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5B5D" w14:textId="5D9074D4" w:rsidR="007A41E2" w:rsidRDefault="00635649" w:rsidP="00F926F3">
      <w:pPr>
        <w:tabs>
          <w:tab w:val="left" w:pos="2268"/>
        </w:tabs>
        <w:spacing w:before="120" w:line="276" w:lineRule="auto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Job Title:</w:t>
      </w:r>
      <w:r w:rsidRPr="00F272BB">
        <w:rPr>
          <w:rFonts w:ascii="Arial" w:hAnsi="Arial" w:cs="Arial"/>
          <w:b/>
        </w:rPr>
        <w:tab/>
      </w:r>
      <w:r w:rsidR="007A41E2">
        <w:rPr>
          <w:rFonts w:ascii="Arial" w:hAnsi="Arial" w:cs="Arial"/>
          <w:b/>
        </w:rPr>
        <w:t xml:space="preserve">Te </w:t>
      </w:r>
      <w:proofErr w:type="spellStart"/>
      <w:r w:rsidR="008D2640">
        <w:rPr>
          <w:rFonts w:ascii="Arial" w:hAnsi="Arial" w:cs="Arial"/>
          <w:b/>
        </w:rPr>
        <w:t>Kaiarataki</w:t>
      </w:r>
      <w:proofErr w:type="spellEnd"/>
      <w:r w:rsidR="008D2640">
        <w:rPr>
          <w:rFonts w:ascii="Arial" w:hAnsi="Arial" w:cs="Arial"/>
          <w:b/>
        </w:rPr>
        <w:t xml:space="preserve"> </w:t>
      </w:r>
      <w:r w:rsidR="008D2640" w:rsidRPr="007A41E2">
        <w:rPr>
          <w:rFonts w:ascii="Arial" w:hAnsi="Arial" w:cs="Arial"/>
          <w:b/>
        </w:rPr>
        <w:t xml:space="preserve">Hauora/ </w:t>
      </w:r>
      <w:r w:rsidR="00CB52DE" w:rsidRPr="007A41E2">
        <w:rPr>
          <w:rFonts w:ascii="Arial" w:hAnsi="Arial" w:cs="Arial"/>
          <w:b/>
        </w:rPr>
        <w:t>Clinical Lead</w:t>
      </w:r>
      <w:r w:rsidR="007A41E2">
        <w:rPr>
          <w:rFonts w:ascii="Arial" w:hAnsi="Arial" w:cs="Arial"/>
          <w:b/>
        </w:rPr>
        <w:t>er</w:t>
      </w:r>
      <w:r w:rsidR="000C664B" w:rsidRPr="007A41E2">
        <w:rPr>
          <w:rFonts w:ascii="Arial" w:hAnsi="Arial" w:cs="Arial"/>
          <w:b/>
        </w:rPr>
        <w:t xml:space="preserve"> </w:t>
      </w:r>
      <w:r w:rsidR="007A41E2">
        <w:rPr>
          <w:rFonts w:ascii="Arial" w:hAnsi="Arial" w:cs="Arial"/>
          <w:b/>
        </w:rPr>
        <w:t>–</w:t>
      </w:r>
      <w:r w:rsidR="000C664B" w:rsidRPr="007A41E2">
        <w:rPr>
          <w:rFonts w:ascii="Arial" w:hAnsi="Arial" w:cs="Arial"/>
          <w:b/>
        </w:rPr>
        <w:t xml:space="preserve"> </w:t>
      </w:r>
      <w:proofErr w:type="spellStart"/>
      <w:r w:rsidR="000C664B" w:rsidRPr="007A41E2">
        <w:rPr>
          <w:rFonts w:ascii="Arial" w:hAnsi="Arial" w:cs="Arial"/>
          <w:b/>
        </w:rPr>
        <w:t>Mahea</w:t>
      </w:r>
      <w:proofErr w:type="spellEnd"/>
    </w:p>
    <w:p w14:paraId="05A7E272" w14:textId="77777777" w:rsidR="00635649" w:rsidRPr="00F272BB" w:rsidRDefault="00635649" w:rsidP="0007368D">
      <w:pPr>
        <w:tabs>
          <w:tab w:val="left" w:pos="2268"/>
        </w:tabs>
        <w:spacing w:before="120" w:line="276" w:lineRule="auto"/>
        <w:ind w:left="2268" w:hanging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Department:</w:t>
      </w:r>
      <w:r w:rsidRPr="00F272BB">
        <w:rPr>
          <w:rFonts w:ascii="Arial" w:hAnsi="Arial" w:cs="Arial"/>
          <w:b/>
        </w:rPr>
        <w:tab/>
      </w:r>
      <w:r w:rsidR="00A47F9A">
        <w:rPr>
          <w:rFonts w:ascii="Arial" w:hAnsi="Arial" w:cs="Arial"/>
          <w:b/>
        </w:rPr>
        <w:t>Operations</w:t>
      </w:r>
      <w:r w:rsidRPr="00F272BB">
        <w:rPr>
          <w:rFonts w:ascii="Arial" w:hAnsi="Arial" w:cs="Arial"/>
          <w:b/>
        </w:rPr>
        <w:tab/>
      </w:r>
    </w:p>
    <w:p w14:paraId="14A6D302" w14:textId="77777777" w:rsidR="00635649" w:rsidRPr="007A41E2" w:rsidRDefault="00635649" w:rsidP="00F926F3">
      <w:pPr>
        <w:widowControl w:val="0"/>
        <w:autoSpaceDE w:val="0"/>
        <w:autoSpaceDN w:val="0"/>
        <w:adjustRightInd w:val="0"/>
        <w:spacing w:before="120" w:after="60" w:line="276" w:lineRule="auto"/>
        <w:ind w:left="2268" w:right="2066" w:hanging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Responsible to:</w:t>
      </w:r>
      <w:r w:rsidRPr="00F272BB">
        <w:rPr>
          <w:rFonts w:ascii="Arial" w:hAnsi="Arial" w:cs="Arial"/>
          <w:b/>
        </w:rPr>
        <w:tab/>
      </w:r>
      <w:r w:rsidR="008D2640" w:rsidRPr="007A41E2">
        <w:rPr>
          <w:rFonts w:ascii="Arial" w:hAnsi="Arial" w:cs="Arial"/>
          <w:b/>
        </w:rPr>
        <w:t>Portfolio Manager – Mental Health and Addiction</w:t>
      </w:r>
    </w:p>
    <w:p w14:paraId="5EF9B1EA" w14:textId="77777777" w:rsidR="008D2640" w:rsidRPr="007A41E2" w:rsidRDefault="008D2640" w:rsidP="00F926F3">
      <w:pPr>
        <w:widowControl w:val="0"/>
        <w:autoSpaceDE w:val="0"/>
        <w:autoSpaceDN w:val="0"/>
        <w:adjustRightInd w:val="0"/>
        <w:spacing w:before="120" w:after="60" w:line="276" w:lineRule="auto"/>
        <w:ind w:left="2268" w:right="2066" w:hanging="2268"/>
        <w:jc w:val="both"/>
        <w:rPr>
          <w:rFonts w:ascii="Arial" w:eastAsia="Times New Roman" w:hAnsi="Arial" w:cs="Arial"/>
          <w:sz w:val="20"/>
          <w:szCs w:val="20"/>
        </w:rPr>
      </w:pPr>
      <w:r w:rsidRPr="007A41E2">
        <w:rPr>
          <w:rFonts w:ascii="Arial" w:hAnsi="Arial" w:cs="Arial"/>
          <w:b/>
        </w:rPr>
        <w:tab/>
      </w:r>
    </w:p>
    <w:p w14:paraId="2C2B5512" w14:textId="77777777" w:rsidR="007A41E2" w:rsidRPr="007A41E2" w:rsidRDefault="00635649" w:rsidP="007A41E2">
      <w:pPr>
        <w:spacing w:before="240" w:after="60"/>
        <w:ind w:left="2268" w:hanging="2268"/>
        <w:jc w:val="both"/>
        <w:rPr>
          <w:rFonts w:ascii="Arial" w:hAnsi="Arial" w:cs="Arial"/>
        </w:rPr>
      </w:pPr>
      <w:r w:rsidRPr="007A41E2">
        <w:rPr>
          <w:rFonts w:ascii="Arial" w:hAnsi="Arial" w:cs="Arial"/>
          <w:b/>
        </w:rPr>
        <w:t>Purpose Statement:</w:t>
      </w:r>
      <w:r w:rsidRPr="007A41E2">
        <w:rPr>
          <w:rFonts w:ascii="Arial" w:hAnsi="Arial" w:cs="Arial"/>
          <w:b/>
        </w:rPr>
        <w:tab/>
      </w:r>
      <w:r w:rsidR="007A41E2" w:rsidRPr="007A41E2">
        <w:rPr>
          <w:rFonts w:ascii="Arial" w:hAnsi="Arial" w:cs="Arial"/>
        </w:rPr>
        <w:t xml:space="preserve">The role of Te </w:t>
      </w:r>
      <w:proofErr w:type="spellStart"/>
      <w:r w:rsidR="007A41E2" w:rsidRPr="007A41E2">
        <w:rPr>
          <w:rFonts w:ascii="Arial" w:hAnsi="Arial" w:cs="Arial"/>
        </w:rPr>
        <w:t>Kaiarataki</w:t>
      </w:r>
      <w:proofErr w:type="spellEnd"/>
      <w:r w:rsidR="007A41E2">
        <w:rPr>
          <w:rFonts w:ascii="Arial" w:hAnsi="Arial" w:cs="Arial"/>
        </w:rPr>
        <w:t xml:space="preserve"> Hauora</w:t>
      </w:r>
      <w:r w:rsidR="007A41E2" w:rsidRPr="007A41E2">
        <w:rPr>
          <w:rFonts w:ascii="Arial" w:hAnsi="Arial" w:cs="Arial"/>
        </w:rPr>
        <w:t xml:space="preserve">/Clinical Leader will be to lead a multi-disciplinary team to deliver holistic </w:t>
      </w:r>
      <w:r w:rsidR="007A41E2">
        <w:rPr>
          <w:rFonts w:ascii="Arial" w:hAnsi="Arial" w:cs="Arial"/>
        </w:rPr>
        <w:t>care to t</w:t>
      </w:r>
      <w:r w:rsidR="007A41E2" w:rsidRPr="007A41E2">
        <w:rPr>
          <w:rFonts w:ascii="Arial" w:hAnsi="Arial" w:cs="Arial"/>
        </w:rPr>
        <w:t xml:space="preserve">amariki and </w:t>
      </w:r>
      <w:proofErr w:type="spellStart"/>
      <w:r w:rsidR="007A41E2">
        <w:rPr>
          <w:rFonts w:ascii="Arial" w:hAnsi="Arial" w:cs="Arial"/>
        </w:rPr>
        <w:t>r</w:t>
      </w:r>
      <w:r w:rsidR="007A41E2" w:rsidRPr="007A41E2">
        <w:rPr>
          <w:rFonts w:ascii="Arial" w:hAnsi="Arial" w:cs="Arial"/>
        </w:rPr>
        <w:t>angatahi</w:t>
      </w:r>
      <w:proofErr w:type="spellEnd"/>
      <w:r w:rsidR="007A41E2" w:rsidRPr="007A41E2">
        <w:rPr>
          <w:rFonts w:ascii="Arial" w:hAnsi="Arial" w:cs="Arial"/>
        </w:rPr>
        <w:t xml:space="preserve"> ages 12-24 years who </w:t>
      </w:r>
      <w:proofErr w:type="gramStart"/>
      <w:r w:rsidR="007A41E2" w:rsidRPr="007A41E2">
        <w:rPr>
          <w:rFonts w:ascii="Arial" w:hAnsi="Arial" w:cs="Arial"/>
        </w:rPr>
        <w:t>are in need of</w:t>
      </w:r>
      <w:proofErr w:type="gramEnd"/>
      <w:r w:rsidR="007A41E2" w:rsidRPr="007A41E2">
        <w:rPr>
          <w:rFonts w:ascii="Arial" w:hAnsi="Arial" w:cs="Arial"/>
        </w:rPr>
        <w:t xml:space="preserve"> metal health and addiction services.</w:t>
      </w:r>
    </w:p>
    <w:p w14:paraId="156B5F12" w14:textId="77777777" w:rsidR="007A41E2" w:rsidRPr="007A41E2" w:rsidRDefault="007A41E2" w:rsidP="007A41E2">
      <w:pPr>
        <w:widowControl w:val="0"/>
        <w:ind w:left="2268" w:firstLine="12"/>
        <w:jc w:val="both"/>
        <w:rPr>
          <w:rFonts w:ascii="Tahoma" w:eastAsia="Times New Roman" w:hAnsi="Tahoma" w:cs="Tahoma"/>
          <w:lang w:val="en-US" w:eastAsia="en-US"/>
        </w:rPr>
      </w:pPr>
    </w:p>
    <w:p w14:paraId="532AEC9C" w14:textId="77777777" w:rsidR="007A41E2" w:rsidRPr="007A41E2" w:rsidRDefault="007A41E2" w:rsidP="007A41E2">
      <w:pPr>
        <w:widowControl w:val="0"/>
        <w:ind w:left="2268" w:firstLine="12"/>
        <w:jc w:val="both"/>
        <w:rPr>
          <w:rFonts w:ascii="Tahoma" w:eastAsia="Times New Roman" w:hAnsi="Tahoma" w:cs="Tahoma"/>
          <w:lang w:val="en-US" w:eastAsia="en-US"/>
        </w:rPr>
      </w:pPr>
      <w:r w:rsidRPr="007A41E2">
        <w:rPr>
          <w:rFonts w:ascii="Tahoma" w:eastAsia="Times New Roman" w:hAnsi="Tahoma" w:cs="Tahoma"/>
          <w:lang w:val="en-US" w:eastAsia="en-US"/>
        </w:rPr>
        <w:t xml:space="preserve">The </w:t>
      </w:r>
      <w:proofErr w:type="spellStart"/>
      <w:r w:rsidRPr="007A41E2">
        <w:rPr>
          <w:rFonts w:ascii="Tahoma" w:eastAsia="Times New Roman" w:hAnsi="Tahoma" w:cs="Tahoma"/>
          <w:lang w:val="en-US" w:eastAsia="en-US"/>
        </w:rPr>
        <w:t>Kaiarataki</w:t>
      </w:r>
      <w:proofErr w:type="spellEnd"/>
      <w:r w:rsidRPr="007A41E2">
        <w:rPr>
          <w:rFonts w:ascii="Tahoma" w:eastAsia="Times New Roman" w:hAnsi="Tahoma" w:cs="Tahoma"/>
          <w:lang w:val="en-US" w:eastAsia="en-US"/>
        </w:rPr>
        <w:t xml:space="preserve"> Hauora/Clinical Leader is responsible </w:t>
      </w:r>
      <w:r>
        <w:rPr>
          <w:rFonts w:ascii="Tahoma" w:eastAsia="Times New Roman" w:hAnsi="Tahoma" w:cs="Tahoma"/>
          <w:lang w:val="en-US" w:eastAsia="en-US"/>
        </w:rPr>
        <w:t>for</w:t>
      </w:r>
      <w:r w:rsidRPr="007A41E2">
        <w:rPr>
          <w:rFonts w:ascii="Tahoma" w:eastAsia="Times New Roman" w:hAnsi="Tahoma" w:cs="Tahoma"/>
          <w:lang w:val="en-US" w:eastAsia="en-US"/>
        </w:rPr>
        <w:t xml:space="preserve"> providing clinical oversight and guidance to the team as well as the responsib</w:t>
      </w:r>
      <w:r>
        <w:rPr>
          <w:rFonts w:ascii="Tahoma" w:eastAsia="Times New Roman" w:hAnsi="Tahoma" w:cs="Tahoma"/>
          <w:lang w:val="en-US" w:eastAsia="en-US"/>
        </w:rPr>
        <w:t>ility to t</w:t>
      </w:r>
      <w:r w:rsidRPr="007A41E2">
        <w:rPr>
          <w:rFonts w:ascii="Tahoma" w:eastAsia="Times New Roman" w:hAnsi="Tahoma" w:cs="Tahoma"/>
          <w:lang w:val="en-US" w:eastAsia="en-US"/>
        </w:rPr>
        <w:t>riage referrals ac</w:t>
      </w:r>
      <w:r>
        <w:rPr>
          <w:rFonts w:ascii="Tahoma" w:eastAsia="Times New Roman" w:hAnsi="Tahoma" w:cs="Tahoma"/>
          <w:lang w:val="en-US" w:eastAsia="en-US"/>
        </w:rPr>
        <w:t>cessing the services, conduct i</w:t>
      </w:r>
      <w:r w:rsidRPr="007A41E2">
        <w:rPr>
          <w:rFonts w:ascii="Tahoma" w:eastAsia="Times New Roman" w:hAnsi="Tahoma" w:cs="Tahoma"/>
          <w:lang w:val="en-US" w:eastAsia="en-US"/>
        </w:rPr>
        <w:t xml:space="preserve">nitial </w:t>
      </w:r>
      <w:r>
        <w:rPr>
          <w:rFonts w:ascii="Tahoma" w:eastAsia="Times New Roman" w:hAnsi="Tahoma" w:cs="Tahoma"/>
          <w:lang w:val="en-US" w:eastAsia="en-US"/>
        </w:rPr>
        <w:t>and r</w:t>
      </w:r>
      <w:r w:rsidRPr="007A41E2">
        <w:rPr>
          <w:rFonts w:ascii="Tahoma" w:eastAsia="Times New Roman" w:hAnsi="Tahoma" w:cs="Tahoma"/>
          <w:lang w:val="en-US" w:eastAsia="en-US"/>
        </w:rPr>
        <w:t xml:space="preserve">isk assessments, providing </w:t>
      </w:r>
      <w:r>
        <w:rPr>
          <w:rFonts w:ascii="Tahoma" w:eastAsia="Times New Roman" w:hAnsi="Tahoma" w:cs="Tahoma"/>
          <w:lang w:val="en-US" w:eastAsia="en-US"/>
        </w:rPr>
        <w:t>c</w:t>
      </w:r>
      <w:r w:rsidRPr="007A41E2">
        <w:rPr>
          <w:rFonts w:ascii="Tahoma" w:eastAsia="Times New Roman" w:hAnsi="Tahoma" w:cs="Tahoma"/>
          <w:lang w:val="en-US" w:eastAsia="en-US"/>
        </w:rPr>
        <w:t xml:space="preserve">linical support and interventions, </w:t>
      </w:r>
      <w:r>
        <w:rPr>
          <w:rFonts w:ascii="Tahoma" w:eastAsia="Times New Roman" w:hAnsi="Tahoma" w:cs="Tahoma"/>
          <w:lang w:val="en-US" w:eastAsia="en-US"/>
        </w:rPr>
        <w:t xml:space="preserve">and </w:t>
      </w:r>
      <w:r w:rsidRPr="007A41E2">
        <w:rPr>
          <w:rFonts w:ascii="Tahoma" w:eastAsia="Times New Roman" w:hAnsi="Tahoma" w:cs="Tahoma"/>
          <w:lang w:val="en-US" w:eastAsia="en-US"/>
        </w:rPr>
        <w:t xml:space="preserve">connection to Secondary Mental Health and Addiction services for appropriate intervention.  </w:t>
      </w:r>
    </w:p>
    <w:p w14:paraId="30C409EB" w14:textId="77777777" w:rsidR="007A41E2" w:rsidRPr="007A41E2" w:rsidRDefault="007A41E2" w:rsidP="007A41E2">
      <w:pPr>
        <w:widowControl w:val="0"/>
        <w:jc w:val="both"/>
        <w:rPr>
          <w:rFonts w:ascii="Tahoma" w:eastAsia="Times New Roman" w:hAnsi="Tahoma" w:cs="Tahoma"/>
          <w:lang w:val="en-US" w:eastAsia="en-US"/>
        </w:rPr>
      </w:pPr>
    </w:p>
    <w:p w14:paraId="6BBD4FC4" w14:textId="77777777" w:rsidR="007A41E2" w:rsidRPr="007A41E2" w:rsidRDefault="007A41E2" w:rsidP="007A41E2">
      <w:pPr>
        <w:widowControl w:val="0"/>
        <w:ind w:left="2268" w:firstLine="12"/>
        <w:jc w:val="both"/>
        <w:rPr>
          <w:rFonts w:ascii="Tahoma" w:eastAsia="Times New Roman" w:hAnsi="Tahoma" w:cs="Tahoma"/>
          <w:lang w:val="en-US" w:eastAsia="en-US"/>
        </w:rPr>
      </w:pPr>
      <w:r w:rsidRPr="007A41E2">
        <w:rPr>
          <w:rFonts w:ascii="Tahoma" w:eastAsia="Times New Roman" w:hAnsi="Tahoma" w:cs="Tahoma"/>
          <w:lang w:val="en-US" w:eastAsia="en-US"/>
        </w:rPr>
        <w:t xml:space="preserve">The </w:t>
      </w:r>
      <w:proofErr w:type="spellStart"/>
      <w:r>
        <w:rPr>
          <w:rFonts w:ascii="Tahoma" w:eastAsia="Times New Roman" w:hAnsi="Tahoma" w:cs="Tahoma"/>
          <w:lang w:val="en-US" w:eastAsia="en-US"/>
        </w:rPr>
        <w:t>Kaiarataki</w:t>
      </w:r>
      <w:proofErr w:type="spellEnd"/>
      <w:r>
        <w:rPr>
          <w:rFonts w:ascii="Tahoma" w:eastAsia="Times New Roman" w:hAnsi="Tahoma" w:cs="Tahoma"/>
          <w:lang w:val="en-US" w:eastAsia="en-US"/>
        </w:rPr>
        <w:t xml:space="preserve"> Hauora/</w:t>
      </w:r>
      <w:r w:rsidRPr="007A41E2">
        <w:rPr>
          <w:rFonts w:ascii="Tahoma" w:eastAsia="Times New Roman" w:hAnsi="Tahoma" w:cs="Tahoma"/>
          <w:lang w:val="en-US" w:eastAsia="en-US"/>
        </w:rPr>
        <w:t xml:space="preserve">Clinical Leader ensures the team delivers a safe, efficient, </w:t>
      </w:r>
      <w:proofErr w:type="gramStart"/>
      <w:r w:rsidRPr="007A41E2">
        <w:rPr>
          <w:rFonts w:ascii="Tahoma" w:eastAsia="Times New Roman" w:hAnsi="Tahoma" w:cs="Tahoma"/>
          <w:lang w:val="en-US" w:eastAsia="en-US"/>
        </w:rPr>
        <w:t>effective</w:t>
      </w:r>
      <w:proofErr w:type="gramEnd"/>
      <w:r w:rsidRPr="007A41E2">
        <w:rPr>
          <w:rFonts w:ascii="Tahoma" w:eastAsia="Times New Roman" w:hAnsi="Tahoma" w:cs="Tahoma"/>
          <w:lang w:val="en-US" w:eastAsia="en-US"/>
        </w:rPr>
        <w:t xml:space="preserve"> and quality </w:t>
      </w:r>
      <w:r>
        <w:rPr>
          <w:rFonts w:ascii="Tahoma" w:eastAsia="Times New Roman" w:hAnsi="Tahoma" w:cs="Tahoma"/>
          <w:lang w:val="en-US" w:eastAsia="en-US"/>
        </w:rPr>
        <w:t>tamariki/</w:t>
      </w:r>
      <w:proofErr w:type="spellStart"/>
      <w:r>
        <w:rPr>
          <w:rFonts w:ascii="Tahoma" w:eastAsia="Times New Roman" w:hAnsi="Tahoma" w:cs="Tahoma"/>
          <w:lang w:val="en-US" w:eastAsia="en-US"/>
        </w:rPr>
        <w:t>r</w:t>
      </w:r>
      <w:r w:rsidRPr="007A41E2">
        <w:rPr>
          <w:rFonts w:ascii="Tahoma" w:eastAsia="Times New Roman" w:hAnsi="Tahoma" w:cs="Tahoma"/>
          <w:lang w:val="en-US" w:eastAsia="en-US"/>
        </w:rPr>
        <w:t>angatahi</w:t>
      </w:r>
      <w:proofErr w:type="spellEnd"/>
      <w:r w:rsidRPr="007A41E2">
        <w:rPr>
          <w:rFonts w:ascii="Tahoma" w:eastAsia="Times New Roman" w:hAnsi="Tahoma" w:cs="Tahoma"/>
          <w:lang w:val="en-US" w:eastAsia="en-US"/>
        </w:rPr>
        <w:t xml:space="preserve"> service </w:t>
      </w:r>
      <w:r>
        <w:rPr>
          <w:rFonts w:ascii="Tahoma" w:eastAsia="Times New Roman" w:hAnsi="Tahoma" w:cs="Tahoma"/>
          <w:lang w:val="en-US" w:eastAsia="en-US"/>
        </w:rPr>
        <w:t xml:space="preserve">which is </w:t>
      </w:r>
      <w:r w:rsidRPr="007A41E2">
        <w:rPr>
          <w:rFonts w:ascii="Tahoma" w:eastAsia="Times New Roman" w:hAnsi="Tahoma" w:cs="Tahoma"/>
          <w:lang w:val="en-US" w:eastAsia="en-US"/>
        </w:rPr>
        <w:t xml:space="preserve">responsive to </w:t>
      </w:r>
      <w:r>
        <w:rPr>
          <w:rFonts w:ascii="Tahoma" w:eastAsia="Times New Roman" w:hAnsi="Tahoma" w:cs="Tahoma"/>
          <w:lang w:val="en-US" w:eastAsia="en-US"/>
        </w:rPr>
        <w:t xml:space="preserve">the needs of </w:t>
      </w:r>
      <w:proofErr w:type="spellStart"/>
      <w:r>
        <w:rPr>
          <w:rFonts w:ascii="Tahoma" w:eastAsia="Times New Roman" w:hAnsi="Tahoma" w:cs="Tahoma"/>
          <w:lang w:val="en-US" w:eastAsia="en-US"/>
        </w:rPr>
        <w:t>whai</w:t>
      </w:r>
      <w:proofErr w:type="spellEnd"/>
      <w:r>
        <w:rPr>
          <w:rFonts w:ascii="Tahoma" w:eastAsia="Times New Roman" w:hAnsi="Tahoma" w:cs="Tahoma"/>
          <w:lang w:val="en-US" w:eastAsia="en-US"/>
        </w:rPr>
        <w:t xml:space="preserve"> ora and his/</w:t>
      </w:r>
      <w:r w:rsidRPr="007A41E2">
        <w:rPr>
          <w:rFonts w:ascii="Tahoma" w:eastAsia="Times New Roman" w:hAnsi="Tahoma" w:cs="Tahoma"/>
          <w:lang w:val="en-US" w:eastAsia="en-US"/>
        </w:rPr>
        <w:t>her whanau to achieve positive outcomes.</w:t>
      </w:r>
    </w:p>
    <w:p w14:paraId="58A9F269" w14:textId="77777777" w:rsidR="00635649" w:rsidRPr="00F272BB" w:rsidRDefault="00635649" w:rsidP="00635649">
      <w:pPr>
        <w:tabs>
          <w:tab w:val="left" w:pos="2268"/>
        </w:tabs>
        <w:spacing w:before="240" w:after="60"/>
        <w:jc w:val="both"/>
        <w:rPr>
          <w:rFonts w:ascii="Arial" w:hAnsi="Arial" w:cs="Arial"/>
          <w:b/>
          <w:i/>
        </w:rPr>
      </w:pPr>
      <w:r w:rsidRPr="00F272BB">
        <w:rPr>
          <w:rFonts w:ascii="Arial" w:hAnsi="Arial" w:cs="Arial"/>
          <w:b/>
        </w:rPr>
        <w:t>Mission: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  <w:b/>
          <w:i/>
        </w:rPr>
        <w:t>Mauri ora ki te Mana Māori</w:t>
      </w:r>
    </w:p>
    <w:p w14:paraId="0AC588AE" w14:textId="77777777" w:rsidR="00635649" w:rsidRPr="00F272BB" w:rsidRDefault="00635649" w:rsidP="00635649">
      <w:pPr>
        <w:tabs>
          <w:tab w:val="left" w:pos="2268"/>
        </w:tabs>
        <w:spacing w:before="120" w:after="60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</w:rPr>
        <w:t>Realising Whānau Potential</w:t>
      </w:r>
    </w:p>
    <w:p w14:paraId="57192937" w14:textId="77777777" w:rsidR="00635649" w:rsidRPr="00F272BB" w:rsidRDefault="00635649" w:rsidP="00635649">
      <w:pPr>
        <w:tabs>
          <w:tab w:val="left" w:pos="2268"/>
        </w:tabs>
        <w:spacing w:before="240" w:after="60"/>
        <w:ind w:left="2265" w:hanging="2265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Values: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  <w:b/>
        </w:rPr>
        <w:tab/>
        <w:t>Wh</w:t>
      </w:r>
      <w:r>
        <w:rPr>
          <w:rFonts w:ascii="Arial" w:hAnsi="Arial" w:cs="Arial"/>
          <w:b/>
        </w:rPr>
        <w:t>a</w:t>
      </w:r>
      <w:r w:rsidRPr="00F272BB">
        <w:rPr>
          <w:rFonts w:ascii="Arial" w:hAnsi="Arial" w:cs="Arial"/>
          <w:b/>
        </w:rPr>
        <w:t xml:space="preserve">naungatanga: </w:t>
      </w:r>
      <w:r w:rsidRPr="00F272BB">
        <w:rPr>
          <w:rFonts w:ascii="Arial" w:hAnsi="Arial" w:cs="Arial"/>
        </w:rPr>
        <w:t xml:space="preserve">We are customer driven / whānau led and actively foster and form positive relationships, partnerships, </w:t>
      </w:r>
      <w:proofErr w:type="gramStart"/>
      <w:r w:rsidRPr="00F272BB">
        <w:rPr>
          <w:rFonts w:ascii="Arial" w:hAnsi="Arial" w:cs="Arial"/>
        </w:rPr>
        <w:t>alliances</w:t>
      </w:r>
      <w:proofErr w:type="gramEnd"/>
      <w:r w:rsidRPr="00F272BB">
        <w:rPr>
          <w:rFonts w:ascii="Arial" w:hAnsi="Arial" w:cs="Arial"/>
        </w:rPr>
        <w:t xml:space="preserve"> and connections</w:t>
      </w:r>
    </w:p>
    <w:p w14:paraId="7B4F110C" w14:textId="77777777" w:rsidR="00635649" w:rsidRPr="00F272BB" w:rsidRDefault="00635649" w:rsidP="00635649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ab/>
        <w:t xml:space="preserve">Kotahitanga: </w:t>
      </w:r>
      <w:r w:rsidRPr="00F272BB">
        <w:rPr>
          <w:rFonts w:ascii="Arial" w:hAnsi="Arial" w:cs="Arial"/>
        </w:rPr>
        <w:t>We are kaupapa driven and work with each other and others to enhance whānau potential</w:t>
      </w:r>
    </w:p>
    <w:p w14:paraId="234DF30C" w14:textId="77777777" w:rsidR="00635649" w:rsidRPr="00F272BB" w:rsidRDefault="00635649" w:rsidP="00635649">
      <w:pPr>
        <w:tabs>
          <w:tab w:val="left" w:pos="2268"/>
        </w:tabs>
        <w:spacing w:before="120" w:after="60"/>
        <w:ind w:left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 xml:space="preserve">Kaitiakitanga: </w:t>
      </w:r>
      <w:r w:rsidRPr="00F272BB">
        <w:rPr>
          <w:rFonts w:ascii="Arial" w:hAnsi="Arial" w:cs="Arial"/>
        </w:rPr>
        <w:t>We exhibit custodianship and are stewards of our resources to advance the kaupapa</w:t>
      </w:r>
    </w:p>
    <w:p w14:paraId="0071C63D" w14:textId="77777777" w:rsidR="00635649" w:rsidRPr="00F926F3" w:rsidRDefault="00635649" w:rsidP="00F926F3">
      <w:pPr>
        <w:tabs>
          <w:tab w:val="left" w:pos="2268"/>
        </w:tabs>
        <w:spacing w:before="120" w:after="60"/>
        <w:ind w:left="2268"/>
        <w:jc w:val="both"/>
        <w:rPr>
          <w:rFonts w:ascii="Arial" w:hAnsi="Arial" w:cs="Arial"/>
        </w:rPr>
      </w:pPr>
      <w:proofErr w:type="spellStart"/>
      <w:r w:rsidRPr="00F272BB">
        <w:rPr>
          <w:rFonts w:ascii="Arial" w:hAnsi="Arial" w:cs="Arial"/>
          <w:b/>
        </w:rPr>
        <w:t>Whakamana</w:t>
      </w:r>
      <w:proofErr w:type="spellEnd"/>
      <w:r w:rsidRPr="00F272BB">
        <w:rPr>
          <w:rFonts w:ascii="Arial" w:hAnsi="Arial" w:cs="Arial"/>
          <w:b/>
        </w:rPr>
        <w:t xml:space="preserve">:  </w:t>
      </w:r>
      <w:r w:rsidRPr="00F272BB">
        <w:rPr>
          <w:rFonts w:ascii="Arial" w:hAnsi="Arial" w:cs="Arial"/>
        </w:rPr>
        <w:t xml:space="preserve">We are outcome focused and recognise, </w:t>
      </w:r>
      <w:proofErr w:type="gramStart"/>
      <w:r w:rsidRPr="00F272BB">
        <w:rPr>
          <w:rFonts w:ascii="Arial" w:hAnsi="Arial" w:cs="Arial"/>
        </w:rPr>
        <w:t>respect</w:t>
      </w:r>
      <w:proofErr w:type="gramEnd"/>
      <w:r w:rsidRPr="00F272BB">
        <w:rPr>
          <w:rFonts w:ascii="Arial" w:hAnsi="Arial" w:cs="Arial"/>
        </w:rPr>
        <w:t xml:space="preserve"> and uphold mana</w:t>
      </w:r>
    </w:p>
    <w:p w14:paraId="27CED273" w14:textId="77777777" w:rsidR="007823EE" w:rsidRPr="00F272BB" w:rsidRDefault="00635649" w:rsidP="007823EE">
      <w:pPr>
        <w:tabs>
          <w:tab w:val="left" w:pos="2268"/>
        </w:tabs>
        <w:spacing w:before="120" w:after="60"/>
        <w:ind w:left="2268" w:hanging="2268"/>
        <w:jc w:val="both"/>
        <w:rPr>
          <w:rFonts w:ascii="Arial" w:hAnsi="Arial" w:cs="Arial"/>
          <w:color w:val="000000"/>
        </w:rPr>
      </w:pPr>
      <w:r w:rsidRPr="00F272BB">
        <w:rPr>
          <w:rFonts w:ascii="Arial" w:hAnsi="Arial" w:cs="Arial"/>
          <w:b/>
        </w:rPr>
        <w:t>Relationships:</w:t>
      </w:r>
      <w:r w:rsidRPr="00F272BB">
        <w:rPr>
          <w:rFonts w:ascii="Arial" w:hAnsi="Arial" w:cs="Arial"/>
          <w:b/>
        </w:rPr>
        <w:tab/>
        <w:t xml:space="preserve">Internal – </w:t>
      </w:r>
      <w:r w:rsidR="007823EE">
        <w:rPr>
          <w:rFonts w:ascii="Arial" w:hAnsi="Arial" w:cs="Arial"/>
          <w:color w:val="000000"/>
        </w:rPr>
        <w:t xml:space="preserve">TToH – Oranga Hinengaro and Te Poutama </w:t>
      </w:r>
      <w:proofErr w:type="spellStart"/>
      <w:r w:rsidR="007823EE">
        <w:rPr>
          <w:rFonts w:ascii="Arial" w:hAnsi="Arial" w:cs="Arial"/>
          <w:color w:val="000000"/>
        </w:rPr>
        <w:t>Tautoko</w:t>
      </w:r>
      <w:proofErr w:type="spellEnd"/>
      <w:r w:rsidR="007823EE">
        <w:rPr>
          <w:rFonts w:ascii="Arial" w:hAnsi="Arial" w:cs="Arial"/>
          <w:color w:val="000000"/>
        </w:rPr>
        <w:t xml:space="preserve"> </w:t>
      </w:r>
      <w:proofErr w:type="spellStart"/>
      <w:r w:rsidR="007823EE">
        <w:rPr>
          <w:rFonts w:ascii="Arial" w:hAnsi="Arial" w:cs="Arial"/>
          <w:color w:val="000000"/>
        </w:rPr>
        <w:t>AoD</w:t>
      </w:r>
      <w:proofErr w:type="spellEnd"/>
      <w:r w:rsidR="007823EE">
        <w:rPr>
          <w:rFonts w:ascii="Arial" w:hAnsi="Arial" w:cs="Arial"/>
          <w:color w:val="000000"/>
        </w:rPr>
        <w:t xml:space="preserve"> Team, Social Services, Clinical and Team Managers.</w:t>
      </w:r>
    </w:p>
    <w:p w14:paraId="446C59C6" w14:textId="77777777" w:rsidR="007823EE" w:rsidRPr="007823EE" w:rsidRDefault="00635649" w:rsidP="007823EE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</w:rPr>
      </w:pPr>
      <w:r w:rsidRPr="00F272BB">
        <w:rPr>
          <w:rFonts w:ascii="Arial" w:hAnsi="Arial" w:cs="Arial"/>
          <w:b/>
        </w:rPr>
        <w:tab/>
        <w:t xml:space="preserve">External – </w:t>
      </w:r>
      <w:r w:rsidR="005E1BCC">
        <w:rPr>
          <w:rFonts w:ascii="Arial" w:hAnsi="Arial" w:cs="Arial"/>
        </w:rPr>
        <w:t xml:space="preserve">Whatever It Takes Trust (WIT), Kahungunu Executive, Emerge Aotearoa, General Practices, Oranga Tamariki, Oranga </w:t>
      </w:r>
      <w:proofErr w:type="spellStart"/>
      <w:r w:rsidR="005E1BCC">
        <w:rPr>
          <w:rFonts w:ascii="Arial" w:hAnsi="Arial" w:cs="Arial"/>
        </w:rPr>
        <w:t>Rangatahi</w:t>
      </w:r>
      <w:proofErr w:type="spellEnd"/>
      <w:r w:rsidR="005E1BCC">
        <w:rPr>
          <w:rFonts w:ascii="Arial" w:hAnsi="Arial" w:cs="Arial"/>
        </w:rPr>
        <w:t>, Secondary Mental Health and Addiction services, Community Adolescent and Family Service (CAFs),</w:t>
      </w:r>
      <w:r w:rsidR="00B31DE2">
        <w:rPr>
          <w:rFonts w:ascii="Arial" w:hAnsi="Arial" w:cs="Arial"/>
        </w:rPr>
        <w:t xml:space="preserve"> </w:t>
      </w:r>
      <w:r w:rsidR="001F1028">
        <w:rPr>
          <w:rFonts w:ascii="Arial" w:hAnsi="Arial" w:cs="Arial"/>
        </w:rPr>
        <w:t xml:space="preserve">Justice and Corrections, </w:t>
      </w:r>
      <w:r w:rsidR="00CA2F38">
        <w:rPr>
          <w:rFonts w:ascii="Arial" w:hAnsi="Arial" w:cs="Arial"/>
        </w:rPr>
        <w:t xml:space="preserve">Maori Providers, </w:t>
      </w:r>
      <w:proofErr w:type="spellStart"/>
      <w:r w:rsidR="00CA2F38">
        <w:rPr>
          <w:rFonts w:ascii="Arial" w:hAnsi="Arial" w:cs="Arial"/>
        </w:rPr>
        <w:t>Awhina</w:t>
      </w:r>
      <w:proofErr w:type="spellEnd"/>
      <w:r w:rsidR="00CA2F38">
        <w:rPr>
          <w:rFonts w:ascii="Arial" w:hAnsi="Arial" w:cs="Arial"/>
        </w:rPr>
        <w:t xml:space="preserve">, </w:t>
      </w:r>
      <w:proofErr w:type="spellStart"/>
      <w:r w:rsidR="00CA2F38">
        <w:rPr>
          <w:rFonts w:ascii="Arial" w:hAnsi="Arial" w:cs="Arial"/>
        </w:rPr>
        <w:t>Birthright</w:t>
      </w:r>
      <w:proofErr w:type="spellEnd"/>
      <w:r w:rsidR="00CA2F38">
        <w:rPr>
          <w:rFonts w:ascii="Arial" w:hAnsi="Arial" w:cs="Arial"/>
        </w:rPr>
        <w:t xml:space="preserve">, Family Works, </w:t>
      </w:r>
      <w:r w:rsidR="005E1BCC">
        <w:rPr>
          <w:rFonts w:ascii="Arial" w:hAnsi="Arial" w:cs="Arial"/>
        </w:rPr>
        <w:t>Directions, Schools/Kura</w:t>
      </w:r>
      <w:r w:rsidR="00CA2F38">
        <w:rPr>
          <w:rFonts w:ascii="Arial" w:hAnsi="Arial" w:cs="Arial"/>
        </w:rPr>
        <w:t>, Education and Training Providers,</w:t>
      </w:r>
      <w:r w:rsidR="005E1BCC">
        <w:rPr>
          <w:rFonts w:ascii="Arial" w:hAnsi="Arial" w:cs="Arial"/>
        </w:rPr>
        <w:t xml:space="preserve"> and Other Health, Mental Heal</w:t>
      </w:r>
      <w:r w:rsidR="00CA2F38">
        <w:rPr>
          <w:rFonts w:ascii="Arial" w:hAnsi="Arial" w:cs="Arial"/>
        </w:rPr>
        <w:t>th and Social Service Providers</w:t>
      </w:r>
      <w:r w:rsidR="007823EE">
        <w:rPr>
          <w:rFonts w:ascii="Arial" w:hAnsi="Arial" w:cs="Arial"/>
        </w:rPr>
        <w:t xml:space="preserve">, </w:t>
      </w:r>
      <w:r w:rsidR="007823EE" w:rsidRPr="007823EE">
        <w:rPr>
          <w:rFonts w:ascii="Arial" w:hAnsi="Arial" w:cs="Arial"/>
        </w:rPr>
        <w:t xml:space="preserve">Ministry of Social Development, Housing, NZ Police and District </w:t>
      </w:r>
      <w:r w:rsidR="007823EE" w:rsidRPr="007823EE">
        <w:rPr>
          <w:rFonts w:ascii="Arial" w:hAnsi="Arial" w:cs="Arial"/>
        </w:rPr>
        <w:lastRenderedPageBreak/>
        <w:t xml:space="preserve">Courts, Forensic Mental Health, Te </w:t>
      </w:r>
      <w:proofErr w:type="spellStart"/>
      <w:r w:rsidR="007823EE" w:rsidRPr="007823EE">
        <w:rPr>
          <w:rFonts w:ascii="Arial" w:hAnsi="Arial" w:cs="Arial"/>
        </w:rPr>
        <w:t>Wahanga</w:t>
      </w:r>
      <w:proofErr w:type="spellEnd"/>
      <w:r w:rsidR="007823EE" w:rsidRPr="007823EE">
        <w:rPr>
          <w:rFonts w:ascii="Arial" w:hAnsi="Arial" w:cs="Arial"/>
        </w:rPr>
        <w:t xml:space="preserve"> Hauora Maori (Hastings Hospital).</w:t>
      </w:r>
    </w:p>
    <w:p w14:paraId="0BBCD7AA" w14:textId="77777777" w:rsidR="00635649" w:rsidRPr="005E1BCC" w:rsidRDefault="00635649" w:rsidP="005E1BCC">
      <w:pPr>
        <w:tabs>
          <w:tab w:val="left" w:pos="2268"/>
        </w:tabs>
        <w:spacing w:before="120" w:after="60"/>
        <w:ind w:left="2265" w:hanging="2265"/>
        <w:jc w:val="both"/>
        <w:rPr>
          <w:rFonts w:ascii="Arial" w:hAnsi="Arial" w:cs="Arial"/>
        </w:rPr>
      </w:pPr>
    </w:p>
    <w:p w14:paraId="66AA3E91" w14:textId="77777777" w:rsidR="00635649" w:rsidRPr="00F272BB" w:rsidRDefault="00635649" w:rsidP="00635649">
      <w:pPr>
        <w:tabs>
          <w:tab w:val="left" w:pos="2268"/>
        </w:tabs>
        <w:spacing w:before="120"/>
        <w:ind w:left="2268" w:hanging="2268"/>
        <w:jc w:val="both"/>
        <w:rPr>
          <w:rFonts w:ascii="Arial" w:hAnsi="Arial" w:cs="Arial"/>
          <w:b/>
        </w:rPr>
      </w:pPr>
      <w:r w:rsidRPr="00F272BB">
        <w:rPr>
          <w:rFonts w:ascii="Arial" w:hAnsi="Arial" w:cs="Arial"/>
          <w:b/>
        </w:rPr>
        <w:t>VCA Role:</w:t>
      </w:r>
      <w:r w:rsidRPr="00F272BB">
        <w:rPr>
          <w:rFonts w:ascii="Arial" w:hAnsi="Arial" w:cs="Arial"/>
          <w:b/>
        </w:rPr>
        <w:tab/>
      </w:r>
      <w:r w:rsidR="00A47F9A">
        <w:rPr>
          <w:rFonts w:ascii="Arial" w:hAnsi="Arial" w:cs="Arial"/>
        </w:rPr>
        <w:t>Core</w:t>
      </w:r>
      <w:r w:rsidRPr="00F272BB">
        <w:rPr>
          <w:rFonts w:ascii="Arial" w:hAnsi="Arial" w:cs="Arial"/>
        </w:rPr>
        <w:t xml:space="preserve"> Children’s Worker </w:t>
      </w:r>
    </w:p>
    <w:p w14:paraId="2C2F2827" w14:textId="77777777" w:rsidR="005E1BCC" w:rsidRPr="000A4A71" w:rsidRDefault="00635649" w:rsidP="000A4A71">
      <w:pPr>
        <w:tabs>
          <w:tab w:val="left" w:pos="2268"/>
        </w:tabs>
        <w:spacing w:before="120"/>
        <w:jc w:val="both"/>
        <w:rPr>
          <w:rFonts w:ascii="Arial" w:hAnsi="Arial" w:cs="Arial"/>
          <w:caps/>
        </w:rPr>
      </w:pPr>
      <w:r w:rsidRPr="00F272BB">
        <w:rPr>
          <w:rFonts w:ascii="Arial" w:hAnsi="Arial" w:cs="Arial"/>
          <w:b/>
        </w:rPr>
        <w:t>Structure:</w:t>
      </w:r>
      <w:r w:rsidRPr="00F272BB">
        <w:rPr>
          <w:rFonts w:ascii="Arial" w:hAnsi="Arial" w:cs="Arial"/>
          <w:b/>
        </w:rPr>
        <w:tab/>
      </w:r>
      <w:r w:rsidRPr="00F272BB">
        <w:rPr>
          <w:rFonts w:ascii="Arial" w:hAnsi="Arial" w:cs="Arial"/>
        </w:rPr>
        <w:t>Refer to Structure Chart</w:t>
      </w:r>
    </w:p>
    <w:p w14:paraId="28243417" w14:textId="77777777" w:rsidR="00A5545C" w:rsidRDefault="00A5545C" w:rsidP="00635649">
      <w:pPr>
        <w:spacing w:before="120"/>
        <w:jc w:val="both"/>
        <w:rPr>
          <w:rFonts w:ascii="Arial" w:hAnsi="Arial" w:cs="Arial"/>
          <w:b/>
          <w:caps/>
          <w:sz w:val="28"/>
          <w:szCs w:val="28"/>
        </w:rPr>
      </w:pPr>
    </w:p>
    <w:p w14:paraId="0FEF1A9E" w14:textId="77777777" w:rsidR="00635649" w:rsidRPr="00F272BB" w:rsidRDefault="00635649" w:rsidP="00635649">
      <w:pPr>
        <w:spacing w:before="120"/>
        <w:jc w:val="both"/>
        <w:rPr>
          <w:rFonts w:ascii="Arial" w:hAnsi="Arial" w:cs="Arial"/>
          <w:b/>
          <w:caps/>
          <w:sz w:val="28"/>
          <w:szCs w:val="28"/>
        </w:rPr>
      </w:pPr>
      <w:r w:rsidRPr="00F272BB">
        <w:rPr>
          <w:rFonts w:ascii="Arial" w:hAnsi="Arial" w:cs="Arial"/>
          <w:b/>
          <w:caps/>
          <w:sz w:val="28"/>
          <w:szCs w:val="28"/>
        </w:rPr>
        <w:t>Key GENERAL Accountabilities</w:t>
      </w:r>
    </w:p>
    <w:p w14:paraId="62DCE514" w14:textId="77777777" w:rsidR="00635649" w:rsidRPr="00F272BB" w:rsidRDefault="00635649" w:rsidP="00635649">
      <w:pPr>
        <w:tabs>
          <w:tab w:val="left" w:pos="2268"/>
        </w:tabs>
        <w:spacing w:before="120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F272BB">
        <w:rPr>
          <w:rFonts w:ascii="Arial" w:hAnsi="Arial" w:cs="Arial"/>
          <w:b/>
          <w:i/>
          <w:sz w:val="24"/>
          <w:szCs w:val="24"/>
        </w:rPr>
        <w:t>Kaupapa Te Taiwhenua o Heretaunga</w:t>
      </w:r>
    </w:p>
    <w:p w14:paraId="4F4D2D9F" w14:textId="77777777" w:rsidR="00635649" w:rsidRPr="00F272BB" w:rsidRDefault="00635649" w:rsidP="00635649">
      <w:pPr>
        <w:numPr>
          <w:ilvl w:val="0"/>
          <w:numId w:val="34"/>
        </w:numPr>
        <w:tabs>
          <w:tab w:val="left" w:pos="2268"/>
        </w:tabs>
        <w:spacing w:line="276" w:lineRule="auto"/>
        <w:jc w:val="both"/>
        <w:rPr>
          <w:rFonts w:ascii="Arial" w:hAnsi="Arial" w:cs="Arial"/>
          <w:lang w:val="en-US"/>
        </w:rPr>
      </w:pPr>
      <w:r w:rsidRPr="00F272BB">
        <w:rPr>
          <w:rFonts w:ascii="Arial" w:hAnsi="Arial" w:cs="Arial"/>
        </w:rPr>
        <w:t>Contribute to the delivery of effective, integrated, whānau-led services as part of a team and individually</w:t>
      </w:r>
    </w:p>
    <w:p w14:paraId="5EDC022E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Work with manager and colleagues in a respectful and professional manner </w:t>
      </w:r>
      <w:proofErr w:type="gramStart"/>
      <w:r w:rsidRPr="00F272BB">
        <w:rPr>
          <w:rFonts w:ascii="Arial" w:hAnsi="Arial" w:cs="Arial"/>
        </w:rPr>
        <w:t>at all times</w:t>
      </w:r>
      <w:proofErr w:type="gramEnd"/>
      <w:r w:rsidRPr="00F272BB">
        <w:rPr>
          <w:rFonts w:ascii="Arial" w:hAnsi="Arial" w:cs="Arial"/>
        </w:rPr>
        <w:t xml:space="preserve"> maintaining focus on the kaupapa and doing what it takes to advance the kaupapa.</w:t>
      </w:r>
    </w:p>
    <w:p w14:paraId="394C7B40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Develop knowledge of the wider support network that TToH offers whānau, and promote whānau access to that support</w:t>
      </w:r>
    </w:p>
    <w:p w14:paraId="4621063D" w14:textId="77777777" w:rsidR="00635649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Understand and promote all aspects of the TToH Kaupapa</w:t>
      </w:r>
    </w:p>
    <w:p w14:paraId="7BF930A4" w14:textId="77777777" w:rsidR="001379FB" w:rsidRPr="001379FB" w:rsidRDefault="001379FB" w:rsidP="001379FB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1379FB">
        <w:rPr>
          <w:rFonts w:ascii="Arial" w:hAnsi="Arial" w:cs="Arial"/>
        </w:rPr>
        <w:t xml:space="preserve">Integrate TToH </w:t>
      </w:r>
      <w:proofErr w:type="spellStart"/>
      <w:r w:rsidRPr="001379FB">
        <w:rPr>
          <w:rFonts w:ascii="Arial" w:hAnsi="Arial" w:cs="Arial"/>
        </w:rPr>
        <w:t>nga</w:t>
      </w:r>
      <w:proofErr w:type="spellEnd"/>
      <w:r w:rsidRPr="001379FB">
        <w:rPr>
          <w:rFonts w:ascii="Arial" w:hAnsi="Arial" w:cs="Arial"/>
        </w:rPr>
        <w:t xml:space="preserve"> </w:t>
      </w:r>
      <w:proofErr w:type="spellStart"/>
      <w:r w:rsidRPr="001379FB">
        <w:rPr>
          <w:rFonts w:ascii="Arial" w:hAnsi="Arial" w:cs="Arial"/>
        </w:rPr>
        <w:t>Uaratanga</w:t>
      </w:r>
      <w:proofErr w:type="spellEnd"/>
      <w:r w:rsidRPr="001379FB">
        <w:rPr>
          <w:rFonts w:ascii="Arial" w:hAnsi="Arial" w:cs="Arial"/>
        </w:rPr>
        <w:t xml:space="preserve"> (co</w:t>
      </w:r>
      <w:r>
        <w:rPr>
          <w:rFonts w:ascii="Arial" w:hAnsi="Arial" w:cs="Arial"/>
        </w:rPr>
        <w:t>re values) into daily practices</w:t>
      </w:r>
    </w:p>
    <w:p w14:paraId="21CC05A8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Adhere to and apply TToH values in all aspects of TToH’s work </w:t>
      </w:r>
    </w:p>
    <w:p w14:paraId="2B01BE19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TToH kaupapa activities, including karakia, waiata and marae noho</w:t>
      </w:r>
    </w:p>
    <w:p w14:paraId="7CE6842B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Take opportunities for cultural development to advance understanding, </w:t>
      </w:r>
      <w:proofErr w:type="gramStart"/>
      <w:r w:rsidRPr="00F272BB">
        <w:rPr>
          <w:rFonts w:ascii="Arial" w:hAnsi="Arial" w:cs="Arial"/>
        </w:rPr>
        <w:t>competence</w:t>
      </w:r>
      <w:proofErr w:type="gramEnd"/>
      <w:r w:rsidRPr="00F272BB">
        <w:rPr>
          <w:rFonts w:ascii="Arial" w:hAnsi="Arial" w:cs="Arial"/>
        </w:rPr>
        <w:t xml:space="preserve"> and contribution to the kaupapa</w:t>
      </w:r>
    </w:p>
    <w:p w14:paraId="32696394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TToH systems including the Management Operating System (MOS) and Tu Kahikatoa performance system, to maintain focus and achievement of performance deliverables</w:t>
      </w:r>
    </w:p>
    <w:p w14:paraId="101DE548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Adhere to organisational and professional quality standards and work within team to promote continuous improvement of policies, </w:t>
      </w:r>
      <w:proofErr w:type="gramStart"/>
      <w:r w:rsidRPr="00F272BB">
        <w:rPr>
          <w:rFonts w:ascii="Arial" w:hAnsi="Arial" w:cs="Arial"/>
        </w:rPr>
        <w:t>procedures</w:t>
      </w:r>
      <w:proofErr w:type="gramEnd"/>
      <w:r w:rsidRPr="00F272BB">
        <w:rPr>
          <w:rFonts w:ascii="Arial" w:hAnsi="Arial" w:cs="Arial"/>
        </w:rPr>
        <w:t xml:space="preserve"> and practices</w:t>
      </w:r>
    </w:p>
    <w:p w14:paraId="65F1BDB1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regular peer supervision and/or professional supervision</w:t>
      </w:r>
    </w:p>
    <w:p w14:paraId="06071488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Work in a reflective manner and take opportunities for self-development</w:t>
      </w:r>
    </w:p>
    <w:p w14:paraId="58AB6817" w14:textId="77777777" w:rsidR="00635649" w:rsidRPr="00F272BB" w:rsidRDefault="00635649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hAnsi="Arial" w:cs="Arial"/>
          <w:b/>
          <w:i/>
          <w:szCs w:val="12"/>
        </w:rPr>
      </w:pPr>
    </w:p>
    <w:p w14:paraId="42C52D85" w14:textId="77777777" w:rsidR="00692917" w:rsidRPr="00F272BB" w:rsidRDefault="00692917" w:rsidP="00692917">
      <w:pPr>
        <w:tabs>
          <w:tab w:val="left" w:pos="2268"/>
        </w:tabs>
        <w:spacing w:line="276" w:lineRule="auto"/>
        <w:ind w:left="357" w:firstLine="3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272BB">
        <w:rPr>
          <w:rFonts w:ascii="Arial" w:hAnsi="Arial" w:cs="Arial"/>
          <w:b/>
          <w:i/>
          <w:color w:val="000000" w:themeColor="text1"/>
          <w:sz w:val="24"/>
          <w:szCs w:val="24"/>
        </w:rPr>
        <w:t>Whānau Ora Practice</w:t>
      </w:r>
    </w:p>
    <w:p w14:paraId="21702820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Develop understanding of the communities that TToH works with</w:t>
      </w:r>
    </w:p>
    <w:p w14:paraId="66C0212C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Be responsive to whānau needs and apply a holistic approach to aligning those needs, priorities and aspirations with the care and support they are offered  </w:t>
      </w:r>
    </w:p>
    <w:p w14:paraId="73C5951C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Apply Te Ao Māori world view, tikanga and TToH values, to establishing trust, building rapport, and working with whānau</w:t>
      </w:r>
    </w:p>
    <w:p w14:paraId="7DF6443C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Set high expectations of success in outcomes for whānau. Empower, motivate, and build whānau capability and connectedness; support whānau toward achieving independence.</w:t>
      </w:r>
    </w:p>
    <w:p w14:paraId="6BA4B5BE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</w:rPr>
        <w:t>Build and maintain knowledge and understanding of TToH values and internal/external channels of care and support available for whānau</w:t>
      </w:r>
    </w:p>
    <w:p w14:paraId="28DD3548" w14:textId="77777777" w:rsidR="00692917" w:rsidRPr="00F272BB" w:rsidRDefault="00692917" w:rsidP="00692917">
      <w:pPr>
        <w:numPr>
          <w:ilvl w:val="0"/>
          <w:numId w:val="34"/>
        </w:numPr>
        <w:tabs>
          <w:tab w:val="left" w:pos="2268"/>
        </w:tabs>
        <w:spacing w:line="276" w:lineRule="auto"/>
        <w:jc w:val="both"/>
        <w:rPr>
          <w:rFonts w:ascii="Arial" w:hAnsi="Arial" w:cs="Arial"/>
          <w:color w:val="FF0000"/>
          <w:lang w:val="en-US"/>
        </w:rPr>
      </w:pPr>
      <w:r w:rsidRPr="00F272BB">
        <w:rPr>
          <w:rFonts w:ascii="Arial" w:hAnsi="Arial" w:cs="Arial"/>
        </w:rPr>
        <w:t>Work collaboratively with other TToH staff to enable the provision of flexible and integrated care and support for whānau</w:t>
      </w:r>
    </w:p>
    <w:p w14:paraId="4951DD5A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lastRenderedPageBreak/>
        <w:t xml:space="preserve">Build long-term relationships between TToH and whānau through contract activities, values-based </w:t>
      </w:r>
      <w:proofErr w:type="gramStart"/>
      <w:r w:rsidRPr="00F272BB">
        <w:rPr>
          <w:rFonts w:ascii="Arial" w:hAnsi="Arial" w:cs="Arial"/>
        </w:rPr>
        <w:t>support</w:t>
      </w:r>
      <w:proofErr w:type="gramEnd"/>
      <w:r w:rsidRPr="00F272BB">
        <w:rPr>
          <w:rFonts w:ascii="Arial" w:hAnsi="Arial" w:cs="Arial"/>
        </w:rPr>
        <w:t xml:space="preserve"> and cultural connection</w:t>
      </w:r>
    </w:p>
    <w:p w14:paraId="64A5A97F" w14:textId="77777777" w:rsidR="00692917" w:rsidRDefault="00692917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42646B3E" w14:textId="77777777" w:rsidR="00635649" w:rsidRPr="00F272BB" w:rsidRDefault="00635649" w:rsidP="00635649">
      <w:pPr>
        <w:tabs>
          <w:tab w:val="left" w:pos="2268"/>
        </w:tabs>
        <w:spacing w:line="276" w:lineRule="auto"/>
        <w:ind w:left="357"/>
        <w:jc w:val="both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  <w:r w:rsidRPr="00F272BB">
        <w:rPr>
          <w:rFonts w:ascii="Arial" w:eastAsia="Times New Roman" w:hAnsi="Arial" w:cs="Arial"/>
          <w:b/>
          <w:i/>
          <w:sz w:val="24"/>
          <w:szCs w:val="24"/>
          <w:lang w:val="en-US"/>
        </w:rPr>
        <w:t>Health and Safety</w:t>
      </w:r>
    </w:p>
    <w:p w14:paraId="2172F7E7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lang w:val="en-US"/>
        </w:rPr>
      </w:pPr>
      <w:r w:rsidRPr="00F272BB">
        <w:rPr>
          <w:rFonts w:ascii="Arial" w:hAnsi="Arial" w:cs="Arial"/>
          <w:lang w:val="en-US"/>
        </w:rPr>
        <w:t>Work safely and keep others safe at work, maintaining familiarity with health and safety policy and procedures</w:t>
      </w:r>
    </w:p>
    <w:p w14:paraId="529D0C3E" w14:textId="77777777" w:rsidR="00635649" w:rsidRPr="00F272BB" w:rsidRDefault="00635649" w:rsidP="0063564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F272BB">
        <w:rPr>
          <w:rFonts w:ascii="Arial" w:hAnsi="Arial" w:cs="Arial"/>
          <w:lang w:val="en-US"/>
        </w:rPr>
        <w:t>Promote and participate in health and safety, maintaining a safe workplace, and ensuring that any safety equipment is used correctly at all times</w:t>
      </w:r>
    </w:p>
    <w:p w14:paraId="6DEB909F" w14:textId="77777777" w:rsidR="00635649" w:rsidRPr="00692917" w:rsidRDefault="00635649" w:rsidP="00635649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F272BB">
        <w:rPr>
          <w:rFonts w:ascii="Arial" w:hAnsi="Arial" w:cs="Arial"/>
          <w:lang w:val="en-AU"/>
        </w:rPr>
        <w:t>Comply with established health and safety policies and current NZ legislation</w:t>
      </w:r>
    </w:p>
    <w:p w14:paraId="01180566" w14:textId="77777777" w:rsidR="00692917" w:rsidRPr="00692917" w:rsidRDefault="00692917" w:rsidP="00635649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lang w:val="en-AU"/>
        </w:rPr>
        <w:t xml:space="preserve">Ensure adequate safety standards are maintained on the job through consultation, </w:t>
      </w:r>
      <w:proofErr w:type="gramStart"/>
      <w:r>
        <w:rPr>
          <w:rFonts w:ascii="Arial" w:hAnsi="Arial" w:cs="Arial"/>
          <w:lang w:val="en-AU"/>
        </w:rPr>
        <w:t>training</w:t>
      </w:r>
      <w:proofErr w:type="gramEnd"/>
      <w:r>
        <w:rPr>
          <w:rFonts w:ascii="Arial" w:hAnsi="Arial" w:cs="Arial"/>
          <w:lang w:val="en-AU"/>
        </w:rPr>
        <w:t xml:space="preserve"> and supervision</w:t>
      </w:r>
    </w:p>
    <w:p w14:paraId="1193C13F" w14:textId="77777777" w:rsidR="00692917" w:rsidRPr="00F272BB" w:rsidRDefault="00692917" w:rsidP="00635649">
      <w:pPr>
        <w:numPr>
          <w:ilvl w:val="0"/>
          <w:numId w:val="34"/>
        </w:numPr>
        <w:spacing w:line="276" w:lineRule="auto"/>
        <w:ind w:left="714" w:hanging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lang w:val="en-AU"/>
        </w:rPr>
        <w:t>Report all incidents/accidents and near misses in a timely fashion</w:t>
      </w:r>
    </w:p>
    <w:p w14:paraId="6C694149" w14:textId="77777777" w:rsidR="00635649" w:rsidRPr="00F272BB" w:rsidRDefault="00635649" w:rsidP="00635649">
      <w:pPr>
        <w:tabs>
          <w:tab w:val="left" w:pos="2268"/>
        </w:tabs>
        <w:spacing w:line="276" w:lineRule="auto"/>
        <w:ind w:left="357" w:firstLine="3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14:paraId="1CFA8A17" w14:textId="77777777" w:rsidR="00692917" w:rsidRPr="00F272BB" w:rsidRDefault="00692917" w:rsidP="00692917">
      <w:pPr>
        <w:tabs>
          <w:tab w:val="left" w:pos="2268"/>
        </w:tabs>
        <w:spacing w:line="276" w:lineRule="auto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 w:rsidRPr="00F272BB">
        <w:rPr>
          <w:rFonts w:ascii="Arial" w:hAnsi="Arial" w:cs="Arial"/>
          <w:b/>
          <w:i/>
          <w:sz w:val="24"/>
          <w:szCs w:val="24"/>
        </w:rPr>
        <w:t>Team</w:t>
      </w:r>
    </w:p>
    <w:p w14:paraId="52905A43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Be a resource to the team. Work collaboratively, taking responsibility to maintain positive relationships with peers and team members; contribute and share knowledge, skills, abilities to achieve organisation and whānau goals</w:t>
      </w:r>
    </w:p>
    <w:p w14:paraId="06E3A83E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Initiate and nurture effective working relationships with team members, </w:t>
      </w:r>
      <w:proofErr w:type="gramStart"/>
      <w:r w:rsidRPr="00F272BB">
        <w:rPr>
          <w:rFonts w:ascii="Arial" w:hAnsi="Arial" w:cs="Arial"/>
        </w:rPr>
        <w:t>experts</w:t>
      </w:r>
      <w:proofErr w:type="gramEnd"/>
      <w:r w:rsidRPr="00F272BB">
        <w:rPr>
          <w:rFonts w:ascii="Arial" w:hAnsi="Arial" w:cs="Arial"/>
        </w:rPr>
        <w:t xml:space="preserve"> and networks</w:t>
      </w:r>
    </w:p>
    <w:p w14:paraId="66B9F537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Manage workload in accordance with all relevant standards and contract requirements, meeting assigned milestones and targets</w:t>
      </w:r>
    </w:p>
    <w:p w14:paraId="07011CA5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Carry out assigned duties as directed by manager, remaining flexible and able to carry out different tasks or work in different teams as required</w:t>
      </w:r>
    </w:p>
    <w:p w14:paraId="50B49B5D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Prioritise attendance at Team meetings to ensure consistent messaging and understanding, and delivery of care and support to whānau or colleagues</w:t>
      </w:r>
    </w:p>
    <w:p w14:paraId="3BB92C2E" w14:textId="77777777" w:rsidR="00692917" w:rsidRPr="00F272BB" w:rsidRDefault="00692917" w:rsidP="0069291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Provide support and training to others as part of in-service training in areas of expertise</w:t>
      </w:r>
    </w:p>
    <w:p w14:paraId="49E0C20B" w14:textId="77777777" w:rsidR="00692917" w:rsidRDefault="00692917" w:rsidP="00635649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</w:rPr>
      </w:pPr>
    </w:p>
    <w:p w14:paraId="4E80F7F6" w14:textId="77777777" w:rsidR="00692917" w:rsidRPr="00F272BB" w:rsidRDefault="00692917" w:rsidP="00692917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  <w:b/>
          <w:i/>
          <w:sz w:val="24"/>
          <w:szCs w:val="24"/>
          <w:lang w:val="en-AU"/>
        </w:rPr>
        <w:t>Professional Development</w:t>
      </w:r>
    </w:p>
    <w:p w14:paraId="44B57BA6" w14:textId="77777777" w:rsidR="00692917" w:rsidRPr="00F272BB" w:rsidRDefault="00692917" w:rsidP="00692917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Complete all orientation and mandatory training requirements as directed</w:t>
      </w:r>
    </w:p>
    <w:p w14:paraId="01555CA3" w14:textId="77777777" w:rsidR="00692917" w:rsidRPr="00F272BB" w:rsidRDefault="00692917" w:rsidP="00692917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Attend Supervision on a regular basis as per supervision contract</w:t>
      </w:r>
    </w:p>
    <w:p w14:paraId="42CF77B6" w14:textId="77777777" w:rsidR="00692917" w:rsidRPr="00F272BB" w:rsidRDefault="00692917" w:rsidP="00692917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Use supervision sessions appropriately to maximise value</w:t>
      </w:r>
    </w:p>
    <w:p w14:paraId="2C305830" w14:textId="77777777" w:rsidR="00692917" w:rsidRPr="00F272BB" w:rsidRDefault="00692917" w:rsidP="00692917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Participate in approved research and evaluation activities and projects as negotiated via the manager</w:t>
      </w:r>
    </w:p>
    <w:p w14:paraId="55B3EAED" w14:textId="77777777" w:rsidR="00692917" w:rsidRPr="00F272BB" w:rsidRDefault="00692917" w:rsidP="00692917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Participate in education and/or training courses to ensure up to date knowledge in the fields of mental health, drug and alcohol disorders and treatments, and cultural competencies, as appropriate to the role </w:t>
      </w:r>
    </w:p>
    <w:p w14:paraId="7248567E" w14:textId="77777777" w:rsidR="00692917" w:rsidRDefault="00692917" w:rsidP="00692917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Take responsibility for own professional development and incorporate new knowledge into your practice</w:t>
      </w:r>
    </w:p>
    <w:p w14:paraId="5C2B1C27" w14:textId="77777777" w:rsidR="00C5165B" w:rsidRDefault="00C5165B" w:rsidP="00C5165B">
      <w:pPr>
        <w:spacing w:line="276" w:lineRule="auto"/>
        <w:ind w:left="360"/>
        <w:jc w:val="both"/>
        <w:rPr>
          <w:rFonts w:ascii="Arial" w:hAnsi="Arial" w:cs="Arial"/>
        </w:rPr>
      </w:pPr>
    </w:p>
    <w:p w14:paraId="7CE3F216" w14:textId="77777777" w:rsidR="00C5165B" w:rsidRPr="00F272BB" w:rsidRDefault="00C5165B" w:rsidP="00C5165B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  <w:b/>
          <w:i/>
          <w:sz w:val="24"/>
          <w:szCs w:val="24"/>
          <w:lang w:val="en-AU"/>
        </w:rPr>
        <w:t>Professional Conduct</w:t>
      </w:r>
    </w:p>
    <w:p w14:paraId="4FCB21BD" w14:textId="77777777" w:rsidR="00C5165B" w:rsidRPr="00F272BB" w:rsidRDefault="00C5165B" w:rsidP="00C5165B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Ensure all Clinical Policies, Protocols, Standard Operating Procedures, Practice Guidelines and Practice Standards relevant to your work are upheld</w:t>
      </w:r>
    </w:p>
    <w:p w14:paraId="3EDA314B" w14:textId="77777777" w:rsidR="00C5165B" w:rsidRPr="00F272BB" w:rsidRDefault="00C5165B" w:rsidP="00C5165B">
      <w:pPr>
        <w:pStyle w:val="ListParagraph"/>
        <w:numPr>
          <w:ilvl w:val="0"/>
          <w:numId w:val="37"/>
        </w:numPr>
        <w:spacing w:line="276" w:lineRule="auto"/>
        <w:ind w:left="720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F272BB">
        <w:rPr>
          <w:rFonts w:ascii="Arial" w:hAnsi="Arial" w:cs="Arial"/>
        </w:rPr>
        <w:lastRenderedPageBreak/>
        <w:t>Establish and maintain effective networks and with peers in community services and other related agencies</w:t>
      </w:r>
    </w:p>
    <w:p w14:paraId="53A1D7B9" w14:textId="77777777" w:rsidR="00C5165B" w:rsidRPr="00F272BB" w:rsidRDefault="00C5165B" w:rsidP="00C5165B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Carry out all services in a safe manner maintaining professional boundaries and working with clients in a way that preserves your wellbeing and an effective therapeutic relationship with the client</w:t>
      </w:r>
    </w:p>
    <w:p w14:paraId="02DDA702" w14:textId="77777777" w:rsidR="00C5165B" w:rsidRPr="00F272BB" w:rsidRDefault="00C5165B" w:rsidP="00C5165B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Maintain awareness of self, monitoring own wellbeing and responses, and receiving feedback from peers, </w:t>
      </w:r>
      <w:proofErr w:type="gramStart"/>
      <w:r w:rsidRPr="00F272BB">
        <w:rPr>
          <w:rFonts w:ascii="Arial" w:hAnsi="Arial" w:cs="Arial"/>
        </w:rPr>
        <w:t>manager</w:t>
      </w:r>
      <w:proofErr w:type="gramEnd"/>
      <w:r w:rsidRPr="00F272BB">
        <w:rPr>
          <w:rFonts w:ascii="Arial" w:hAnsi="Arial" w:cs="Arial"/>
        </w:rPr>
        <w:t xml:space="preserve"> and supervisor in a reflective manner</w:t>
      </w:r>
    </w:p>
    <w:p w14:paraId="0C5CA031" w14:textId="77777777" w:rsidR="00C5165B" w:rsidRPr="00F272BB" w:rsidRDefault="00C5165B" w:rsidP="00C5165B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Declare and manage potential or actual conflicts of interest relating to client allocations</w:t>
      </w:r>
    </w:p>
    <w:p w14:paraId="587A2E93" w14:textId="77777777" w:rsidR="00C5165B" w:rsidRPr="00F272BB" w:rsidRDefault="00C5165B" w:rsidP="00C5165B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>Meet the requirements under the Health Practitioners Competence Assurance Act 2003</w:t>
      </w:r>
    </w:p>
    <w:p w14:paraId="6259A5C4" w14:textId="77777777" w:rsidR="00C5165B" w:rsidRPr="00F272BB" w:rsidRDefault="00C5165B" w:rsidP="00C5165B">
      <w:pPr>
        <w:numPr>
          <w:ilvl w:val="0"/>
          <w:numId w:val="35"/>
        </w:numPr>
        <w:tabs>
          <w:tab w:val="clear" w:pos="340"/>
          <w:tab w:val="num" w:pos="720"/>
        </w:tabs>
        <w:spacing w:line="276" w:lineRule="auto"/>
        <w:ind w:left="720" w:hanging="360"/>
        <w:jc w:val="both"/>
        <w:rPr>
          <w:rFonts w:ascii="Arial" w:hAnsi="Arial" w:cs="Arial"/>
        </w:rPr>
      </w:pPr>
      <w:r w:rsidRPr="00F272BB">
        <w:rPr>
          <w:rFonts w:ascii="Arial" w:hAnsi="Arial" w:cs="Arial"/>
        </w:rPr>
        <w:t xml:space="preserve">Meet the requirements of your registered body </w:t>
      </w:r>
      <w:proofErr w:type="gramStart"/>
      <w:r w:rsidRPr="00F272BB">
        <w:rPr>
          <w:rFonts w:ascii="Arial" w:hAnsi="Arial" w:cs="Arial"/>
        </w:rPr>
        <w:t>e.g.</w:t>
      </w:r>
      <w:proofErr w:type="gramEnd"/>
      <w:r w:rsidRPr="00F272BB">
        <w:rPr>
          <w:rFonts w:ascii="Arial" w:hAnsi="Arial" w:cs="Arial"/>
        </w:rPr>
        <w:t xml:space="preserve"> DAPAANZ, NZAC, SWRB</w:t>
      </w:r>
    </w:p>
    <w:p w14:paraId="24394219" w14:textId="77777777" w:rsidR="00692917" w:rsidRPr="00BA6819" w:rsidRDefault="00C5165B" w:rsidP="00BA6819">
      <w:pPr>
        <w:pStyle w:val="ListParagraph"/>
        <w:numPr>
          <w:ilvl w:val="0"/>
          <w:numId w:val="37"/>
        </w:numPr>
        <w:spacing w:line="276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F272BB">
        <w:rPr>
          <w:rFonts w:ascii="Arial" w:hAnsi="Arial" w:cs="Arial"/>
        </w:rPr>
        <w:t>Respect the rights of whānau and their families and whānau under the Code of Health and Disability Services Consumers’ Rights</w:t>
      </w:r>
    </w:p>
    <w:p w14:paraId="43A97028" w14:textId="77777777" w:rsidR="00BA6819" w:rsidRPr="00BA6819" w:rsidRDefault="00BA6819" w:rsidP="00BA6819">
      <w:pPr>
        <w:pStyle w:val="ListParagraph"/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5640756A" w14:textId="77777777" w:rsidR="00C1768F" w:rsidRDefault="00C1768F" w:rsidP="00635649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Quality and Development</w:t>
      </w:r>
    </w:p>
    <w:p w14:paraId="01E536E8" w14:textId="77777777" w:rsidR="00C1768F" w:rsidRDefault="000345B6" w:rsidP="00C1768F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with the team in continuous quality improvement processes</w:t>
      </w:r>
    </w:p>
    <w:p w14:paraId="51781C20" w14:textId="77777777" w:rsidR="000345B6" w:rsidRDefault="000345B6" w:rsidP="00C1768F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Participate in internal and external audit processes as required</w:t>
      </w:r>
    </w:p>
    <w:p w14:paraId="07DBDA29" w14:textId="77777777" w:rsidR="000345B6" w:rsidRDefault="000345B6" w:rsidP="00C1768F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Contribute to all service/contracted objectives, </w:t>
      </w:r>
      <w:proofErr w:type="gramStart"/>
      <w:r>
        <w:rPr>
          <w:rFonts w:ascii="Arial" w:hAnsi="Arial" w:cs="Arial"/>
        </w:rPr>
        <w:t>targets</w:t>
      </w:r>
      <w:proofErr w:type="gramEnd"/>
      <w:r>
        <w:rPr>
          <w:rFonts w:ascii="Arial" w:hAnsi="Arial" w:cs="Arial"/>
        </w:rPr>
        <w:t xml:space="preserve"> and outcomes</w:t>
      </w:r>
    </w:p>
    <w:p w14:paraId="184D1BE8" w14:textId="77777777" w:rsidR="0029500C" w:rsidRDefault="0029500C" w:rsidP="00C1768F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and participate in the Clinical Governance process</w:t>
      </w:r>
    </w:p>
    <w:p w14:paraId="613451EB" w14:textId="77777777" w:rsidR="000345B6" w:rsidRPr="00C1768F" w:rsidRDefault="000345B6" w:rsidP="000345B6">
      <w:pPr>
        <w:pStyle w:val="ListParagraph"/>
        <w:spacing w:line="276" w:lineRule="auto"/>
        <w:jc w:val="both"/>
        <w:rPr>
          <w:rFonts w:ascii="Arial" w:hAnsi="Arial" w:cs="Arial"/>
        </w:rPr>
      </w:pPr>
    </w:p>
    <w:p w14:paraId="2F379EE1" w14:textId="77777777" w:rsidR="00692917" w:rsidRPr="000E5B6C" w:rsidRDefault="00692917" w:rsidP="00692917">
      <w:pPr>
        <w:spacing w:line="276" w:lineRule="auto"/>
        <w:ind w:left="426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en-AU"/>
        </w:rPr>
      </w:pPr>
      <w:r w:rsidRPr="000E5B6C">
        <w:rPr>
          <w:rFonts w:ascii="Arial" w:hAnsi="Arial" w:cs="Arial"/>
          <w:b/>
          <w:i/>
          <w:color w:val="000000" w:themeColor="text1"/>
          <w:sz w:val="24"/>
          <w:szCs w:val="24"/>
          <w:lang w:val="en-AU"/>
        </w:rPr>
        <w:t>Other Duties</w:t>
      </w:r>
    </w:p>
    <w:p w14:paraId="03D6F6E8" w14:textId="77777777" w:rsidR="00692917" w:rsidRPr="00F272BB" w:rsidRDefault="00692917" w:rsidP="00692917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>Carry out additional duties from time to time as requested by management</w:t>
      </w:r>
    </w:p>
    <w:p w14:paraId="68CADB99" w14:textId="77777777" w:rsidR="00692917" w:rsidRPr="00F272BB" w:rsidRDefault="00692917" w:rsidP="00692917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>The key accountabilities of the role may change from time to time so that TToH is able to adapt to changes in the business environment</w:t>
      </w:r>
    </w:p>
    <w:p w14:paraId="49577B10" w14:textId="77777777" w:rsidR="00692917" w:rsidRPr="00F272BB" w:rsidRDefault="00692917" w:rsidP="00692917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lang w:val="en-AU"/>
        </w:rPr>
      </w:pPr>
      <w:r w:rsidRPr="00F272BB">
        <w:rPr>
          <w:rFonts w:ascii="Arial" w:hAnsi="Arial" w:cs="Arial"/>
          <w:lang w:val="en-AU"/>
        </w:rPr>
        <w:t xml:space="preserve">You may also be assigned to different work areas and teams to </w:t>
      </w:r>
      <w:r w:rsidR="000E5B6C">
        <w:rPr>
          <w:rFonts w:ascii="Arial" w:hAnsi="Arial" w:cs="Arial"/>
          <w:lang w:val="en-AU"/>
        </w:rPr>
        <w:t xml:space="preserve">provide service cover and/or </w:t>
      </w:r>
      <w:r w:rsidRPr="00F272BB">
        <w:rPr>
          <w:rFonts w:ascii="Arial" w:hAnsi="Arial" w:cs="Arial"/>
          <w:lang w:val="en-AU"/>
        </w:rPr>
        <w:t>broaden your experience and enable priority work to be covered</w:t>
      </w:r>
    </w:p>
    <w:p w14:paraId="3C18DFAB" w14:textId="77777777" w:rsidR="00692917" w:rsidRDefault="00692917" w:rsidP="00635649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</w:rPr>
      </w:pPr>
    </w:p>
    <w:p w14:paraId="21496835" w14:textId="77777777" w:rsidR="00692917" w:rsidRDefault="005365F7" w:rsidP="00635649">
      <w:pPr>
        <w:spacing w:line="276" w:lineRule="auto"/>
        <w:ind w:left="36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caps/>
          <w:sz w:val="28"/>
          <w:szCs w:val="28"/>
        </w:rPr>
        <w:t>ROLE SPECIFIC</w:t>
      </w:r>
      <w:r w:rsidRPr="00F272BB">
        <w:rPr>
          <w:rFonts w:ascii="Arial" w:hAnsi="Arial" w:cs="Arial"/>
          <w:b/>
          <w:caps/>
          <w:sz w:val="28"/>
          <w:szCs w:val="28"/>
        </w:rPr>
        <w:t xml:space="preserve"> Accountabilities</w:t>
      </w:r>
    </w:p>
    <w:p w14:paraId="182F7EDD" w14:textId="77777777" w:rsidR="008C2519" w:rsidRDefault="008C2519" w:rsidP="00DB4CEE">
      <w:pPr>
        <w:spacing w:line="276" w:lineRule="auto"/>
        <w:ind w:left="180" w:firstLine="180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7122B44E" w14:textId="77777777" w:rsidR="00DB4CEE" w:rsidRPr="00DB4CEE" w:rsidRDefault="00DB4CEE" w:rsidP="00DB4CEE">
      <w:pPr>
        <w:spacing w:line="276" w:lineRule="auto"/>
        <w:ind w:left="180" w:firstLine="180"/>
        <w:jc w:val="both"/>
        <w:rPr>
          <w:rFonts w:ascii="Arial" w:hAnsi="Arial" w:cs="Arial"/>
          <w:b/>
          <w:i/>
          <w:sz w:val="24"/>
        </w:rPr>
      </w:pPr>
      <w:r w:rsidRPr="00DB4CEE">
        <w:rPr>
          <w:rFonts w:ascii="Arial" w:eastAsia="Times New Roman" w:hAnsi="Arial" w:cs="Arial"/>
          <w:b/>
          <w:i/>
          <w:sz w:val="24"/>
          <w:szCs w:val="24"/>
          <w:lang w:eastAsia="en-GB"/>
        </w:rPr>
        <w:t>Clinical Service Delivery</w:t>
      </w: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 (</w:t>
      </w:r>
      <w:r>
        <w:rPr>
          <w:rFonts w:ascii="Arial" w:hAnsi="Arial" w:cs="Arial"/>
          <w:b/>
          <w:i/>
          <w:sz w:val="24"/>
        </w:rPr>
        <w:t>Assess, Connect and Support)</w:t>
      </w:r>
    </w:p>
    <w:p w14:paraId="5B6C143D" w14:textId="77777777" w:rsidR="00DB4CEE" w:rsidRDefault="00DB4CEE" w:rsidP="00073592">
      <w:pPr>
        <w:spacing w:before="120" w:after="120" w:line="264" w:lineRule="auto"/>
        <w:jc w:val="both"/>
        <w:rPr>
          <w:rFonts w:ascii="Arial" w:eastAsia="Times New Roman" w:hAnsi="Arial" w:cs="Arial"/>
          <w:lang w:eastAsia="en-GB"/>
        </w:rPr>
      </w:pPr>
    </w:p>
    <w:p w14:paraId="5C514465" w14:textId="77777777" w:rsidR="003A0310" w:rsidRPr="00971B73" w:rsidRDefault="003A0310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 xml:space="preserve">The </w:t>
      </w:r>
      <w:proofErr w:type="spellStart"/>
      <w:r w:rsidR="008D2640" w:rsidRPr="00971B73">
        <w:rPr>
          <w:rFonts w:ascii="Arial" w:hAnsi="Arial" w:cs="Arial"/>
        </w:rPr>
        <w:t>Kaiarataki</w:t>
      </w:r>
      <w:proofErr w:type="spellEnd"/>
      <w:r w:rsidR="008D2640" w:rsidRPr="00971B73">
        <w:rPr>
          <w:rFonts w:ascii="Arial" w:hAnsi="Arial" w:cs="Arial"/>
        </w:rPr>
        <w:t xml:space="preserve"> Hauora</w:t>
      </w:r>
      <w:r w:rsidR="000A4A71" w:rsidRPr="00971B73">
        <w:rPr>
          <w:rFonts w:ascii="Arial" w:hAnsi="Arial" w:cs="Arial"/>
        </w:rPr>
        <w:t>/Clinical Lead</w:t>
      </w:r>
      <w:r w:rsidR="008D2640" w:rsidRPr="00971B73">
        <w:rPr>
          <w:rFonts w:ascii="Arial" w:hAnsi="Arial" w:cs="Arial"/>
        </w:rPr>
        <w:t xml:space="preserve"> </w:t>
      </w:r>
      <w:r w:rsidR="00ED5C75" w:rsidRPr="00971B73">
        <w:rPr>
          <w:rFonts w:ascii="Arial" w:eastAsia="Times New Roman" w:hAnsi="Arial" w:cs="Arial"/>
          <w:lang w:eastAsia="en-GB"/>
        </w:rPr>
        <w:t xml:space="preserve">will head the team and be responsible for assessment, triage, assignment, </w:t>
      </w:r>
      <w:r w:rsidRPr="00971B73">
        <w:rPr>
          <w:rFonts w:ascii="Arial" w:eastAsia="Times New Roman" w:hAnsi="Arial" w:cs="Arial"/>
          <w:lang w:eastAsia="en-GB"/>
        </w:rPr>
        <w:t>and monitoring of all new referrals.</w:t>
      </w:r>
      <w:r w:rsidR="004B1920" w:rsidRPr="00971B73">
        <w:rPr>
          <w:rFonts w:ascii="Arial" w:eastAsia="Times New Roman" w:hAnsi="Arial" w:cs="Arial"/>
          <w:lang w:eastAsia="en-GB"/>
        </w:rPr>
        <w:t xml:space="preserve">  Contact is to be made within 24 hours of the referral being received.</w:t>
      </w:r>
    </w:p>
    <w:p w14:paraId="34B9C789" w14:textId="77777777" w:rsidR="007802BD" w:rsidRPr="00971B73" w:rsidRDefault="007802BD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 xml:space="preserve">In collaboration with other clinical staff, the </w:t>
      </w:r>
      <w:proofErr w:type="spellStart"/>
      <w:r w:rsidRPr="00971B73">
        <w:rPr>
          <w:rFonts w:ascii="Arial" w:eastAsia="Times New Roman" w:hAnsi="Arial" w:cs="Arial"/>
          <w:lang w:eastAsia="en-GB"/>
        </w:rPr>
        <w:t>Mahea</w:t>
      </w:r>
      <w:proofErr w:type="spellEnd"/>
      <w:r w:rsidRPr="00971B73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8D2640" w:rsidRPr="00971B73">
        <w:rPr>
          <w:rFonts w:ascii="Arial" w:hAnsi="Arial" w:cs="Arial"/>
        </w:rPr>
        <w:t>Kaiarataki</w:t>
      </w:r>
      <w:proofErr w:type="spellEnd"/>
      <w:r w:rsidR="008D2640" w:rsidRPr="00971B73">
        <w:rPr>
          <w:rFonts w:ascii="Arial" w:hAnsi="Arial" w:cs="Arial"/>
        </w:rPr>
        <w:t xml:space="preserve"> Hauora </w:t>
      </w:r>
      <w:r w:rsidR="00B81B89" w:rsidRPr="00971B73">
        <w:rPr>
          <w:rFonts w:ascii="Arial" w:eastAsia="Times New Roman" w:hAnsi="Arial" w:cs="Arial"/>
          <w:lang w:eastAsia="en-GB"/>
        </w:rPr>
        <w:t>triages</w:t>
      </w:r>
      <w:r w:rsidRPr="00971B73">
        <w:rPr>
          <w:rFonts w:ascii="Arial" w:eastAsia="Times New Roman" w:hAnsi="Arial" w:cs="Arial"/>
          <w:lang w:eastAsia="en-GB"/>
        </w:rPr>
        <w:t xml:space="preserve"> the </w:t>
      </w:r>
      <w:proofErr w:type="spellStart"/>
      <w:r w:rsidR="009C52DA" w:rsidRPr="00971B73">
        <w:rPr>
          <w:rFonts w:ascii="Arial" w:eastAsia="Times New Roman" w:hAnsi="Arial" w:cs="Arial"/>
          <w:lang w:eastAsia="en-GB"/>
        </w:rPr>
        <w:t>rangatahi</w:t>
      </w:r>
      <w:proofErr w:type="spellEnd"/>
      <w:r w:rsidR="009C52DA" w:rsidRPr="00971B73">
        <w:rPr>
          <w:rFonts w:ascii="Arial" w:eastAsia="Times New Roman" w:hAnsi="Arial" w:cs="Arial"/>
          <w:lang w:eastAsia="en-GB"/>
        </w:rPr>
        <w:t>/</w:t>
      </w:r>
      <w:r w:rsidRPr="00971B73">
        <w:rPr>
          <w:rFonts w:ascii="Arial" w:eastAsia="Times New Roman" w:hAnsi="Arial" w:cs="Arial"/>
          <w:lang w:eastAsia="en-GB"/>
        </w:rPr>
        <w:t xml:space="preserve">youth </w:t>
      </w:r>
      <w:proofErr w:type="gramStart"/>
      <w:r w:rsidRPr="00971B73">
        <w:rPr>
          <w:rFonts w:ascii="Arial" w:eastAsia="Times New Roman" w:hAnsi="Arial" w:cs="Arial"/>
          <w:lang w:eastAsia="en-GB"/>
        </w:rPr>
        <w:t>entered into</w:t>
      </w:r>
      <w:proofErr w:type="gramEnd"/>
      <w:r w:rsidRPr="00971B73">
        <w:rPr>
          <w:rFonts w:ascii="Arial" w:eastAsia="Times New Roman" w:hAnsi="Arial" w:cs="Arial"/>
          <w:lang w:eastAsia="en-GB"/>
        </w:rPr>
        <w:t xml:space="preserve"> the service following initial scree</w:t>
      </w:r>
      <w:r w:rsidR="009C52DA" w:rsidRPr="00971B73">
        <w:rPr>
          <w:rFonts w:ascii="Arial" w:eastAsia="Times New Roman" w:hAnsi="Arial" w:cs="Arial"/>
          <w:lang w:eastAsia="en-GB"/>
        </w:rPr>
        <w:t xml:space="preserve">ning.  In conversation with </w:t>
      </w:r>
      <w:proofErr w:type="spellStart"/>
      <w:r w:rsidR="009C52DA" w:rsidRPr="00971B73">
        <w:rPr>
          <w:rFonts w:ascii="Arial" w:eastAsia="Times New Roman" w:hAnsi="Arial" w:cs="Arial"/>
          <w:lang w:eastAsia="en-GB"/>
        </w:rPr>
        <w:t>rangatahi</w:t>
      </w:r>
      <w:proofErr w:type="spellEnd"/>
      <w:r w:rsidR="009C52DA" w:rsidRPr="00971B73">
        <w:rPr>
          <w:rFonts w:ascii="Arial" w:eastAsia="Times New Roman" w:hAnsi="Arial" w:cs="Arial"/>
          <w:lang w:eastAsia="en-GB"/>
        </w:rPr>
        <w:t>/</w:t>
      </w:r>
      <w:r w:rsidRPr="00971B73">
        <w:rPr>
          <w:rFonts w:ascii="Arial" w:eastAsia="Times New Roman" w:hAnsi="Arial" w:cs="Arial"/>
          <w:lang w:eastAsia="en-GB"/>
        </w:rPr>
        <w:t xml:space="preserve">youth, the </w:t>
      </w:r>
      <w:proofErr w:type="spellStart"/>
      <w:r w:rsidR="008D2640" w:rsidRPr="00971B73">
        <w:rPr>
          <w:rFonts w:ascii="Arial" w:hAnsi="Arial" w:cs="Arial"/>
        </w:rPr>
        <w:t>Kaiarataki</w:t>
      </w:r>
      <w:proofErr w:type="spellEnd"/>
      <w:r w:rsidR="008D2640" w:rsidRPr="00971B73">
        <w:rPr>
          <w:rFonts w:ascii="Arial" w:hAnsi="Arial" w:cs="Arial"/>
        </w:rPr>
        <w:t xml:space="preserve"> Hauora </w:t>
      </w:r>
      <w:r w:rsidRPr="00971B73">
        <w:rPr>
          <w:rFonts w:ascii="Arial" w:eastAsia="Times New Roman" w:hAnsi="Arial" w:cs="Arial"/>
          <w:lang w:eastAsia="en-GB"/>
        </w:rPr>
        <w:t>uses their experience to draw out information to assess the level, urgency and type of mental health and addiction intervention required.</w:t>
      </w:r>
    </w:p>
    <w:p w14:paraId="56289B60" w14:textId="77777777" w:rsidR="00F223F9" w:rsidRPr="00971B73" w:rsidRDefault="00DB4CEE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>P</w:t>
      </w:r>
      <w:r w:rsidR="00233B26" w:rsidRPr="00971B73">
        <w:rPr>
          <w:rFonts w:ascii="Arial" w:eastAsia="Times New Roman" w:hAnsi="Arial" w:cs="Arial"/>
          <w:lang w:eastAsia="en-GB"/>
        </w:rPr>
        <w:t>rovide oversight for</w:t>
      </w:r>
      <w:r w:rsidR="003A0310" w:rsidRPr="00971B73">
        <w:rPr>
          <w:rFonts w:ascii="Arial" w:eastAsia="Times New Roman" w:hAnsi="Arial" w:cs="Arial"/>
          <w:lang w:eastAsia="en-GB"/>
        </w:rPr>
        <w:t xml:space="preserve"> all referrals to secondary mental health and addiction </w:t>
      </w:r>
      <w:r w:rsidR="00233B26" w:rsidRPr="00971B73">
        <w:rPr>
          <w:rFonts w:ascii="Arial" w:eastAsia="Times New Roman" w:hAnsi="Arial" w:cs="Arial"/>
          <w:lang w:eastAsia="en-GB"/>
        </w:rPr>
        <w:t xml:space="preserve">services </w:t>
      </w:r>
      <w:proofErr w:type="gramStart"/>
      <w:r w:rsidR="00233B26" w:rsidRPr="00971B73">
        <w:rPr>
          <w:rFonts w:ascii="Arial" w:eastAsia="Times New Roman" w:hAnsi="Arial" w:cs="Arial"/>
          <w:lang w:eastAsia="en-GB"/>
        </w:rPr>
        <w:t>in the event that</w:t>
      </w:r>
      <w:proofErr w:type="gramEnd"/>
      <w:r w:rsidR="00233B26" w:rsidRPr="00971B73">
        <w:rPr>
          <w:rFonts w:ascii="Arial" w:eastAsia="Times New Roman" w:hAnsi="Arial" w:cs="Arial"/>
          <w:lang w:eastAsia="en-GB"/>
        </w:rPr>
        <w:t xml:space="preserve"> the </w:t>
      </w:r>
      <w:proofErr w:type="spellStart"/>
      <w:r w:rsidR="009C52DA" w:rsidRPr="00971B73">
        <w:rPr>
          <w:rFonts w:ascii="Arial" w:eastAsia="Times New Roman" w:hAnsi="Arial" w:cs="Arial"/>
          <w:lang w:eastAsia="en-GB"/>
        </w:rPr>
        <w:t>rangatahi</w:t>
      </w:r>
      <w:proofErr w:type="spellEnd"/>
      <w:r w:rsidR="009C52DA" w:rsidRPr="00971B73">
        <w:rPr>
          <w:rFonts w:ascii="Arial" w:eastAsia="Times New Roman" w:hAnsi="Arial" w:cs="Arial"/>
          <w:lang w:eastAsia="en-GB"/>
        </w:rPr>
        <w:t xml:space="preserve">/youth </w:t>
      </w:r>
      <w:r w:rsidR="00233B26" w:rsidRPr="00971B73">
        <w:rPr>
          <w:rFonts w:ascii="Arial" w:eastAsia="Times New Roman" w:hAnsi="Arial" w:cs="Arial"/>
          <w:lang w:eastAsia="en-GB"/>
        </w:rPr>
        <w:t xml:space="preserve">does not meet the low to moderate </w:t>
      </w:r>
      <w:r w:rsidR="00F223F9" w:rsidRPr="00971B73">
        <w:rPr>
          <w:rFonts w:ascii="Arial" w:eastAsia="Times New Roman" w:hAnsi="Arial" w:cs="Arial"/>
          <w:lang w:eastAsia="en-GB"/>
        </w:rPr>
        <w:t>criteria and requires secondary mental health input.</w:t>
      </w:r>
    </w:p>
    <w:p w14:paraId="6EDD8C16" w14:textId="77777777" w:rsidR="0091208E" w:rsidRPr="00971B73" w:rsidRDefault="00B32E09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lastRenderedPageBreak/>
        <w:t xml:space="preserve">Facilitate daily </w:t>
      </w:r>
      <w:proofErr w:type="spellStart"/>
      <w:r w:rsidRPr="00971B73">
        <w:rPr>
          <w:rFonts w:ascii="Arial" w:eastAsia="Times New Roman" w:hAnsi="Arial" w:cs="Arial"/>
          <w:lang w:eastAsia="en-GB"/>
        </w:rPr>
        <w:t>Mahea</w:t>
      </w:r>
      <w:proofErr w:type="spellEnd"/>
      <w:r w:rsidRPr="00971B73">
        <w:rPr>
          <w:rFonts w:ascii="Arial" w:eastAsia="Times New Roman" w:hAnsi="Arial" w:cs="Arial"/>
          <w:lang w:eastAsia="en-GB"/>
        </w:rPr>
        <w:t xml:space="preserve"> Team hui </w:t>
      </w:r>
      <w:proofErr w:type="gramStart"/>
      <w:r w:rsidRPr="00971B73">
        <w:rPr>
          <w:rFonts w:ascii="Arial" w:eastAsia="Times New Roman" w:hAnsi="Arial" w:cs="Arial"/>
          <w:lang w:eastAsia="en-GB"/>
        </w:rPr>
        <w:t>in order for</w:t>
      </w:r>
      <w:proofErr w:type="gramEnd"/>
      <w:r w:rsidRPr="00971B73">
        <w:rPr>
          <w:rFonts w:ascii="Arial" w:eastAsia="Times New Roman" w:hAnsi="Arial" w:cs="Arial"/>
          <w:lang w:eastAsia="en-GB"/>
        </w:rPr>
        <w:t xml:space="preserve"> the team to discuss new referrals, assign new referrals to members of the team, review case prog</w:t>
      </w:r>
      <w:r w:rsidR="00F223F9" w:rsidRPr="00971B73">
        <w:rPr>
          <w:rFonts w:ascii="Arial" w:eastAsia="Times New Roman" w:hAnsi="Arial" w:cs="Arial"/>
          <w:lang w:eastAsia="en-GB"/>
        </w:rPr>
        <w:t xml:space="preserve">ress and provide case support, </w:t>
      </w:r>
      <w:r w:rsidRPr="00971B73">
        <w:rPr>
          <w:rFonts w:ascii="Arial" w:eastAsia="Times New Roman" w:hAnsi="Arial" w:cs="Arial"/>
          <w:lang w:eastAsia="en-GB"/>
        </w:rPr>
        <w:t>referral pathways and escalations to secondary mental health and addiction services.</w:t>
      </w:r>
    </w:p>
    <w:p w14:paraId="44541C81" w14:textId="77777777" w:rsidR="00F223F9" w:rsidRPr="00971B73" w:rsidRDefault="00DB4CEE" w:rsidP="00F223F9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 xml:space="preserve">Provide clinical supervision, </w:t>
      </w:r>
      <w:proofErr w:type="gramStart"/>
      <w:r w:rsidRPr="00971B73">
        <w:rPr>
          <w:rFonts w:ascii="Arial" w:eastAsia="Times New Roman" w:hAnsi="Arial" w:cs="Arial"/>
          <w:lang w:eastAsia="en-GB"/>
        </w:rPr>
        <w:t>support</w:t>
      </w:r>
      <w:proofErr w:type="gramEnd"/>
      <w:r w:rsidRPr="00971B73">
        <w:rPr>
          <w:rFonts w:ascii="Arial" w:eastAsia="Times New Roman" w:hAnsi="Arial" w:cs="Arial"/>
          <w:lang w:eastAsia="en-GB"/>
        </w:rPr>
        <w:t xml:space="preserve"> </w:t>
      </w:r>
      <w:r w:rsidR="00012C25" w:rsidRPr="00971B73">
        <w:rPr>
          <w:rFonts w:ascii="Arial" w:eastAsia="Times New Roman" w:hAnsi="Arial" w:cs="Arial"/>
          <w:lang w:eastAsia="en-GB"/>
        </w:rPr>
        <w:t>and</w:t>
      </w:r>
      <w:r w:rsidR="00F223F9" w:rsidRPr="00971B73">
        <w:rPr>
          <w:rFonts w:ascii="Arial" w:eastAsia="Times New Roman" w:hAnsi="Arial" w:cs="Arial"/>
          <w:lang w:eastAsia="en-GB"/>
        </w:rPr>
        <w:t xml:space="preserve"> oversight of the </w:t>
      </w:r>
      <w:proofErr w:type="spellStart"/>
      <w:r w:rsidR="00F223F9" w:rsidRPr="00971B73">
        <w:rPr>
          <w:rFonts w:ascii="Arial" w:eastAsia="Times New Roman" w:hAnsi="Arial" w:cs="Arial"/>
          <w:lang w:eastAsia="en-GB"/>
        </w:rPr>
        <w:t>Mahea</w:t>
      </w:r>
      <w:proofErr w:type="spellEnd"/>
      <w:r w:rsidR="00F223F9" w:rsidRPr="00971B73">
        <w:rPr>
          <w:rFonts w:ascii="Arial" w:eastAsia="Times New Roman" w:hAnsi="Arial" w:cs="Arial"/>
          <w:lang w:eastAsia="en-GB"/>
        </w:rPr>
        <w:t xml:space="preserve"> service team and support the professional and skill development of the staff.</w:t>
      </w:r>
    </w:p>
    <w:p w14:paraId="69D66C15" w14:textId="77777777" w:rsidR="007802BD" w:rsidRPr="00971B73" w:rsidRDefault="0091208E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>Oversee the enrolment/intake and informed consent processes for new referrals.</w:t>
      </w:r>
      <w:r w:rsidR="000534DC" w:rsidRPr="00971B73">
        <w:rPr>
          <w:rFonts w:ascii="Arial" w:eastAsia="Times New Roman" w:hAnsi="Arial" w:cs="Arial"/>
          <w:lang w:eastAsia="en-GB"/>
        </w:rPr>
        <w:t xml:space="preserve">  </w:t>
      </w:r>
      <w:r w:rsidR="000534DC" w:rsidRPr="00971B73">
        <w:rPr>
          <w:rFonts w:ascii="Arial" w:hAnsi="Arial" w:cs="Arial"/>
        </w:rPr>
        <w:t>Encourage the participation of family/whānau with the process (with consent).</w:t>
      </w:r>
    </w:p>
    <w:p w14:paraId="61FD5F0F" w14:textId="77777777" w:rsidR="00DB4CEE" w:rsidRPr="00971B73" w:rsidRDefault="00DB4CEE" w:rsidP="00012C25">
      <w:pPr>
        <w:numPr>
          <w:ilvl w:val="0"/>
          <w:numId w:val="38"/>
        </w:numPr>
        <w:spacing w:after="60" w:line="276" w:lineRule="auto"/>
        <w:ind w:left="757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971B73">
        <w:rPr>
          <w:rFonts w:ascii="Arial" w:eastAsia="Times New Roman" w:hAnsi="Arial" w:cs="Arial"/>
          <w:lang w:eastAsia="en-GB"/>
        </w:rPr>
        <w:t>In collaboration with other clinical staff, u</w:t>
      </w:r>
      <w:r w:rsidR="003A0310" w:rsidRPr="00971B73">
        <w:rPr>
          <w:rFonts w:ascii="Arial" w:eastAsia="Times New Roman" w:hAnsi="Arial" w:cs="Arial"/>
          <w:lang w:eastAsia="en-GB"/>
        </w:rPr>
        <w:t>ndertake evidence informed assessments for all new referrals such as PHQ 5 or PHQ 9 and other risk assessments.</w:t>
      </w:r>
      <w:r w:rsidR="00F223F9" w:rsidRPr="00971B73">
        <w:rPr>
          <w:rFonts w:ascii="Arial" w:eastAsia="Times New Roman" w:hAnsi="Arial" w:cs="Arial"/>
          <w:lang w:eastAsia="en-GB"/>
        </w:rPr>
        <w:t xml:space="preserve"> </w:t>
      </w:r>
    </w:p>
    <w:p w14:paraId="50349ED6" w14:textId="77777777" w:rsidR="003A0310" w:rsidRPr="00971B73" w:rsidRDefault="00DB4CEE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>W</w:t>
      </w:r>
      <w:r w:rsidR="003A0310" w:rsidRPr="00971B73">
        <w:rPr>
          <w:rFonts w:ascii="Arial" w:eastAsia="Times New Roman" w:hAnsi="Arial" w:cs="Arial"/>
          <w:lang w:eastAsia="en-GB"/>
        </w:rPr>
        <w:t xml:space="preserve">ork in collaboration with the assigned </w:t>
      </w:r>
      <w:r w:rsidR="00331EE1" w:rsidRPr="00971B73">
        <w:rPr>
          <w:rFonts w:ascii="Arial" w:eastAsia="Times New Roman" w:hAnsi="Arial" w:cs="Arial"/>
          <w:lang w:eastAsia="en-GB"/>
        </w:rPr>
        <w:t>Kai Ringahora/</w:t>
      </w:r>
      <w:r w:rsidR="003A0310" w:rsidRPr="00971B73">
        <w:rPr>
          <w:rFonts w:ascii="Arial" w:eastAsia="Times New Roman" w:hAnsi="Arial" w:cs="Arial"/>
          <w:lang w:eastAsia="en-GB"/>
        </w:rPr>
        <w:t xml:space="preserve">Youth </w:t>
      </w:r>
      <w:r w:rsidR="00331EE1" w:rsidRPr="00971B73">
        <w:rPr>
          <w:rFonts w:ascii="Arial" w:eastAsia="Times New Roman" w:hAnsi="Arial" w:cs="Arial"/>
          <w:lang w:eastAsia="en-GB"/>
        </w:rPr>
        <w:t xml:space="preserve">Peer </w:t>
      </w:r>
      <w:r w:rsidR="003A0310" w:rsidRPr="00971B73">
        <w:rPr>
          <w:rFonts w:ascii="Arial" w:eastAsia="Times New Roman" w:hAnsi="Arial" w:cs="Arial"/>
          <w:lang w:eastAsia="en-GB"/>
        </w:rPr>
        <w:t xml:space="preserve">Support Worker to undertake a holistic </w:t>
      </w:r>
      <w:proofErr w:type="gramStart"/>
      <w:r w:rsidR="003A0310" w:rsidRPr="00971B73">
        <w:rPr>
          <w:rFonts w:ascii="Arial" w:eastAsia="Times New Roman" w:hAnsi="Arial" w:cs="Arial"/>
          <w:lang w:eastAsia="en-GB"/>
        </w:rPr>
        <w:t>strength based</w:t>
      </w:r>
      <w:proofErr w:type="gramEnd"/>
      <w:r w:rsidR="003A0310" w:rsidRPr="00971B73">
        <w:rPr>
          <w:rFonts w:ascii="Arial" w:eastAsia="Times New Roman" w:hAnsi="Arial" w:cs="Arial"/>
          <w:lang w:eastAsia="en-GB"/>
        </w:rPr>
        <w:t xml:space="preserve"> assessment which will inform the Care/Goal Planning process</w:t>
      </w:r>
      <w:r w:rsidR="00F223F9" w:rsidRPr="00971B73">
        <w:rPr>
          <w:rFonts w:ascii="Arial" w:eastAsia="Times New Roman" w:hAnsi="Arial" w:cs="Arial"/>
          <w:lang w:eastAsia="en-GB"/>
        </w:rPr>
        <w:t>.</w:t>
      </w:r>
    </w:p>
    <w:p w14:paraId="0DBE5029" w14:textId="77777777" w:rsidR="00F223F9" w:rsidRPr="00971B73" w:rsidRDefault="00F223F9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hAnsi="Arial" w:cs="Arial"/>
        </w:rPr>
        <w:t>Develop individual care and treatment plans for whānau based on assessed needs and agreed interventions</w:t>
      </w:r>
      <w:r w:rsidR="00DB4CEE" w:rsidRPr="00971B73">
        <w:rPr>
          <w:rFonts w:ascii="Arial" w:hAnsi="Arial" w:cs="Arial"/>
        </w:rPr>
        <w:t>.</w:t>
      </w:r>
    </w:p>
    <w:p w14:paraId="5915F542" w14:textId="77777777" w:rsidR="008C2519" w:rsidRPr="00971B73" w:rsidRDefault="008C2519" w:rsidP="008C2519">
      <w:pPr>
        <w:pStyle w:val="ListParagraph"/>
        <w:numPr>
          <w:ilvl w:val="0"/>
          <w:numId w:val="38"/>
        </w:numPr>
        <w:spacing w:line="276" w:lineRule="auto"/>
        <w:ind w:left="720"/>
        <w:jc w:val="both"/>
        <w:rPr>
          <w:rFonts w:ascii="Arial" w:hAnsi="Arial" w:cs="Arial"/>
        </w:rPr>
      </w:pPr>
      <w:r w:rsidRPr="00971B73">
        <w:rPr>
          <w:rFonts w:ascii="Arial" w:hAnsi="Arial" w:cs="Arial"/>
        </w:rPr>
        <w:t>Provide culturally responsive and respectful care</w:t>
      </w:r>
      <w:r w:rsidR="003B0A53" w:rsidRPr="00971B73">
        <w:rPr>
          <w:rFonts w:ascii="Arial" w:hAnsi="Arial" w:cs="Arial"/>
        </w:rPr>
        <w:t xml:space="preserve"> and treatment to </w:t>
      </w:r>
      <w:proofErr w:type="spellStart"/>
      <w:r w:rsidR="003B0A53" w:rsidRPr="00971B73">
        <w:rPr>
          <w:rFonts w:ascii="Arial" w:hAnsi="Arial" w:cs="Arial"/>
        </w:rPr>
        <w:t>rangatahi</w:t>
      </w:r>
      <w:proofErr w:type="spellEnd"/>
      <w:r w:rsidR="003B0A53" w:rsidRPr="00971B73">
        <w:rPr>
          <w:rFonts w:ascii="Arial" w:hAnsi="Arial" w:cs="Arial"/>
        </w:rPr>
        <w:t>/youth</w:t>
      </w:r>
      <w:r w:rsidRPr="00971B73">
        <w:rPr>
          <w:rFonts w:ascii="Arial" w:hAnsi="Arial" w:cs="Arial"/>
        </w:rPr>
        <w:t xml:space="preserve"> (and where appropriate, their whānau) communicating and engaging effectively, and approaching situations in a manner that is meaningful and relevant to whānau.</w:t>
      </w:r>
    </w:p>
    <w:p w14:paraId="3A6EBFF1" w14:textId="77777777" w:rsidR="004B1920" w:rsidRPr="00971B73" w:rsidRDefault="00D01D60" w:rsidP="00F223F9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>Deliver evidenced informed therapeutic interventions such as (but not limited to</w:t>
      </w:r>
      <w:proofErr w:type="gramStart"/>
      <w:r w:rsidRPr="00971B73">
        <w:rPr>
          <w:rFonts w:ascii="Arial" w:eastAsia="Times New Roman" w:hAnsi="Arial" w:cs="Arial"/>
          <w:lang w:eastAsia="en-GB"/>
        </w:rPr>
        <w:t>);</w:t>
      </w:r>
      <w:proofErr w:type="gramEnd"/>
      <w:r w:rsidRPr="00971B73">
        <w:rPr>
          <w:rFonts w:ascii="Arial" w:eastAsia="Times New Roman" w:hAnsi="Arial" w:cs="Arial"/>
          <w:lang w:eastAsia="en-GB"/>
        </w:rPr>
        <w:t xml:space="preserve"> Talking Therapy</w:t>
      </w:r>
      <w:r w:rsidR="00446692" w:rsidRPr="00971B73">
        <w:rPr>
          <w:rFonts w:ascii="Arial" w:eastAsia="Times New Roman" w:hAnsi="Arial" w:cs="Arial"/>
          <w:lang w:eastAsia="en-GB"/>
        </w:rPr>
        <w:t xml:space="preserve"> and Cognitive Behavioural Therapy.</w:t>
      </w:r>
    </w:p>
    <w:p w14:paraId="45C647A8" w14:textId="77777777" w:rsidR="004B1920" w:rsidRPr="00971B73" w:rsidRDefault="004B1920" w:rsidP="004B1920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 xml:space="preserve">Oversee the </w:t>
      </w:r>
      <w:r w:rsidR="000A4A71" w:rsidRPr="00971B73">
        <w:rPr>
          <w:rFonts w:ascii="Arial" w:eastAsia="Times New Roman" w:hAnsi="Arial" w:cs="Arial"/>
          <w:lang w:eastAsia="en-GB"/>
        </w:rPr>
        <w:t>transition or</w:t>
      </w:r>
      <w:r w:rsidR="00331EE1" w:rsidRPr="00971B73">
        <w:rPr>
          <w:rFonts w:ascii="Arial" w:eastAsia="Times New Roman" w:hAnsi="Arial" w:cs="Arial"/>
          <w:lang w:eastAsia="en-GB"/>
        </w:rPr>
        <w:t xml:space="preserve"> </w:t>
      </w:r>
      <w:r w:rsidRPr="00971B73">
        <w:rPr>
          <w:rFonts w:ascii="Arial" w:eastAsia="Times New Roman" w:hAnsi="Arial" w:cs="Arial"/>
          <w:lang w:eastAsia="en-GB"/>
        </w:rPr>
        <w:t xml:space="preserve">exit of youth from the service and </w:t>
      </w:r>
      <w:r w:rsidR="0029500C" w:rsidRPr="00971B73">
        <w:rPr>
          <w:rFonts w:ascii="Arial" w:eastAsia="Times New Roman" w:hAnsi="Arial" w:cs="Arial"/>
          <w:lang w:eastAsia="en-GB"/>
        </w:rPr>
        <w:t xml:space="preserve">follow up with </w:t>
      </w:r>
      <w:proofErr w:type="spellStart"/>
      <w:r w:rsidR="009C52DA" w:rsidRPr="00971B73">
        <w:rPr>
          <w:rFonts w:ascii="Arial" w:eastAsia="Times New Roman" w:hAnsi="Arial" w:cs="Arial"/>
          <w:lang w:eastAsia="en-GB"/>
        </w:rPr>
        <w:t>rangatahi</w:t>
      </w:r>
      <w:proofErr w:type="spellEnd"/>
      <w:r w:rsidR="009C52DA" w:rsidRPr="00971B73">
        <w:rPr>
          <w:rFonts w:ascii="Arial" w:eastAsia="Times New Roman" w:hAnsi="Arial" w:cs="Arial"/>
          <w:lang w:eastAsia="en-GB"/>
        </w:rPr>
        <w:t xml:space="preserve">/youth </w:t>
      </w:r>
      <w:r w:rsidR="0029500C" w:rsidRPr="00971B73">
        <w:rPr>
          <w:rFonts w:ascii="Arial" w:eastAsia="Times New Roman" w:hAnsi="Arial" w:cs="Arial"/>
          <w:lang w:eastAsia="en-GB"/>
        </w:rPr>
        <w:t>within 10 working days of exit to ‘check in’ to ensure they are self-managing and to ensure they are aware of how to access support if required in the future.</w:t>
      </w:r>
    </w:p>
    <w:p w14:paraId="62B7E054" w14:textId="77777777" w:rsidR="008C2519" w:rsidRPr="00971B73" w:rsidRDefault="008C2519" w:rsidP="00B5600F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hAnsi="Arial" w:cs="Arial"/>
        </w:rPr>
        <w:t>Update databases/client management system and c</w:t>
      </w:r>
      <w:r w:rsidR="00073592" w:rsidRPr="00971B73">
        <w:rPr>
          <w:rFonts w:ascii="Arial" w:hAnsi="Arial" w:cs="Arial"/>
        </w:rPr>
        <w:t>omplete all documentation and administration relating to cli</w:t>
      </w:r>
      <w:r w:rsidR="00012C25" w:rsidRPr="00971B73">
        <w:rPr>
          <w:rFonts w:ascii="Arial" w:hAnsi="Arial" w:cs="Arial"/>
        </w:rPr>
        <w:t>ents as required by the service</w:t>
      </w:r>
      <w:r w:rsidRPr="00971B73">
        <w:rPr>
          <w:rFonts w:ascii="Arial" w:hAnsi="Arial" w:cs="Arial"/>
        </w:rPr>
        <w:t>.</w:t>
      </w:r>
    </w:p>
    <w:p w14:paraId="4325F0B9" w14:textId="77777777" w:rsidR="00073592" w:rsidRPr="00971B73" w:rsidRDefault="00DB4CEE" w:rsidP="00B5600F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hAnsi="Arial" w:cs="Arial"/>
        </w:rPr>
        <w:t xml:space="preserve">Document case notes and provide care in accordance with service protocols and clinical pathways – this includes providing oversight of other </w:t>
      </w:r>
      <w:proofErr w:type="spellStart"/>
      <w:r w:rsidRPr="00971B73">
        <w:rPr>
          <w:rFonts w:ascii="Arial" w:hAnsi="Arial" w:cs="Arial"/>
        </w:rPr>
        <w:t>Mahea</w:t>
      </w:r>
      <w:proofErr w:type="spellEnd"/>
      <w:r w:rsidRPr="00971B73">
        <w:rPr>
          <w:rFonts w:ascii="Arial" w:hAnsi="Arial" w:cs="Arial"/>
        </w:rPr>
        <w:t xml:space="preserve"> ser</w:t>
      </w:r>
      <w:r w:rsidR="008C2519" w:rsidRPr="00971B73">
        <w:rPr>
          <w:rFonts w:ascii="Arial" w:hAnsi="Arial" w:cs="Arial"/>
        </w:rPr>
        <w:t>vice team member’s documentation and ensuring all clinical file audit requirements are met.</w:t>
      </w:r>
    </w:p>
    <w:p w14:paraId="2190CCDD" w14:textId="77777777" w:rsidR="00DB4CEE" w:rsidRPr="00971B73" w:rsidRDefault="00DB4CEE" w:rsidP="00012C25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hAnsi="Arial" w:cs="Arial"/>
        </w:rPr>
        <w:t>Collect and record statistical information as per organisational and unit requirements</w:t>
      </w:r>
      <w:r w:rsidR="00012C25" w:rsidRPr="00971B73">
        <w:rPr>
          <w:rFonts w:ascii="Arial" w:hAnsi="Arial" w:cs="Arial"/>
        </w:rPr>
        <w:t>.</w:t>
      </w:r>
    </w:p>
    <w:p w14:paraId="4B100417" w14:textId="77777777" w:rsidR="004C7DC0" w:rsidRPr="00971B73" w:rsidRDefault="004C7DC0" w:rsidP="004C7DC0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hAnsi="Arial" w:cs="Arial"/>
        </w:rPr>
        <w:t>Actively participate in the gathering of service user feedback to support service improvement.</w:t>
      </w:r>
    </w:p>
    <w:p w14:paraId="4079BCF9" w14:textId="77777777" w:rsidR="00DB4CEE" w:rsidRPr="00971B73" w:rsidRDefault="00DB4CEE" w:rsidP="00DB4CEE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hAnsi="Arial" w:cs="Arial"/>
        </w:rPr>
        <w:t xml:space="preserve">Provide duty clinical cover as required </w:t>
      </w:r>
    </w:p>
    <w:p w14:paraId="19537566" w14:textId="77777777" w:rsidR="00012C25" w:rsidRPr="00971B73" w:rsidRDefault="00012C25" w:rsidP="00012C25">
      <w:pPr>
        <w:pStyle w:val="ListParagraph"/>
        <w:numPr>
          <w:ilvl w:val="0"/>
          <w:numId w:val="49"/>
        </w:numPr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  <w:r w:rsidRPr="00971B73">
        <w:rPr>
          <w:rFonts w:ascii="Arial" w:eastAsia="Times New Roman" w:hAnsi="Arial" w:cs="Arial"/>
          <w:lang w:eastAsia="en-GB"/>
        </w:rPr>
        <w:t xml:space="preserve">Develop and or strengthen relationships with other Community and Government Services as referral options for whanau </w:t>
      </w:r>
    </w:p>
    <w:p w14:paraId="31CB94D6" w14:textId="77777777" w:rsidR="00012C25" w:rsidRPr="00971B73" w:rsidRDefault="00012C25" w:rsidP="00012C25">
      <w:pPr>
        <w:numPr>
          <w:ilvl w:val="0"/>
          <w:numId w:val="35"/>
        </w:numPr>
        <w:tabs>
          <w:tab w:val="clear" w:pos="340"/>
          <w:tab w:val="num" w:pos="720"/>
        </w:tabs>
        <w:spacing w:after="60" w:line="276" w:lineRule="auto"/>
        <w:ind w:left="720" w:hanging="360"/>
        <w:jc w:val="both"/>
        <w:rPr>
          <w:rFonts w:ascii="Arial" w:hAnsi="Arial" w:cs="Arial"/>
        </w:rPr>
      </w:pPr>
      <w:r w:rsidRPr="00971B73">
        <w:rPr>
          <w:rFonts w:ascii="Arial" w:hAnsi="Arial" w:cs="Arial"/>
        </w:rPr>
        <w:t xml:space="preserve">Be familiar with and work to the </w:t>
      </w:r>
      <w:r w:rsidR="008C2519" w:rsidRPr="00971B73">
        <w:rPr>
          <w:rFonts w:ascii="Arial" w:hAnsi="Arial" w:cs="Arial"/>
        </w:rPr>
        <w:t xml:space="preserve">programme service specifications as outlined in the </w:t>
      </w:r>
      <w:proofErr w:type="spellStart"/>
      <w:r w:rsidR="008C2519" w:rsidRPr="00971B73">
        <w:rPr>
          <w:rFonts w:ascii="Arial" w:hAnsi="Arial" w:cs="Arial"/>
        </w:rPr>
        <w:t>Mahea</w:t>
      </w:r>
      <w:proofErr w:type="spellEnd"/>
      <w:r w:rsidR="008C2519" w:rsidRPr="00971B73">
        <w:rPr>
          <w:rFonts w:ascii="Arial" w:hAnsi="Arial" w:cs="Arial"/>
        </w:rPr>
        <w:t xml:space="preserve"> Service</w:t>
      </w:r>
      <w:r w:rsidR="009C52DA" w:rsidRPr="00971B73">
        <w:rPr>
          <w:rFonts w:ascii="Arial" w:hAnsi="Arial" w:cs="Arial"/>
        </w:rPr>
        <w:t xml:space="preserve"> Delivery Manual</w:t>
      </w:r>
    </w:p>
    <w:p w14:paraId="6A1993DB" w14:textId="77777777" w:rsidR="00C5165B" w:rsidRPr="00971B73" w:rsidRDefault="00C5165B" w:rsidP="00012C25">
      <w:pPr>
        <w:pStyle w:val="ListParagraph"/>
        <w:spacing w:before="120" w:after="120" w:line="264" w:lineRule="auto"/>
        <w:ind w:left="700"/>
        <w:jc w:val="both"/>
        <w:rPr>
          <w:rFonts w:ascii="Arial" w:eastAsia="Times New Roman" w:hAnsi="Arial" w:cs="Arial"/>
          <w:lang w:eastAsia="en-GB"/>
        </w:rPr>
      </w:pPr>
    </w:p>
    <w:p w14:paraId="724A28A6" w14:textId="77777777" w:rsidR="009C52DA" w:rsidRPr="00971B73" w:rsidRDefault="009C52DA" w:rsidP="00C5165B">
      <w:pPr>
        <w:spacing w:line="276" w:lineRule="auto"/>
        <w:jc w:val="both"/>
        <w:rPr>
          <w:rFonts w:ascii="Arial" w:hAnsi="Arial" w:cs="Arial"/>
          <w:b/>
          <w:bCs/>
          <w:i/>
          <w:sz w:val="28"/>
        </w:rPr>
      </w:pPr>
    </w:p>
    <w:p w14:paraId="22065E52" w14:textId="77777777" w:rsidR="00635649" w:rsidRPr="00971B73" w:rsidRDefault="00635649" w:rsidP="00635649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971B73">
        <w:rPr>
          <w:rFonts w:ascii="Arial Bold" w:hAnsi="Arial Bold" w:cs="Arial"/>
          <w:b/>
          <w:bCs/>
          <w:caps/>
          <w:sz w:val="28"/>
        </w:rPr>
        <w:lastRenderedPageBreak/>
        <w:t>Person Specifications</w:t>
      </w:r>
    </w:p>
    <w:p w14:paraId="695D268F" w14:textId="77777777" w:rsidR="00380420" w:rsidRPr="00971B73" w:rsidRDefault="00380420" w:rsidP="00380420">
      <w:pPr>
        <w:tabs>
          <w:tab w:val="left" w:pos="2268"/>
        </w:tabs>
        <w:jc w:val="both"/>
        <w:rPr>
          <w:rFonts w:ascii="Arial" w:eastAsia="Times New Roman" w:hAnsi="Arial" w:cs="Arial"/>
          <w:b/>
          <w:i/>
        </w:rPr>
      </w:pPr>
      <w:bookmarkStart w:id="0" w:name="_Hlk19709312"/>
      <w:r w:rsidRPr="00971B73">
        <w:rPr>
          <w:rFonts w:ascii="Arial" w:eastAsia="Times New Roman" w:hAnsi="Arial" w:cs="Arial"/>
          <w:b/>
          <w:i/>
        </w:rPr>
        <w:t>Essential Qualifications</w:t>
      </w:r>
    </w:p>
    <w:p w14:paraId="359D33B0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 xml:space="preserve">Holds a relevant qualification and is fully registered under the Health Practitioner Competence Assurance (HPCA) Act - (Registered Nurse, Psychologist or Psychotherapist) </w:t>
      </w:r>
      <w:proofErr w:type="gramStart"/>
      <w:r w:rsidRPr="00971B73">
        <w:rPr>
          <w:rFonts w:ascii="Arial" w:eastAsia="Times New Roman" w:hAnsi="Arial" w:cs="Arial"/>
          <w:bCs/>
        </w:rPr>
        <w:t>or;</w:t>
      </w:r>
      <w:proofErr w:type="gramEnd"/>
    </w:p>
    <w:p w14:paraId="6AD4A474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 xml:space="preserve">Is a fully registered Social Worker </w:t>
      </w:r>
      <w:proofErr w:type="gramStart"/>
      <w:r w:rsidRPr="00971B73">
        <w:rPr>
          <w:rFonts w:ascii="Arial" w:eastAsia="Times New Roman" w:hAnsi="Arial" w:cs="Arial"/>
          <w:bCs/>
        </w:rPr>
        <w:t>or;</w:t>
      </w:r>
      <w:proofErr w:type="gramEnd"/>
    </w:p>
    <w:p w14:paraId="7AB5D4D9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Is a fully registered Alcohol and Drug Practitioner and a member of the Addiction Practitioners Association Aotearoa-New Zealand (DAPAANZ)</w:t>
      </w:r>
    </w:p>
    <w:p w14:paraId="2CB37973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 xml:space="preserve">Hold a clean, </w:t>
      </w:r>
      <w:proofErr w:type="gramStart"/>
      <w:r w:rsidRPr="00971B73">
        <w:rPr>
          <w:rFonts w:ascii="Arial" w:eastAsia="Times New Roman" w:hAnsi="Arial" w:cs="Arial"/>
          <w:bCs/>
        </w:rPr>
        <w:t>current</w:t>
      </w:r>
      <w:proofErr w:type="gramEnd"/>
      <w:r w:rsidRPr="00971B73">
        <w:rPr>
          <w:rFonts w:ascii="Arial" w:eastAsia="Times New Roman" w:hAnsi="Arial" w:cs="Arial"/>
          <w:bCs/>
        </w:rPr>
        <w:t xml:space="preserve"> and valid Full Driver’s License</w:t>
      </w:r>
    </w:p>
    <w:p w14:paraId="7C470AEA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Children’s Worker Safety Check (including Police Vetting) with no history that would require exemption</w:t>
      </w:r>
    </w:p>
    <w:p w14:paraId="4C7AA08D" w14:textId="77777777" w:rsidR="00380420" w:rsidRPr="00971B73" w:rsidRDefault="00380420" w:rsidP="00380420">
      <w:pPr>
        <w:tabs>
          <w:tab w:val="left" w:pos="2268"/>
        </w:tabs>
        <w:jc w:val="both"/>
        <w:rPr>
          <w:rFonts w:ascii="Arial" w:hAnsi="Arial" w:cs="Arial"/>
          <w:i/>
        </w:rPr>
      </w:pPr>
      <w:r w:rsidRPr="00971B73">
        <w:rPr>
          <w:rFonts w:ascii="Arial" w:hAnsi="Arial" w:cs="Arial"/>
          <w:i/>
        </w:rPr>
        <w:t xml:space="preserve">      </w:t>
      </w:r>
    </w:p>
    <w:p w14:paraId="176E30A5" w14:textId="77777777" w:rsidR="00380420" w:rsidRPr="00971B73" w:rsidRDefault="00380420" w:rsidP="00380420">
      <w:pPr>
        <w:tabs>
          <w:tab w:val="left" w:pos="2268"/>
        </w:tabs>
        <w:jc w:val="both"/>
        <w:rPr>
          <w:rFonts w:ascii="Arial" w:eastAsia="Times New Roman" w:hAnsi="Arial" w:cs="Arial"/>
          <w:b/>
          <w:i/>
        </w:rPr>
      </w:pPr>
      <w:r w:rsidRPr="00971B73">
        <w:rPr>
          <w:rFonts w:ascii="Arial" w:eastAsia="Times New Roman" w:hAnsi="Arial" w:cs="Arial"/>
          <w:b/>
          <w:i/>
        </w:rPr>
        <w:t xml:space="preserve">Essential Skills, </w:t>
      </w:r>
      <w:proofErr w:type="gramStart"/>
      <w:r w:rsidRPr="00971B73">
        <w:rPr>
          <w:rFonts w:ascii="Arial" w:eastAsia="Times New Roman" w:hAnsi="Arial" w:cs="Arial"/>
          <w:b/>
          <w:i/>
        </w:rPr>
        <w:t>Knowledge</w:t>
      </w:r>
      <w:proofErr w:type="gramEnd"/>
      <w:r w:rsidRPr="00971B73">
        <w:rPr>
          <w:rFonts w:ascii="Arial" w:eastAsia="Times New Roman" w:hAnsi="Arial" w:cs="Arial"/>
          <w:b/>
          <w:i/>
        </w:rPr>
        <w:t xml:space="preserve"> and Experience</w:t>
      </w:r>
    </w:p>
    <w:p w14:paraId="794CE13C" w14:textId="77777777" w:rsidR="00331EE1" w:rsidRPr="00971B73" w:rsidRDefault="00331EE1" w:rsidP="00331EE1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Willingness and a commitment to understanding the implications for Maori health that are implicit in the Treaty of Waitangi</w:t>
      </w:r>
    </w:p>
    <w:p w14:paraId="1569BCF3" w14:textId="77777777" w:rsidR="000A4A71" w:rsidRPr="00971B73" w:rsidRDefault="000A4A71" w:rsidP="000A4A71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Understanding of Tikanga and Te Reo Maori</w:t>
      </w:r>
    </w:p>
    <w:p w14:paraId="14827D63" w14:textId="77777777" w:rsidR="000A4A71" w:rsidRPr="00971B73" w:rsidRDefault="000A4A71" w:rsidP="000A4A71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Willingness to support and participate in the organisation’s commitment to biculturalism, multiculturalism and Rangatiratanga</w:t>
      </w:r>
    </w:p>
    <w:p w14:paraId="6D1100E6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 xml:space="preserve">Knowledge and experience working with </w:t>
      </w:r>
      <w:proofErr w:type="spellStart"/>
      <w:r w:rsidR="00092776" w:rsidRPr="00971B73">
        <w:rPr>
          <w:rFonts w:ascii="Arial" w:eastAsia="Times New Roman" w:hAnsi="Arial" w:cs="Arial"/>
          <w:bCs/>
        </w:rPr>
        <w:t>rangatahi</w:t>
      </w:r>
      <w:proofErr w:type="spellEnd"/>
      <w:r w:rsidR="00092776" w:rsidRPr="00971B73">
        <w:rPr>
          <w:rFonts w:ascii="Arial" w:eastAsia="Times New Roman" w:hAnsi="Arial" w:cs="Arial"/>
          <w:bCs/>
        </w:rPr>
        <w:t>/</w:t>
      </w:r>
      <w:r w:rsidRPr="00971B73">
        <w:rPr>
          <w:rFonts w:ascii="Arial" w:eastAsia="Times New Roman" w:hAnsi="Arial" w:cs="Arial"/>
          <w:bCs/>
        </w:rPr>
        <w:t>youth and/or in the mental health and addictions sector</w:t>
      </w:r>
    </w:p>
    <w:p w14:paraId="405C71C3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Sound knowledge and experience with providing clinical interventions to address mental health and addiction issues such as evidenced informed assessment and evidence informed therapies</w:t>
      </w:r>
    </w:p>
    <w:p w14:paraId="35852992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lang w:eastAsia="en-US"/>
        </w:rPr>
        <w:t xml:space="preserve">Experience with providing clinical supervision, </w:t>
      </w:r>
      <w:proofErr w:type="gramStart"/>
      <w:r w:rsidRPr="00971B73">
        <w:rPr>
          <w:rFonts w:ascii="Arial" w:eastAsia="Times New Roman" w:hAnsi="Arial" w:cs="Arial"/>
          <w:lang w:eastAsia="en-US"/>
        </w:rPr>
        <w:t>oversight</w:t>
      </w:r>
      <w:proofErr w:type="gramEnd"/>
      <w:r w:rsidRPr="00971B73">
        <w:rPr>
          <w:rFonts w:ascii="Arial" w:eastAsia="Times New Roman" w:hAnsi="Arial" w:cs="Arial"/>
          <w:lang w:eastAsia="en-US"/>
        </w:rPr>
        <w:t xml:space="preserve"> and coordination of support staff</w:t>
      </w:r>
    </w:p>
    <w:p w14:paraId="509896D0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Able to relate to a wide range of people, motivate them and build their skills</w:t>
      </w:r>
    </w:p>
    <w:p w14:paraId="08DE7C10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Ability to work both independently and as a member of a multidisciplinary team</w:t>
      </w:r>
    </w:p>
    <w:p w14:paraId="5A4A24C3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Able to develop strong relationships and communicate effectively with a wide range of stakeholders</w:t>
      </w:r>
    </w:p>
    <w:p w14:paraId="69713A75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hAnsi="Arial" w:cs="Arial"/>
        </w:rPr>
        <w:t>Excellent organisational and time management skills, with an ability to cope effectively with changing priorities and environment</w:t>
      </w:r>
    </w:p>
    <w:p w14:paraId="37DC90BE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Excellent verbal and written communication skills</w:t>
      </w:r>
    </w:p>
    <w:p w14:paraId="23A994A1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Be conversant with the statutory requirements of the Vulnerable Children’s Act 2014, Privacy Act 2020 and the Health and Disability Service Standards</w:t>
      </w:r>
    </w:p>
    <w:p w14:paraId="3BB7A288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Able to maintain professional boundaries and integrity</w:t>
      </w:r>
    </w:p>
    <w:p w14:paraId="0EE2FE2C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Excellent skills with Microsoft Office packages</w:t>
      </w:r>
    </w:p>
    <w:p w14:paraId="353D8B64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hAnsi="Arial" w:cs="Arial"/>
        </w:rPr>
        <w:t>A willingness to undertake professional development/training relevant to the position.</w:t>
      </w:r>
    </w:p>
    <w:p w14:paraId="15195804" w14:textId="77777777" w:rsidR="00380420" w:rsidRPr="00971B73" w:rsidRDefault="00380420" w:rsidP="00380420">
      <w:pPr>
        <w:spacing w:line="276" w:lineRule="auto"/>
        <w:jc w:val="both"/>
        <w:rPr>
          <w:rFonts w:ascii="Arial" w:hAnsi="Arial" w:cs="Arial"/>
        </w:rPr>
      </w:pPr>
    </w:p>
    <w:p w14:paraId="08525F62" w14:textId="77777777" w:rsidR="00380420" w:rsidRPr="00971B73" w:rsidRDefault="00380420" w:rsidP="00380420">
      <w:pPr>
        <w:tabs>
          <w:tab w:val="left" w:pos="2268"/>
        </w:tabs>
        <w:ind w:left="360"/>
        <w:jc w:val="both"/>
        <w:rPr>
          <w:rFonts w:ascii="Arial" w:eastAsia="Times New Roman" w:hAnsi="Arial" w:cs="Arial"/>
          <w:b/>
          <w:bCs/>
          <w:i/>
        </w:rPr>
      </w:pPr>
      <w:r w:rsidRPr="00971B73">
        <w:rPr>
          <w:rFonts w:ascii="Arial" w:eastAsia="Times New Roman" w:hAnsi="Arial" w:cs="Arial"/>
          <w:b/>
          <w:bCs/>
          <w:i/>
        </w:rPr>
        <w:t>Desirable Knowledge and Experience</w:t>
      </w:r>
    </w:p>
    <w:p w14:paraId="5B21E27B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Knowledge and understanding of the Whanau Ora model of care</w:t>
      </w:r>
    </w:p>
    <w:p w14:paraId="3DFA6525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Knowledge and understanding of clinical governance</w:t>
      </w:r>
    </w:p>
    <w:p w14:paraId="4A071BD3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 xml:space="preserve">Established relationships with other relevant health, mental </w:t>
      </w:r>
      <w:proofErr w:type="gramStart"/>
      <w:r w:rsidRPr="00971B73">
        <w:rPr>
          <w:rFonts w:ascii="Arial" w:eastAsia="Times New Roman" w:hAnsi="Arial" w:cs="Arial"/>
          <w:bCs/>
        </w:rPr>
        <w:t>health</w:t>
      </w:r>
      <w:proofErr w:type="gramEnd"/>
      <w:r w:rsidRPr="00971B73">
        <w:rPr>
          <w:rFonts w:ascii="Arial" w:eastAsia="Times New Roman" w:hAnsi="Arial" w:cs="Arial"/>
          <w:bCs/>
        </w:rPr>
        <w:t xml:space="preserve"> and social services</w:t>
      </w:r>
    </w:p>
    <w:p w14:paraId="0DC35043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 xml:space="preserve">Strong knowledge of Maori conceptual frameworks </w:t>
      </w:r>
    </w:p>
    <w:p w14:paraId="18EACF51" w14:textId="77777777" w:rsidR="00C5165B" w:rsidRPr="00971B73" w:rsidRDefault="00C5165B" w:rsidP="00380420">
      <w:pPr>
        <w:spacing w:line="276" w:lineRule="auto"/>
        <w:jc w:val="both"/>
        <w:rPr>
          <w:rFonts w:ascii="Arial" w:eastAsia="Times New Roman" w:hAnsi="Arial" w:cs="Arial"/>
          <w:b/>
          <w:bCs/>
          <w:i/>
        </w:rPr>
      </w:pPr>
    </w:p>
    <w:p w14:paraId="03201A04" w14:textId="77777777" w:rsidR="00380420" w:rsidRPr="00971B73" w:rsidRDefault="00380420" w:rsidP="00380420">
      <w:pPr>
        <w:spacing w:line="276" w:lineRule="auto"/>
        <w:jc w:val="both"/>
        <w:rPr>
          <w:rFonts w:ascii="Arial" w:eastAsia="Times New Roman" w:hAnsi="Arial" w:cs="Arial"/>
          <w:b/>
          <w:bCs/>
          <w:i/>
        </w:rPr>
      </w:pPr>
      <w:r w:rsidRPr="00971B73">
        <w:rPr>
          <w:rFonts w:ascii="Arial" w:eastAsia="Times New Roman" w:hAnsi="Arial" w:cs="Arial"/>
          <w:b/>
          <w:bCs/>
          <w:i/>
        </w:rPr>
        <w:t>Personal Attributes</w:t>
      </w:r>
    </w:p>
    <w:p w14:paraId="0192B8CA" w14:textId="77777777" w:rsidR="008815E9" w:rsidRPr="00971B73" w:rsidRDefault="008815E9" w:rsidP="008815E9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A passion to support youth to achieve their aspirations</w:t>
      </w:r>
    </w:p>
    <w:p w14:paraId="74C7CCBD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Reflective and critical thinker</w:t>
      </w:r>
    </w:p>
    <w:p w14:paraId="300657B4" w14:textId="77777777" w:rsidR="00895224" w:rsidRPr="00971B73" w:rsidRDefault="00895224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Non-judgemental</w:t>
      </w:r>
    </w:p>
    <w:p w14:paraId="7E5F7485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Empathetic</w:t>
      </w:r>
    </w:p>
    <w:p w14:paraId="2F06143E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lastRenderedPageBreak/>
        <w:t>Excellent communicator with an ability to work through conflict resolution</w:t>
      </w:r>
    </w:p>
    <w:p w14:paraId="1743672B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 xml:space="preserve">Self-motivated with the ability </w:t>
      </w:r>
      <w:r w:rsidRPr="00971B73">
        <w:rPr>
          <w:rFonts w:ascii="Arial" w:hAnsi="Arial" w:cs="Arial"/>
        </w:rPr>
        <w:t>to inspire and motivate others</w:t>
      </w:r>
    </w:p>
    <w:p w14:paraId="0FD98B88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hAnsi="Arial" w:cs="Arial"/>
        </w:rPr>
        <w:t>A problem solver with a high level of initiative</w:t>
      </w:r>
    </w:p>
    <w:p w14:paraId="27CA88A5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Committed</w:t>
      </w:r>
    </w:p>
    <w:p w14:paraId="1FE8EA2D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Adaptable</w:t>
      </w:r>
    </w:p>
    <w:p w14:paraId="456C77B8" w14:textId="77777777" w:rsidR="00380420" w:rsidRPr="00971B73" w:rsidRDefault="00380420" w:rsidP="00380420">
      <w:pPr>
        <w:numPr>
          <w:ilvl w:val="0"/>
          <w:numId w:val="36"/>
        </w:numPr>
        <w:tabs>
          <w:tab w:val="clear" w:pos="454"/>
          <w:tab w:val="num" w:pos="720"/>
        </w:tabs>
        <w:ind w:left="720" w:hanging="360"/>
        <w:jc w:val="both"/>
        <w:rPr>
          <w:rFonts w:ascii="Arial" w:eastAsia="Times New Roman" w:hAnsi="Arial" w:cs="Arial"/>
          <w:bCs/>
        </w:rPr>
      </w:pPr>
      <w:r w:rsidRPr="00971B73">
        <w:rPr>
          <w:rFonts w:ascii="Arial" w:eastAsia="Times New Roman" w:hAnsi="Arial" w:cs="Arial"/>
          <w:bCs/>
        </w:rPr>
        <w:t>Strong work ethic</w:t>
      </w:r>
    </w:p>
    <w:p w14:paraId="6D39B099" w14:textId="77777777" w:rsidR="00380420" w:rsidRDefault="00380420" w:rsidP="00635649">
      <w:pPr>
        <w:tabs>
          <w:tab w:val="left" w:pos="2268"/>
        </w:tabs>
        <w:ind w:left="36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bookmarkEnd w:id="0"/>
    <w:p w14:paraId="5938C6DB" w14:textId="77777777" w:rsidR="00635649" w:rsidRPr="007A448E" w:rsidRDefault="00635649" w:rsidP="00635649">
      <w:pPr>
        <w:spacing w:line="276" w:lineRule="auto"/>
        <w:ind w:left="720"/>
        <w:jc w:val="both"/>
        <w:rPr>
          <w:rFonts w:ascii="Arial" w:eastAsia="Times New Roman" w:hAnsi="Arial" w:cs="Arial"/>
          <w:bCs/>
        </w:rPr>
      </w:pPr>
    </w:p>
    <w:p w14:paraId="7231A156" w14:textId="77777777" w:rsidR="00C0498E" w:rsidRPr="00D43EA2" w:rsidRDefault="00C0498E" w:rsidP="00C90D58">
      <w:pPr>
        <w:tabs>
          <w:tab w:val="left" w:pos="1125"/>
        </w:tabs>
      </w:pPr>
    </w:p>
    <w:sectPr w:rsidR="00C0498E" w:rsidRPr="00D43EA2" w:rsidSect="00806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93BD" w14:textId="77777777" w:rsidR="00942E98" w:rsidRDefault="00942E98">
      <w:r>
        <w:separator/>
      </w:r>
    </w:p>
  </w:endnote>
  <w:endnote w:type="continuationSeparator" w:id="0">
    <w:p w14:paraId="45A12A13" w14:textId="77777777" w:rsidR="00942E98" w:rsidRDefault="0094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13B4" w14:textId="77777777" w:rsidR="0007368D" w:rsidRDefault="00073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7BD7" w14:textId="77777777" w:rsidR="006C4458" w:rsidRPr="00806EA1" w:rsidRDefault="004B72FF" w:rsidP="00806EA1">
    <w:pPr>
      <w:pBdr>
        <w:top w:val="thinThickSmallGap" w:sz="24" w:space="1" w:color="823B0B" w:themeColor="accent2" w:themeShade="7F"/>
      </w:pBdr>
      <w:tabs>
        <w:tab w:val="right" w:pos="9356"/>
      </w:tabs>
      <w:spacing w:line="276" w:lineRule="auto"/>
      <w:jc w:val="right"/>
    </w:pPr>
    <w:r w:rsidRPr="0079010D">
      <w:rPr>
        <w:rFonts w:ascii="Arial" w:hAnsi="Arial" w:cs="Arial"/>
        <w:sz w:val="18"/>
        <w:szCs w:val="18"/>
        <w:lang w:val="en-GB"/>
      </w:rPr>
      <w:t xml:space="preserve">Page </w:t>
    </w:r>
    <w:r w:rsidRPr="0079010D">
      <w:rPr>
        <w:rFonts w:ascii="Arial" w:hAnsi="Arial" w:cs="Arial"/>
        <w:sz w:val="18"/>
        <w:szCs w:val="18"/>
        <w:lang w:val="en-GB"/>
      </w:rPr>
      <w:fldChar w:fldCharType="begin"/>
    </w:r>
    <w:r w:rsidRPr="0079010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hAnsi="Arial" w:cs="Arial"/>
        <w:sz w:val="18"/>
        <w:szCs w:val="18"/>
        <w:lang w:val="en-GB"/>
      </w:rPr>
      <w:fldChar w:fldCharType="separate"/>
    </w:r>
    <w:r w:rsidR="00971B73">
      <w:rPr>
        <w:rFonts w:ascii="Arial" w:hAnsi="Arial" w:cs="Arial"/>
        <w:noProof/>
        <w:sz w:val="18"/>
        <w:szCs w:val="18"/>
        <w:lang w:val="en-GB"/>
      </w:rPr>
      <w:t>6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hAnsi="Arial" w:cs="Times New Roman"/>
        <w:sz w:val="18"/>
        <w:szCs w:val="18"/>
        <w:lang w:val="en-GB"/>
      </w:rPr>
      <w:fldChar w:fldCharType="begin"/>
    </w:r>
    <w:r w:rsidRPr="0079010D">
      <w:rPr>
        <w:rFonts w:ascii="Arial" w:hAnsi="Arial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hAnsi="Arial" w:cs="Times New Roman"/>
        <w:sz w:val="18"/>
        <w:szCs w:val="18"/>
        <w:lang w:val="en-GB"/>
      </w:rPr>
      <w:fldChar w:fldCharType="separate"/>
    </w:r>
    <w:r w:rsidR="00971B73">
      <w:rPr>
        <w:rFonts w:ascii="Arial" w:hAnsi="Arial"/>
        <w:noProof/>
        <w:sz w:val="18"/>
        <w:szCs w:val="18"/>
        <w:lang w:val="en-GB"/>
      </w:rPr>
      <w:t>7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0B90" w14:textId="77777777" w:rsidR="00026F52" w:rsidRDefault="004B72FF" w:rsidP="00026F52">
    <w:pPr>
      <w:pBdr>
        <w:top w:val="thinThickSmallGap" w:sz="24" w:space="1" w:color="823B0B" w:themeColor="accent2" w:themeShade="7F"/>
      </w:pBdr>
      <w:tabs>
        <w:tab w:val="right" w:pos="9356"/>
      </w:tabs>
      <w:rPr>
        <w:rFonts w:ascii="Arial" w:hAnsi="Arial" w:cs="Arial"/>
        <w:noProof/>
        <w:sz w:val="18"/>
        <w:szCs w:val="18"/>
        <w:lang w:val="en-GB"/>
      </w:rPr>
    </w:pPr>
    <w:r w:rsidRPr="0079010D">
      <w:rPr>
        <w:rFonts w:ascii="Arial" w:hAnsi="Arial" w:cs="Arial"/>
        <w:sz w:val="18"/>
        <w:szCs w:val="18"/>
        <w:lang w:val="en-GB"/>
      </w:rPr>
      <w:t xml:space="preserve">© Te Taiwhenua o Heretaunga </w:t>
    </w:r>
    <w:r w:rsidRPr="0079010D">
      <w:rPr>
        <w:rFonts w:ascii="Arial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hAnsi="Arial" w:cs="Arial"/>
        <w:sz w:val="18"/>
        <w:szCs w:val="18"/>
        <w:lang w:val="en-GB"/>
      </w:rPr>
      <w:fldChar w:fldCharType="begin"/>
    </w:r>
    <w:r w:rsidRPr="0079010D">
      <w:rPr>
        <w:rFonts w:ascii="Arial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hAnsi="Arial" w:cs="Arial"/>
        <w:sz w:val="18"/>
        <w:szCs w:val="18"/>
        <w:lang w:val="en-GB"/>
      </w:rPr>
      <w:fldChar w:fldCharType="separate"/>
    </w:r>
    <w:r w:rsidR="00971B73">
      <w:rPr>
        <w:rFonts w:ascii="Arial" w:hAnsi="Arial" w:cs="Arial"/>
        <w:noProof/>
        <w:sz w:val="18"/>
        <w:szCs w:val="18"/>
        <w:lang w:val="en-GB"/>
      </w:rPr>
      <w:t>1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hAnsi="Arial" w:cs="Times New Roman"/>
        <w:sz w:val="18"/>
        <w:szCs w:val="18"/>
        <w:lang w:val="en-GB"/>
      </w:rPr>
      <w:fldChar w:fldCharType="begin"/>
    </w:r>
    <w:r w:rsidRPr="0079010D">
      <w:rPr>
        <w:rFonts w:ascii="Arial" w:hAnsi="Arial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hAnsi="Arial" w:cs="Times New Roman"/>
        <w:sz w:val="18"/>
        <w:szCs w:val="18"/>
        <w:lang w:val="en-GB"/>
      </w:rPr>
      <w:fldChar w:fldCharType="separate"/>
    </w:r>
    <w:r w:rsidR="00971B73" w:rsidRPr="00971B73">
      <w:rPr>
        <w:rFonts w:ascii="Arial" w:hAnsi="Arial" w:cs="Times New Roman"/>
        <w:noProof/>
        <w:sz w:val="18"/>
        <w:szCs w:val="18"/>
        <w:lang w:val="en-GB"/>
      </w:rPr>
      <w:t>7</w:t>
    </w:r>
    <w:r w:rsidRPr="0079010D">
      <w:rPr>
        <w:rFonts w:ascii="Arial" w:hAnsi="Arial" w:cs="Arial"/>
        <w:noProof/>
        <w:sz w:val="18"/>
        <w:szCs w:val="18"/>
        <w:lang w:val="en-GB"/>
      </w:rPr>
      <w:fldChar w:fldCharType="end"/>
    </w:r>
  </w:p>
  <w:p w14:paraId="1456563A" w14:textId="61F8F0BB" w:rsidR="006C4458" w:rsidRPr="00026F52" w:rsidRDefault="004B72FF" w:rsidP="00806EA1">
    <w:pPr>
      <w:pBdr>
        <w:top w:val="thinThickSmallGap" w:sz="24" w:space="1" w:color="823B0B" w:themeColor="accent2" w:themeShade="7F"/>
      </w:pBdr>
      <w:tabs>
        <w:tab w:val="right" w:pos="9356"/>
      </w:tabs>
      <w:spacing w:after="200" w:line="276" w:lineRule="auto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Last Reviewed </w:t>
    </w:r>
    <w:r w:rsidR="0007368D">
      <w:rPr>
        <w:rFonts w:ascii="Arial" w:hAnsi="Arial" w:cs="Arial"/>
        <w:sz w:val="18"/>
        <w:szCs w:val="18"/>
        <w:lang w:val="en-GB"/>
      </w:rPr>
      <w:t xml:space="preserve">July </w:t>
    </w:r>
    <w:r w:rsidR="0007368D">
      <w:rPr>
        <w:rFonts w:ascii="Arial" w:hAnsi="Arial" w:cs="Arial"/>
        <w:sz w:val="18"/>
        <w:szCs w:val="18"/>
        <w:lang w:val="en-GB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08EE" w14:textId="77777777" w:rsidR="00942E98" w:rsidRDefault="00942E98">
      <w:r>
        <w:separator/>
      </w:r>
    </w:p>
  </w:footnote>
  <w:footnote w:type="continuationSeparator" w:id="0">
    <w:p w14:paraId="656DF5F6" w14:textId="77777777" w:rsidR="00942E98" w:rsidRDefault="00942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863C" w14:textId="77777777" w:rsidR="006C4458" w:rsidRDefault="00942E98">
    <w:pPr>
      <w:pStyle w:val="Header"/>
    </w:pPr>
  </w:p>
  <w:p w14:paraId="531A669D" w14:textId="77777777" w:rsidR="006C4458" w:rsidRDefault="00942E98"/>
  <w:p w14:paraId="36DF856E" w14:textId="77777777" w:rsidR="006C4458" w:rsidRDefault="00942E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202C" w14:textId="77777777" w:rsidR="0007368D" w:rsidRDefault="00073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2DA3" w14:textId="77777777" w:rsidR="006C4458" w:rsidRDefault="004B72FF" w:rsidP="00FE1778">
    <w:r w:rsidRPr="007E51AC">
      <w:rPr>
        <w:rFonts w:eastAsia="Calibri" w:cs="Times New Roman"/>
        <w:noProof/>
      </w:rPr>
      <w:drawing>
        <wp:anchor distT="0" distB="0" distL="114300" distR="114300" simplePos="0" relativeHeight="251659264" behindDoc="1" locked="0" layoutInCell="1" allowOverlap="1" wp14:anchorId="1CCA3381" wp14:editId="14269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04290" cy="904875"/>
          <wp:effectExtent l="0" t="0" r="0" b="9525"/>
          <wp:wrapNone/>
          <wp:docPr id="3" name="Picture 3" descr="C:\Users\nickyf\AppData\Local\Microsoft\Windows\Temporary Internet Files\Content.Outlook\JS6YD9FR\TToH Spot metall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nickyf\AppData\Local\Microsoft\Windows\Temporary Internet Files\Content.Outlook\JS6YD9FR\TToH Spot metall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6"/>
    </w:tblGrid>
    <w:tr w:rsidR="006C4458" w:rsidRPr="005B2B08" w14:paraId="5EE9B7A2" w14:textId="77777777" w:rsidTr="005B2B08">
      <w:tc>
        <w:tcPr>
          <w:tcW w:w="9620" w:type="dxa"/>
        </w:tcPr>
        <w:p w14:paraId="1C1EC539" w14:textId="77777777" w:rsidR="006C4458" w:rsidRDefault="00942E98" w:rsidP="005B2B08">
          <w:pPr>
            <w:pStyle w:val="Header"/>
            <w:tabs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</w:p>
        <w:p w14:paraId="6380CA9C" w14:textId="77777777" w:rsidR="006C4458" w:rsidRPr="00FC2AF2" w:rsidRDefault="004B72FF" w:rsidP="005B2B08">
          <w:pPr>
            <w:pStyle w:val="Header"/>
            <w:tabs>
              <w:tab w:val="right" w:leader="underscore" w:pos="9356"/>
            </w:tabs>
            <w:spacing w:before="120" w:after="120"/>
            <w:jc w:val="right"/>
            <w:rPr>
              <w:b/>
              <w:color w:val="A27800"/>
              <w:sz w:val="36"/>
              <w:szCs w:val="36"/>
            </w:rPr>
          </w:pPr>
          <w:r>
            <w:rPr>
              <w:rFonts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cs="Arial"/>
              <w:b/>
              <w:color w:val="A27800"/>
              <w:sz w:val="36"/>
              <w:szCs w:val="36"/>
            </w:rPr>
            <w:t xml:space="preserve"> Description</w:t>
          </w:r>
        </w:p>
      </w:tc>
    </w:tr>
  </w:tbl>
  <w:p w14:paraId="4736B072" w14:textId="77777777" w:rsidR="006C4458" w:rsidRDefault="00942E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1ECA28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880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45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5AA6FDF"/>
    <w:multiLevelType w:val="hybridMultilevel"/>
    <w:tmpl w:val="B25C0D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413"/>
    <w:multiLevelType w:val="multilevel"/>
    <w:tmpl w:val="7DD0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F39BB"/>
    <w:multiLevelType w:val="hybridMultilevel"/>
    <w:tmpl w:val="DB0CD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05B32"/>
    <w:multiLevelType w:val="multilevel"/>
    <w:tmpl w:val="C39C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21D9E"/>
    <w:multiLevelType w:val="hybridMultilevel"/>
    <w:tmpl w:val="B7189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B1CA8"/>
    <w:multiLevelType w:val="hybridMultilevel"/>
    <w:tmpl w:val="E0ACD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E017D3"/>
    <w:multiLevelType w:val="hybridMultilevel"/>
    <w:tmpl w:val="DD00C42A"/>
    <w:lvl w:ilvl="0" w:tplc="3A5AD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D2FBD"/>
    <w:multiLevelType w:val="hybridMultilevel"/>
    <w:tmpl w:val="579EBD36"/>
    <w:lvl w:ilvl="0" w:tplc="6D4C930E">
      <w:start w:val="1"/>
      <w:numFmt w:val="decimal"/>
      <w:lvlText w:val="%1"/>
      <w:lvlJc w:val="left"/>
      <w:pPr>
        <w:ind w:left="234" w:hanging="235"/>
      </w:pPr>
      <w:rPr>
        <w:rFonts w:ascii="Calibri" w:eastAsia="Calibri" w:hAnsi="Calibri" w:hint="default"/>
        <w:b/>
        <w:bCs/>
        <w:color w:val="231F20"/>
        <w:w w:val="87"/>
        <w:sz w:val="20"/>
        <w:szCs w:val="20"/>
      </w:rPr>
    </w:lvl>
    <w:lvl w:ilvl="1" w:tplc="190A1A82">
      <w:start w:val="1"/>
      <w:numFmt w:val="bullet"/>
      <w:lvlText w:val="•"/>
      <w:lvlJc w:val="left"/>
      <w:pPr>
        <w:ind w:left="735" w:hanging="235"/>
      </w:pPr>
      <w:rPr>
        <w:rFonts w:hint="default"/>
      </w:rPr>
    </w:lvl>
    <w:lvl w:ilvl="2" w:tplc="4D7C094C">
      <w:start w:val="1"/>
      <w:numFmt w:val="bullet"/>
      <w:lvlText w:val="•"/>
      <w:lvlJc w:val="left"/>
      <w:pPr>
        <w:ind w:left="1236" w:hanging="235"/>
      </w:pPr>
      <w:rPr>
        <w:rFonts w:hint="default"/>
      </w:rPr>
    </w:lvl>
    <w:lvl w:ilvl="3" w:tplc="E5582178">
      <w:start w:val="1"/>
      <w:numFmt w:val="bullet"/>
      <w:lvlText w:val="•"/>
      <w:lvlJc w:val="left"/>
      <w:pPr>
        <w:ind w:left="1737" w:hanging="235"/>
      </w:pPr>
      <w:rPr>
        <w:rFonts w:hint="default"/>
      </w:rPr>
    </w:lvl>
    <w:lvl w:ilvl="4" w:tplc="4BCE934C">
      <w:start w:val="1"/>
      <w:numFmt w:val="bullet"/>
      <w:lvlText w:val="•"/>
      <w:lvlJc w:val="left"/>
      <w:pPr>
        <w:ind w:left="2238" w:hanging="235"/>
      </w:pPr>
      <w:rPr>
        <w:rFonts w:hint="default"/>
      </w:rPr>
    </w:lvl>
    <w:lvl w:ilvl="5" w:tplc="57523EC0">
      <w:start w:val="1"/>
      <w:numFmt w:val="bullet"/>
      <w:lvlText w:val="•"/>
      <w:lvlJc w:val="left"/>
      <w:pPr>
        <w:ind w:left="2739" w:hanging="235"/>
      </w:pPr>
      <w:rPr>
        <w:rFonts w:hint="default"/>
      </w:rPr>
    </w:lvl>
    <w:lvl w:ilvl="6" w:tplc="DBC255EA">
      <w:start w:val="1"/>
      <w:numFmt w:val="bullet"/>
      <w:lvlText w:val="•"/>
      <w:lvlJc w:val="left"/>
      <w:pPr>
        <w:ind w:left="3239" w:hanging="235"/>
      </w:pPr>
      <w:rPr>
        <w:rFonts w:hint="default"/>
      </w:rPr>
    </w:lvl>
    <w:lvl w:ilvl="7" w:tplc="4FC0EA68">
      <w:start w:val="1"/>
      <w:numFmt w:val="bullet"/>
      <w:lvlText w:val="•"/>
      <w:lvlJc w:val="left"/>
      <w:pPr>
        <w:ind w:left="3740" w:hanging="235"/>
      </w:pPr>
      <w:rPr>
        <w:rFonts w:hint="default"/>
      </w:rPr>
    </w:lvl>
    <w:lvl w:ilvl="8" w:tplc="468AB2FE">
      <w:start w:val="1"/>
      <w:numFmt w:val="bullet"/>
      <w:lvlText w:val="•"/>
      <w:lvlJc w:val="left"/>
      <w:pPr>
        <w:ind w:left="4241" w:hanging="235"/>
      </w:pPr>
      <w:rPr>
        <w:rFonts w:hint="default"/>
      </w:rPr>
    </w:lvl>
  </w:abstractNum>
  <w:abstractNum w:abstractNumId="10" w15:restartNumberingAfterBreak="0">
    <w:nsid w:val="134D2BA3"/>
    <w:multiLevelType w:val="hybridMultilevel"/>
    <w:tmpl w:val="A6C2E50E"/>
    <w:lvl w:ilvl="0" w:tplc="DAE2BEFE">
      <w:start w:val="1"/>
      <w:numFmt w:val="decimal"/>
      <w:lvlText w:val="%1"/>
      <w:lvlJc w:val="left"/>
      <w:pPr>
        <w:ind w:left="234" w:hanging="235"/>
      </w:pPr>
      <w:rPr>
        <w:rFonts w:ascii="Calibri" w:eastAsia="Calibri" w:hAnsi="Calibri" w:hint="default"/>
        <w:b/>
        <w:bCs/>
        <w:color w:val="231F20"/>
        <w:w w:val="87"/>
        <w:sz w:val="20"/>
        <w:szCs w:val="20"/>
      </w:rPr>
    </w:lvl>
    <w:lvl w:ilvl="1" w:tplc="C486F56E">
      <w:start w:val="1"/>
      <w:numFmt w:val="bullet"/>
      <w:lvlText w:val="•"/>
      <w:lvlJc w:val="left"/>
      <w:pPr>
        <w:ind w:left="754" w:hanging="235"/>
      </w:pPr>
      <w:rPr>
        <w:rFonts w:hint="default"/>
      </w:rPr>
    </w:lvl>
    <w:lvl w:ilvl="2" w:tplc="2EB659C2">
      <w:start w:val="1"/>
      <w:numFmt w:val="bullet"/>
      <w:lvlText w:val="•"/>
      <w:lvlJc w:val="left"/>
      <w:pPr>
        <w:ind w:left="1274" w:hanging="235"/>
      </w:pPr>
      <w:rPr>
        <w:rFonts w:hint="default"/>
      </w:rPr>
    </w:lvl>
    <w:lvl w:ilvl="3" w:tplc="E24AF170">
      <w:start w:val="1"/>
      <w:numFmt w:val="bullet"/>
      <w:lvlText w:val="•"/>
      <w:lvlJc w:val="left"/>
      <w:pPr>
        <w:ind w:left="1794" w:hanging="235"/>
      </w:pPr>
      <w:rPr>
        <w:rFonts w:hint="default"/>
      </w:rPr>
    </w:lvl>
    <w:lvl w:ilvl="4" w:tplc="D812D82A">
      <w:start w:val="1"/>
      <w:numFmt w:val="bullet"/>
      <w:lvlText w:val="•"/>
      <w:lvlJc w:val="left"/>
      <w:pPr>
        <w:ind w:left="2313" w:hanging="235"/>
      </w:pPr>
      <w:rPr>
        <w:rFonts w:hint="default"/>
      </w:rPr>
    </w:lvl>
    <w:lvl w:ilvl="5" w:tplc="70BC4636">
      <w:start w:val="1"/>
      <w:numFmt w:val="bullet"/>
      <w:lvlText w:val="•"/>
      <w:lvlJc w:val="left"/>
      <w:pPr>
        <w:ind w:left="2833" w:hanging="235"/>
      </w:pPr>
      <w:rPr>
        <w:rFonts w:hint="default"/>
      </w:rPr>
    </w:lvl>
    <w:lvl w:ilvl="6" w:tplc="E13C74B0">
      <w:start w:val="1"/>
      <w:numFmt w:val="bullet"/>
      <w:lvlText w:val="•"/>
      <w:lvlJc w:val="left"/>
      <w:pPr>
        <w:ind w:left="3353" w:hanging="235"/>
      </w:pPr>
      <w:rPr>
        <w:rFonts w:hint="default"/>
      </w:rPr>
    </w:lvl>
    <w:lvl w:ilvl="7" w:tplc="F6EA3912">
      <w:start w:val="1"/>
      <w:numFmt w:val="bullet"/>
      <w:lvlText w:val="•"/>
      <w:lvlJc w:val="left"/>
      <w:pPr>
        <w:ind w:left="3873" w:hanging="235"/>
      </w:pPr>
      <w:rPr>
        <w:rFonts w:hint="default"/>
      </w:rPr>
    </w:lvl>
    <w:lvl w:ilvl="8" w:tplc="B6DEE8F6">
      <w:start w:val="1"/>
      <w:numFmt w:val="bullet"/>
      <w:lvlText w:val="•"/>
      <w:lvlJc w:val="left"/>
      <w:pPr>
        <w:ind w:left="4393" w:hanging="235"/>
      </w:pPr>
      <w:rPr>
        <w:rFonts w:hint="default"/>
      </w:rPr>
    </w:lvl>
  </w:abstractNum>
  <w:abstractNum w:abstractNumId="11" w15:restartNumberingAfterBreak="0">
    <w:nsid w:val="146D5B4C"/>
    <w:multiLevelType w:val="multilevel"/>
    <w:tmpl w:val="9596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F567F1"/>
    <w:multiLevelType w:val="hybridMultilevel"/>
    <w:tmpl w:val="924619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54DA9"/>
    <w:multiLevelType w:val="hybridMultilevel"/>
    <w:tmpl w:val="1C067E7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472DC3"/>
    <w:multiLevelType w:val="hybridMultilevel"/>
    <w:tmpl w:val="7B388334"/>
    <w:lvl w:ilvl="0" w:tplc="CC0C6426">
      <w:start w:val="1"/>
      <w:numFmt w:val="bullet"/>
      <w:lvlText w:val="•"/>
      <w:lvlJc w:val="left"/>
      <w:pPr>
        <w:ind w:left="340" w:hanging="235"/>
      </w:pPr>
      <w:rPr>
        <w:rFonts w:ascii="Arial" w:eastAsia="Arial" w:hAnsi="Arial" w:hint="default"/>
        <w:b/>
        <w:bCs/>
        <w:color w:val="231F20"/>
        <w:w w:val="106"/>
        <w:position w:val="-3"/>
        <w:sz w:val="32"/>
        <w:szCs w:val="32"/>
      </w:rPr>
    </w:lvl>
    <w:lvl w:ilvl="1" w:tplc="915044EA">
      <w:start w:val="1"/>
      <w:numFmt w:val="bullet"/>
      <w:lvlText w:val="•"/>
      <w:lvlJc w:val="left"/>
      <w:pPr>
        <w:ind w:left="855" w:hanging="235"/>
      </w:pPr>
      <w:rPr>
        <w:rFonts w:hint="default"/>
      </w:rPr>
    </w:lvl>
    <w:lvl w:ilvl="2" w:tplc="3F6ED95C">
      <w:start w:val="1"/>
      <w:numFmt w:val="bullet"/>
      <w:lvlText w:val="•"/>
      <w:lvlJc w:val="left"/>
      <w:pPr>
        <w:ind w:left="1370" w:hanging="235"/>
      </w:pPr>
      <w:rPr>
        <w:rFonts w:hint="default"/>
      </w:rPr>
    </w:lvl>
    <w:lvl w:ilvl="3" w:tplc="2AA0C0D8">
      <w:start w:val="1"/>
      <w:numFmt w:val="bullet"/>
      <w:lvlText w:val="•"/>
      <w:lvlJc w:val="left"/>
      <w:pPr>
        <w:ind w:left="1885" w:hanging="235"/>
      </w:pPr>
      <w:rPr>
        <w:rFonts w:hint="default"/>
      </w:rPr>
    </w:lvl>
    <w:lvl w:ilvl="4" w:tplc="B66A9444">
      <w:start w:val="1"/>
      <w:numFmt w:val="bullet"/>
      <w:lvlText w:val="•"/>
      <w:lvlJc w:val="left"/>
      <w:pPr>
        <w:ind w:left="2400" w:hanging="235"/>
      </w:pPr>
      <w:rPr>
        <w:rFonts w:hint="default"/>
      </w:rPr>
    </w:lvl>
    <w:lvl w:ilvl="5" w:tplc="8BE44EEE">
      <w:start w:val="1"/>
      <w:numFmt w:val="bullet"/>
      <w:lvlText w:val="•"/>
      <w:lvlJc w:val="left"/>
      <w:pPr>
        <w:ind w:left="2915" w:hanging="235"/>
      </w:pPr>
      <w:rPr>
        <w:rFonts w:hint="default"/>
      </w:rPr>
    </w:lvl>
    <w:lvl w:ilvl="6" w:tplc="86E20486">
      <w:start w:val="1"/>
      <w:numFmt w:val="bullet"/>
      <w:lvlText w:val="•"/>
      <w:lvlJc w:val="left"/>
      <w:pPr>
        <w:ind w:left="3429" w:hanging="235"/>
      </w:pPr>
      <w:rPr>
        <w:rFonts w:hint="default"/>
      </w:rPr>
    </w:lvl>
    <w:lvl w:ilvl="7" w:tplc="FB3CB1CE">
      <w:start w:val="1"/>
      <w:numFmt w:val="bullet"/>
      <w:lvlText w:val="•"/>
      <w:lvlJc w:val="left"/>
      <w:pPr>
        <w:ind w:left="3944" w:hanging="235"/>
      </w:pPr>
      <w:rPr>
        <w:rFonts w:hint="default"/>
      </w:rPr>
    </w:lvl>
    <w:lvl w:ilvl="8" w:tplc="D2047024">
      <w:start w:val="1"/>
      <w:numFmt w:val="bullet"/>
      <w:lvlText w:val="•"/>
      <w:lvlJc w:val="left"/>
      <w:pPr>
        <w:ind w:left="4459" w:hanging="235"/>
      </w:pPr>
      <w:rPr>
        <w:rFonts w:hint="default"/>
      </w:rPr>
    </w:lvl>
  </w:abstractNum>
  <w:abstractNum w:abstractNumId="15" w15:restartNumberingAfterBreak="0">
    <w:nsid w:val="1BF95253"/>
    <w:multiLevelType w:val="hybridMultilevel"/>
    <w:tmpl w:val="163428C2"/>
    <w:lvl w:ilvl="0" w:tplc="0B4248C8">
      <w:start w:val="3"/>
      <w:numFmt w:val="decimal"/>
      <w:lvlText w:val="%1"/>
      <w:lvlJc w:val="left"/>
      <w:pPr>
        <w:ind w:left="234" w:hanging="235"/>
      </w:pPr>
      <w:rPr>
        <w:rFonts w:ascii="Calibri" w:eastAsia="Calibri" w:hAnsi="Calibri" w:hint="default"/>
        <w:b/>
        <w:bCs/>
        <w:color w:val="231F20"/>
        <w:w w:val="108"/>
        <w:sz w:val="20"/>
        <w:szCs w:val="20"/>
      </w:rPr>
    </w:lvl>
    <w:lvl w:ilvl="1" w:tplc="8D86B9BE">
      <w:start w:val="1"/>
      <w:numFmt w:val="bullet"/>
      <w:lvlText w:val="•"/>
      <w:lvlJc w:val="left"/>
      <w:pPr>
        <w:ind w:left="740" w:hanging="235"/>
      </w:pPr>
      <w:rPr>
        <w:rFonts w:hint="default"/>
      </w:rPr>
    </w:lvl>
    <w:lvl w:ilvl="2" w:tplc="346EB16C">
      <w:start w:val="1"/>
      <w:numFmt w:val="bullet"/>
      <w:lvlText w:val="•"/>
      <w:lvlJc w:val="left"/>
      <w:pPr>
        <w:ind w:left="1247" w:hanging="235"/>
      </w:pPr>
      <w:rPr>
        <w:rFonts w:hint="default"/>
      </w:rPr>
    </w:lvl>
    <w:lvl w:ilvl="3" w:tplc="07FCD166">
      <w:start w:val="1"/>
      <w:numFmt w:val="bullet"/>
      <w:lvlText w:val="•"/>
      <w:lvlJc w:val="left"/>
      <w:pPr>
        <w:ind w:left="1754" w:hanging="235"/>
      </w:pPr>
      <w:rPr>
        <w:rFonts w:hint="default"/>
      </w:rPr>
    </w:lvl>
    <w:lvl w:ilvl="4" w:tplc="C6449A70">
      <w:start w:val="1"/>
      <w:numFmt w:val="bullet"/>
      <w:lvlText w:val="•"/>
      <w:lvlJc w:val="left"/>
      <w:pPr>
        <w:ind w:left="2260" w:hanging="235"/>
      </w:pPr>
      <w:rPr>
        <w:rFonts w:hint="default"/>
      </w:rPr>
    </w:lvl>
    <w:lvl w:ilvl="5" w:tplc="670A3FEA">
      <w:start w:val="1"/>
      <w:numFmt w:val="bullet"/>
      <w:lvlText w:val="•"/>
      <w:lvlJc w:val="left"/>
      <w:pPr>
        <w:ind w:left="2767" w:hanging="235"/>
      </w:pPr>
      <w:rPr>
        <w:rFonts w:hint="default"/>
      </w:rPr>
    </w:lvl>
    <w:lvl w:ilvl="6" w:tplc="8020E020">
      <w:start w:val="1"/>
      <w:numFmt w:val="bullet"/>
      <w:lvlText w:val="•"/>
      <w:lvlJc w:val="left"/>
      <w:pPr>
        <w:ind w:left="3273" w:hanging="235"/>
      </w:pPr>
      <w:rPr>
        <w:rFonts w:hint="default"/>
      </w:rPr>
    </w:lvl>
    <w:lvl w:ilvl="7" w:tplc="A7367354">
      <w:start w:val="1"/>
      <w:numFmt w:val="bullet"/>
      <w:lvlText w:val="•"/>
      <w:lvlJc w:val="left"/>
      <w:pPr>
        <w:ind w:left="3780" w:hanging="235"/>
      </w:pPr>
      <w:rPr>
        <w:rFonts w:hint="default"/>
      </w:rPr>
    </w:lvl>
    <w:lvl w:ilvl="8" w:tplc="F1C4803C">
      <w:start w:val="1"/>
      <w:numFmt w:val="bullet"/>
      <w:lvlText w:val="•"/>
      <w:lvlJc w:val="left"/>
      <w:pPr>
        <w:ind w:left="4286" w:hanging="235"/>
      </w:pPr>
      <w:rPr>
        <w:rFonts w:hint="default"/>
      </w:rPr>
    </w:lvl>
  </w:abstractNum>
  <w:abstractNum w:abstractNumId="16" w15:restartNumberingAfterBreak="0">
    <w:nsid w:val="1D464717"/>
    <w:multiLevelType w:val="hybridMultilevel"/>
    <w:tmpl w:val="FACA9F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F4652"/>
    <w:multiLevelType w:val="hybridMultilevel"/>
    <w:tmpl w:val="EC368652"/>
    <w:lvl w:ilvl="0" w:tplc="694638A0">
      <w:start w:val="1"/>
      <w:numFmt w:val="bullet"/>
      <w:lvlText w:val="•"/>
      <w:lvlJc w:val="left"/>
      <w:pPr>
        <w:ind w:left="603" w:hanging="235"/>
      </w:pPr>
      <w:rPr>
        <w:rFonts w:ascii="Arial" w:eastAsia="Arial" w:hAnsi="Arial" w:hint="default"/>
        <w:b/>
        <w:bCs/>
        <w:color w:val="231F20"/>
        <w:w w:val="106"/>
        <w:position w:val="-3"/>
        <w:sz w:val="32"/>
        <w:szCs w:val="32"/>
      </w:rPr>
    </w:lvl>
    <w:lvl w:ilvl="1" w:tplc="E144964C">
      <w:start w:val="1"/>
      <w:numFmt w:val="bullet"/>
      <w:lvlText w:val="•"/>
      <w:lvlJc w:val="left"/>
      <w:pPr>
        <w:ind w:left="1105" w:hanging="235"/>
      </w:pPr>
      <w:rPr>
        <w:rFonts w:hint="default"/>
      </w:rPr>
    </w:lvl>
    <w:lvl w:ilvl="2" w:tplc="472CBC48">
      <w:start w:val="1"/>
      <w:numFmt w:val="bullet"/>
      <w:lvlText w:val="•"/>
      <w:lvlJc w:val="left"/>
      <w:pPr>
        <w:ind w:left="1607" w:hanging="235"/>
      </w:pPr>
      <w:rPr>
        <w:rFonts w:hint="default"/>
      </w:rPr>
    </w:lvl>
    <w:lvl w:ilvl="3" w:tplc="91444008">
      <w:start w:val="1"/>
      <w:numFmt w:val="bullet"/>
      <w:lvlText w:val="•"/>
      <w:lvlJc w:val="left"/>
      <w:pPr>
        <w:ind w:left="2109" w:hanging="235"/>
      </w:pPr>
      <w:rPr>
        <w:rFonts w:hint="default"/>
      </w:rPr>
    </w:lvl>
    <w:lvl w:ilvl="4" w:tplc="01545AD4">
      <w:start w:val="1"/>
      <w:numFmt w:val="bullet"/>
      <w:lvlText w:val="•"/>
      <w:lvlJc w:val="left"/>
      <w:pPr>
        <w:ind w:left="2611" w:hanging="235"/>
      </w:pPr>
      <w:rPr>
        <w:rFonts w:hint="default"/>
      </w:rPr>
    </w:lvl>
    <w:lvl w:ilvl="5" w:tplc="03B6A60A">
      <w:start w:val="1"/>
      <w:numFmt w:val="bullet"/>
      <w:lvlText w:val="•"/>
      <w:lvlJc w:val="left"/>
      <w:pPr>
        <w:ind w:left="3112" w:hanging="235"/>
      </w:pPr>
      <w:rPr>
        <w:rFonts w:hint="default"/>
      </w:rPr>
    </w:lvl>
    <w:lvl w:ilvl="6" w:tplc="5476940E">
      <w:start w:val="1"/>
      <w:numFmt w:val="bullet"/>
      <w:lvlText w:val="•"/>
      <w:lvlJc w:val="left"/>
      <w:pPr>
        <w:ind w:left="3614" w:hanging="235"/>
      </w:pPr>
      <w:rPr>
        <w:rFonts w:hint="default"/>
      </w:rPr>
    </w:lvl>
    <w:lvl w:ilvl="7" w:tplc="4028B6C2">
      <w:start w:val="1"/>
      <w:numFmt w:val="bullet"/>
      <w:lvlText w:val="•"/>
      <w:lvlJc w:val="left"/>
      <w:pPr>
        <w:ind w:left="4116" w:hanging="235"/>
      </w:pPr>
      <w:rPr>
        <w:rFonts w:hint="default"/>
      </w:rPr>
    </w:lvl>
    <w:lvl w:ilvl="8" w:tplc="DD32499A">
      <w:start w:val="1"/>
      <w:numFmt w:val="bullet"/>
      <w:lvlText w:val="•"/>
      <w:lvlJc w:val="left"/>
      <w:pPr>
        <w:ind w:left="4618" w:hanging="235"/>
      </w:pPr>
      <w:rPr>
        <w:rFonts w:hint="default"/>
      </w:rPr>
    </w:lvl>
  </w:abstractNum>
  <w:abstractNum w:abstractNumId="18" w15:restartNumberingAfterBreak="0">
    <w:nsid w:val="21725184"/>
    <w:multiLevelType w:val="hybridMultilevel"/>
    <w:tmpl w:val="0F581D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6D558D"/>
    <w:multiLevelType w:val="hybridMultilevel"/>
    <w:tmpl w:val="BA46978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E3611"/>
    <w:multiLevelType w:val="hybridMultilevel"/>
    <w:tmpl w:val="9C2CD4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F285E"/>
    <w:multiLevelType w:val="hybridMultilevel"/>
    <w:tmpl w:val="939422C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19290A"/>
    <w:multiLevelType w:val="hybridMultilevel"/>
    <w:tmpl w:val="1F9C1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72A44"/>
    <w:multiLevelType w:val="hybridMultilevel"/>
    <w:tmpl w:val="60E0E97E"/>
    <w:lvl w:ilvl="0" w:tplc="3A5AD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C4E2D"/>
    <w:multiLevelType w:val="multilevel"/>
    <w:tmpl w:val="B0A8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216345"/>
    <w:multiLevelType w:val="multilevel"/>
    <w:tmpl w:val="368A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B2C35"/>
    <w:multiLevelType w:val="multilevel"/>
    <w:tmpl w:val="4B56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FF49B2"/>
    <w:multiLevelType w:val="hybridMultilevel"/>
    <w:tmpl w:val="ED22CCA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0737F"/>
    <w:multiLevelType w:val="hybridMultilevel"/>
    <w:tmpl w:val="60C6FE4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D4678"/>
    <w:multiLevelType w:val="hybridMultilevel"/>
    <w:tmpl w:val="BC86F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74152"/>
    <w:multiLevelType w:val="multilevel"/>
    <w:tmpl w:val="4858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F54B3E"/>
    <w:multiLevelType w:val="hybridMultilevel"/>
    <w:tmpl w:val="6602E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B04E3"/>
    <w:multiLevelType w:val="hybridMultilevel"/>
    <w:tmpl w:val="9DBC9DD2"/>
    <w:lvl w:ilvl="0" w:tplc="14090001">
      <w:start w:val="1"/>
      <w:numFmt w:val="bullet"/>
      <w:lvlText w:val=""/>
      <w:lvlJc w:val="left"/>
      <w:pPr>
        <w:tabs>
          <w:tab w:val="num" w:pos="340"/>
        </w:tabs>
        <w:ind w:left="397" w:hanging="28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84F36"/>
    <w:multiLevelType w:val="hybridMultilevel"/>
    <w:tmpl w:val="25020F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054D3"/>
    <w:multiLevelType w:val="hybridMultilevel"/>
    <w:tmpl w:val="A7B42F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5A7"/>
    <w:multiLevelType w:val="hybridMultilevel"/>
    <w:tmpl w:val="B0C87EFA"/>
    <w:lvl w:ilvl="0" w:tplc="BFBC1426">
      <w:start w:val="1"/>
      <w:numFmt w:val="bullet"/>
      <w:lvlText w:val="•"/>
      <w:lvlJc w:val="left"/>
      <w:pPr>
        <w:ind w:left="602" w:hanging="235"/>
      </w:pPr>
      <w:rPr>
        <w:rFonts w:ascii="Arial" w:eastAsia="Arial" w:hAnsi="Arial" w:hint="default"/>
        <w:b/>
        <w:bCs/>
        <w:color w:val="231F20"/>
        <w:w w:val="106"/>
        <w:position w:val="-3"/>
        <w:sz w:val="32"/>
        <w:szCs w:val="32"/>
      </w:rPr>
    </w:lvl>
    <w:lvl w:ilvl="1" w:tplc="771CFA98">
      <w:start w:val="1"/>
      <w:numFmt w:val="bullet"/>
      <w:lvlText w:val="•"/>
      <w:lvlJc w:val="left"/>
      <w:pPr>
        <w:ind w:left="1104" w:hanging="235"/>
      </w:pPr>
      <w:rPr>
        <w:rFonts w:hint="default"/>
      </w:rPr>
    </w:lvl>
    <w:lvl w:ilvl="2" w:tplc="2324677A">
      <w:start w:val="1"/>
      <w:numFmt w:val="bullet"/>
      <w:lvlText w:val="•"/>
      <w:lvlJc w:val="left"/>
      <w:pPr>
        <w:ind w:left="1606" w:hanging="235"/>
      </w:pPr>
      <w:rPr>
        <w:rFonts w:hint="default"/>
      </w:rPr>
    </w:lvl>
    <w:lvl w:ilvl="3" w:tplc="140C4D6C">
      <w:start w:val="1"/>
      <w:numFmt w:val="bullet"/>
      <w:lvlText w:val="•"/>
      <w:lvlJc w:val="left"/>
      <w:pPr>
        <w:ind w:left="2108" w:hanging="235"/>
      </w:pPr>
      <w:rPr>
        <w:rFonts w:hint="default"/>
      </w:rPr>
    </w:lvl>
    <w:lvl w:ilvl="4" w:tplc="88966930">
      <w:start w:val="1"/>
      <w:numFmt w:val="bullet"/>
      <w:lvlText w:val="•"/>
      <w:lvlJc w:val="left"/>
      <w:pPr>
        <w:ind w:left="2610" w:hanging="235"/>
      </w:pPr>
      <w:rPr>
        <w:rFonts w:hint="default"/>
      </w:rPr>
    </w:lvl>
    <w:lvl w:ilvl="5" w:tplc="B24A6212">
      <w:start w:val="1"/>
      <w:numFmt w:val="bullet"/>
      <w:lvlText w:val="•"/>
      <w:lvlJc w:val="left"/>
      <w:pPr>
        <w:ind w:left="3112" w:hanging="235"/>
      </w:pPr>
      <w:rPr>
        <w:rFonts w:hint="default"/>
      </w:rPr>
    </w:lvl>
    <w:lvl w:ilvl="6" w:tplc="C1800664">
      <w:start w:val="1"/>
      <w:numFmt w:val="bullet"/>
      <w:lvlText w:val="•"/>
      <w:lvlJc w:val="left"/>
      <w:pPr>
        <w:ind w:left="3614" w:hanging="235"/>
      </w:pPr>
      <w:rPr>
        <w:rFonts w:hint="default"/>
      </w:rPr>
    </w:lvl>
    <w:lvl w:ilvl="7" w:tplc="91B43D4E">
      <w:start w:val="1"/>
      <w:numFmt w:val="bullet"/>
      <w:lvlText w:val="•"/>
      <w:lvlJc w:val="left"/>
      <w:pPr>
        <w:ind w:left="4116" w:hanging="235"/>
      </w:pPr>
      <w:rPr>
        <w:rFonts w:hint="default"/>
      </w:rPr>
    </w:lvl>
    <w:lvl w:ilvl="8" w:tplc="45B6E91A">
      <w:start w:val="1"/>
      <w:numFmt w:val="bullet"/>
      <w:lvlText w:val="•"/>
      <w:lvlJc w:val="left"/>
      <w:pPr>
        <w:ind w:left="4618" w:hanging="235"/>
      </w:pPr>
      <w:rPr>
        <w:rFonts w:hint="default"/>
      </w:rPr>
    </w:lvl>
  </w:abstractNum>
  <w:abstractNum w:abstractNumId="36" w15:restartNumberingAfterBreak="0">
    <w:nsid w:val="59030BBA"/>
    <w:multiLevelType w:val="hybridMultilevel"/>
    <w:tmpl w:val="D23856C2"/>
    <w:lvl w:ilvl="0" w:tplc="040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5C42E3"/>
    <w:multiLevelType w:val="hybridMultilevel"/>
    <w:tmpl w:val="9FB676E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43B5E"/>
    <w:multiLevelType w:val="hybridMultilevel"/>
    <w:tmpl w:val="9EAA5BC2"/>
    <w:lvl w:ilvl="0" w:tplc="9EFEF182">
      <w:start w:val="1"/>
      <w:numFmt w:val="bullet"/>
      <w:lvlText w:val="•"/>
      <w:lvlJc w:val="left"/>
      <w:pPr>
        <w:ind w:left="603" w:hanging="235"/>
      </w:pPr>
      <w:rPr>
        <w:rFonts w:ascii="Arial" w:eastAsia="Arial" w:hAnsi="Arial" w:hint="default"/>
        <w:b/>
        <w:bCs/>
        <w:color w:val="231F20"/>
        <w:w w:val="106"/>
        <w:position w:val="-3"/>
        <w:sz w:val="32"/>
        <w:szCs w:val="32"/>
      </w:rPr>
    </w:lvl>
    <w:lvl w:ilvl="1" w:tplc="9D068718">
      <w:start w:val="1"/>
      <w:numFmt w:val="bullet"/>
      <w:lvlText w:val="•"/>
      <w:lvlJc w:val="left"/>
      <w:pPr>
        <w:ind w:left="1105" w:hanging="235"/>
      </w:pPr>
      <w:rPr>
        <w:rFonts w:hint="default"/>
      </w:rPr>
    </w:lvl>
    <w:lvl w:ilvl="2" w:tplc="1CD69210">
      <w:start w:val="1"/>
      <w:numFmt w:val="bullet"/>
      <w:lvlText w:val="•"/>
      <w:lvlJc w:val="left"/>
      <w:pPr>
        <w:ind w:left="1607" w:hanging="235"/>
      </w:pPr>
      <w:rPr>
        <w:rFonts w:hint="default"/>
      </w:rPr>
    </w:lvl>
    <w:lvl w:ilvl="3" w:tplc="DD28019A">
      <w:start w:val="1"/>
      <w:numFmt w:val="bullet"/>
      <w:lvlText w:val="•"/>
      <w:lvlJc w:val="left"/>
      <w:pPr>
        <w:ind w:left="2109" w:hanging="235"/>
      </w:pPr>
      <w:rPr>
        <w:rFonts w:hint="default"/>
      </w:rPr>
    </w:lvl>
    <w:lvl w:ilvl="4" w:tplc="BAB40728">
      <w:start w:val="1"/>
      <w:numFmt w:val="bullet"/>
      <w:lvlText w:val="•"/>
      <w:lvlJc w:val="left"/>
      <w:pPr>
        <w:ind w:left="2611" w:hanging="235"/>
      </w:pPr>
      <w:rPr>
        <w:rFonts w:hint="default"/>
      </w:rPr>
    </w:lvl>
    <w:lvl w:ilvl="5" w:tplc="CE52A2C0">
      <w:start w:val="1"/>
      <w:numFmt w:val="bullet"/>
      <w:lvlText w:val="•"/>
      <w:lvlJc w:val="left"/>
      <w:pPr>
        <w:ind w:left="3112" w:hanging="235"/>
      </w:pPr>
      <w:rPr>
        <w:rFonts w:hint="default"/>
      </w:rPr>
    </w:lvl>
    <w:lvl w:ilvl="6" w:tplc="404E434C">
      <w:start w:val="1"/>
      <w:numFmt w:val="bullet"/>
      <w:lvlText w:val="•"/>
      <w:lvlJc w:val="left"/>
      <w:pPr>
        <w:ind w:left="3614" w:hanging="235"/>
      </w:pPr>
      <w:rPr>
        <w:rFonts w:hint="default"/>
      </w:rPr>
    </w:lvl>
    <w:lvl w:ilvl="7" w:tplc="249AA0B2">
      <w:start w:val="1"/>
      <w:numFmt w:val="bullet"/>
      <w:lvlText w:val="•"/>
      <w:lvlJc w:val="left"/>
      <w:pPr>
        <w:ind w:left="4116" w:hanging="235"/>
      </w:pPr>
      <w:rPr>
        <w:rFonts w:hint="default"/>
      </w:rPr>
    </w:lvl>
    <w:lvl w:ilvl="8" w:tplc="49EE8F70">
      <w:start w:val="1"/>
      <w:numFmt w:val="bullet"/>
      <w:lvlText w:val="•"/>
      <w:lvlJc w:val="left"/>
      <w:pPr>
        <w:ind w:left="4618" w:hanging="235"/>
      </w:pPr>
      <w:rPr>
        <w:rFonts w:hint="default"/>
      </w:rPr>
    </w:lvl>
  </w:abstractNum>
  <w:abstractNum w:abstractNumId="39" w15:restartNumberingAfterBreak="0">
    <w:nsid w:val="5FDC36F0"/>
    <w:multiLevelType w:val="hybridMultilevel"/>
    <w:tmpl w:val="8CC4CD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66252"/>
    <w:multiLevelType w:val="hybridMultilevel"/>
    <w:tmpl w:val="49BAE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31CEA"/>
    <w:multiLevelType w:val="hybridMultilevel"/>
    <w:tmpl w:val="017C4590"/>
    <w:lvl w:ilvl="0" w:tplc="1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2" w15:restartNumberingAfterBreak="0">
    <w:nsid w:val="65EB40A0"/>
    <w:multiLevelType w:val="multilevel"/>
    <w:tmpl w:val="0C68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686504"/>
    <w:multiLevelType w:val="hybridMultilevel"/>
    <w:tmpl w:val="80D28D8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B44EDB"/>
    <w:multiLevelType w:val="hybridMultilevel"/>
    <w:tmpl w:val="BBB0B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872C8"/>
    <w:multiLevelType w:val="hybridMultilevel"/>
    <w:tmpl w:val="7002800E"/>
    <w:lvl w:ilvl="0" w:tplc="FEE2ACC2">
      <w:start w:val="1"/>
      <w:numFmt w:val="decimal"/>
      <w:lvlText w:val="%1"/>
      <w:lvlJc w:val="left"/>
      <w:pPr>
        <w:ind w:left="234" w:hanging="235"/>
      </w:pPr>
      <w:rPr>
        <w:rFonts w:ascii="Calibri" w:eastAsia="Calibri" w:hAnsi="Calibri" w:hint="default"/>
        <w:b/>
        <w:bCs/>
        <w:color w:val="231F20"/>
        <w:w w:val="87"/>
        <w:sz w:val="20"/>
        <w:szCs w:val="20"/>
      </w:rPr>
    </w:lvl>
    <w:lvl w:ilvl="1" w:tplc="1F0C7DE2">
      <w:start w:val="1"/>
      <w:numFmt w:val="lowerLetter"/>
      <w:lvlText w:val="%2)"/>
      <w:lvlJc w:val="left"/>
      <w:pPr>
        <w:ind w:left="234" w:hanging="248"/>
      </w:pPr>
      <w:rPr>
        <w:rFonts w:ascii="Calibri" w:eastAsia="Calibri" w:hAnsi="Calibri" w:hint="default"/>
        <w:b/>
        <w:bCs/>
        <w:color w:val="231F20"/>
        <w:spacing w:val="-4"/>
        <w:w w:val="108"/>
        <w:sz w:val="20"/>
        <w:szCs w:val="20"/>
      </w:rPr>
    </w:lvl>
    <w:lvl w:ilvl="2" w:tplc="A8C2B9AA">
      <w:start w:val="1"/>
      <w:numFmt w:val="bullet"/>
      <w:lvlText w:val="•"/>
      <w:lvlJc w:val="left"/>
      <w:pPr>
        <w:ind w:left="1268" w:hanging="248"/>
      </w:pPr>
      <w:rPr>
        <w:rFonts w:hint="default"/>
      </w:rPr>
    </w:lvl>
    <w:lvl w:ilvl="3" w:tplc="24261E84">
      <w:start w:val="1"/>
      <w:numFmt w:val="bullet"/>
      <w:lvlText w:val="•"/>
      <w:lvlJc w:val="left"/>
      <w:pPr>
        <w:ind w:left="1786" w:hanging="248"/>
      </w:pPr>
      <w:rPr>
        <w:rFonts w:hint="default"/>
      </w:rPr>
    </w:lvl>
    <w:lvl w:ilvl="4" w:tplc="FAC6191A">
      <w:start w:val="1"/>
      <w:numFmt w:val="bullet"/>
      <w:lvlText w:val="•"/>
      <w:lvlJc w:val="left"/>
      <w:pPr>
        <w:ind w:left="2303" w:hanging="248"/>
      </w:pPr>
      <w:rPr>
        <w:rFonts w:hint="default"/>
      </w:rPr>
    </w:lvl>
    <w:lvl w:ilvl="5" w:tplc="62048A18">
      <w:start w:val="1"/>
      <w:numFmt w:val="bullet"/>
      <w:lvlText w:val="•"/>
      <w:lvlJc w:val="left"/>
      <w:pPr>
        <w:ind w:left="2820" w:hanging="248"/>
      </w:pPr>
      <w:rPr>
        <w:rFonts w:hint="default"/>
      </w:rPr>
    </w:lvl>
    <w:lvl w:ilvl="6" w:tplc="34367AB2">
      <w:start w:val="1"/>
      <w:numFmt w:val="bullet"/>
      <w:lvlText w:val="•"/>
      <w:lvlJc w:val="left"/>
      <w:pPr>
        <w:ind w:left="3337" w:hanging="248"/>
      </w:pPr>
      <w:rPr>
        <w:rFonts w:hint="default"/>
      </w:rPr>
    </w:lvl>
    <w:lvl w:ilvl="7" w:tplc="97622060">
      <w:start w:val="1"/>
      <w:numFmt w:val="bullet"/>
      <w:lvlText w:val="•"/>
      <w:lvlJc w:val="left"/>
      <w:pPr>
        <w:ind w:left="3855" w:hanging="248"/>
      </w:pPr>
      <w:rPr>
        <w:rFonts w:hint="default"/>
      </w:rPr>
    </w:lvl>
    <w:lvl w:ilvl="8" w:tplc="70585F3A">
      <w:start w:val="1"/>
      <w:numFmt w:val="bullet"/>
      <w:lvlText w:val="•"/>
      <w:lvlJc w:val="left"/>
      <w:pPr>
        <w:ind w:left="4372" w:hanging="248"/>
      </w:pPr>
      <w:rPr>
        <w:rFonts w:hint="default"/>
      </w:rPr>
    </w:lvl>
  </w:abstractNum>
  <w:abstractNum w:abstractNumId="46" w15:restartNumberingAfterBreak="0">
    <w:nsid w:val="77776C79"/>
    <w:multiLevelType w:val="hybridMultilevel"/>
    <w:tmpl w:val="62D86D0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A4B5B"/>
    <w:multiLevelType w:val="hybridMultilevel"/>
    <w:tmpl w:val="311C475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AE0DB9"/>
    <w:multiLevelType w:val="hybridMultilevel"/>
    <w:tmpl w:val="6E040156"/>
    <w:lvl w:ilvl="0" w:tplc="8FAAE438">
      <w:start w:val="1"/>
      <w:numFmt w:val="decimal"/>
      <w:lvlText w:val="%1"/>
      <w:lvlJc w:val="left"/>
      <w:pPr>
        <w:ind w:left="234" w:hanging="235"/>
      </w:pPr>
      <w:rPr>
        <w:rFonts w:ascii="Calibri" w:eastAsia="Calibri" w:hAnsi="Calibri" w:hint="default"/>
        <w:b/>
        <w:bCs/>
        <w:color w:val="231F20"/>
        <w:w w:val="87"/>
        <w:sz w:val="20"/>
        <w:szCs w:val="20"/>
      </w:rPr>
    </w:lvl>
    <w:lvl w:ilvl="1" w:tplc="DD0A67AC">
      <w:start w:val="1"/>
      <w:numFmt w:val="lowerLetter"/>
      <w:lvlText w:val="(%2)"/>
      <w:lvlJc w:val="left"/>
      <w:pPr>
        <w:ind w:left="234" w:hanging="269"/>
      </w:pPr>
      <w:rPr>
        <w:rFonts w:ascii="Calibri" w:eastAsia="Calibri" w:hAnsi="Calibri" w:hint="default"/>
        <w:b/>
        <w:bCs/>
        <w:color w:val="231F20"/>
        <w:spacing w:val="-4"/>
        <w:w w:val="97"/>
        <w:sz w:val="20"/>
        <w:szCs w:val="20"/>
      </w:rPr>
    </w:lvl>
    <w:lvl w:ilvl="2" w:tplc="AF806504">
      <w:start w:val="1"/>
      <w:numFmt w:val="bullet"/>
      <w:lvlText w:val="•"/>
      <w:lvlJc w:val="left"/>
      <w:pPr>
        <w:ind w:left="1263" w:hanging="269"/>
      </w:pPr>
      <w:rPr>
        <w:rFonts w:hint="default"/>
      </w:rPr>
    </w:lvl>
    <w:lvl w:ilvl="3" w:tplc="C2E0C278">
      <w:start w:val="1"/>
      <w:numFmt w:val="bullet"/>
      <w:lvlText w:val="•"/>
      <w:lvlJc w:val="left"/>
      <w:pPr>
        <w:ind w:left="1778" w:hanging="269"/>
      </w:pPr>
      <w:rPr>
        <w:rFonts w:hint="default"/>
      </w:rPr>
    </w:lvl>
    <w:lvl w:ilvl="4" w:tplc="F7647D5E">
      <w:start w:val="1"/>
      <w:numFmt w:val="bullet"/>
      <w:lvlText w:val="•"/>
      <w:lvlJc w:val="left"/>
      <w:pPr>
        <w:ind w:left="2292" w:hanging="269"/>
      </w:pPr>
      <w:rPr>
        <w:rFonts w:hint="default"/>
      </w:rPr>
    </w:lvl>
    <w:lvl w:ilvl="5" w:tplc="11CAC8A0">
      <w:start w:val="1"/>
      <w:numFmt w:val="bullet"/>
      <w:lvlText w:val="•"/>
      <w:lvlJc w:val="left"/>
      <w:pPr>
        <w:ind w:left="2807" w:hanging="269"/>
      </w:pPr>
      <w:rPr>
        <w:rFonts w:hint="default"/>
      </w:rPr>
    </w:lvl>
    <w:lvl w:ilvl="6" w:tplc="230CD13C">
      <w:start w:val="1"/>
      <w:numFmt w:val="bullet"/>
      <w:lvlText w:val="•"/>
      <w:lvlJc w:val="left"/>
      <w:pPr>
        <w:ind w:left="3321" w:hanging="269"/>
      </w:pPr>
      <w:rPr>
        <w:rFonts w:hint="default"/>
      </w:rPr>
    </w:lvl>
    <w:lvl w:ilvl="7" w:tplc="91BC489C">
      <w:start w:val="1"/>
      <w:numFmt w:val="bullet"/>
      <w:lvlText w:val="•"/>
      <w:lvlJc w:val="left"/>
      <w:pPr>
        <w:ind w:left="3836" w:hanging="269"/>
      </w:pPr>
      <w:rPr>
        <w:rFonts w:hint="default"/>
      </w:rPr>
    </w:lvl>
    <w:lvl w:ilvl="8" w:tplc="FA425A3C">
      <w:start w:val="1"/>
      <w:numFmt w:val="bullet"/>
      <w:lvlText w:val="•"/>
      <w:lvlJc w:val="left"/>
      <w:pPr>
        <w:ind w:left="4351" w:hanging="269"/>
      </w:pPr>
      <w:rPr>
        <w:rFonts w:hint="default"/>
      </w:rPr>
    </w:lvl>
  </w:abstractNum>
  <w:num w:numId="1" w16cid:durableId="731081359">
    <w:abstractNumId w:val="0"/>
  </w:num>
  <w:num w:numId="2" w16cid:durableId="1889997194">
    <w:abstractNumId w:val="9"/>
  </w:num>
  <w:num w:numId="3" w16cid:durableId="2048874939">
    <w:abstractNumId w:val="17"/>
  </w:num>
  <w:num w:numId="4" w16cid:durableId="1697270312">
    <w:abstractNumId w:val="19"/>
  </w:num>
  <w:num w:numId="5" w16cid:durableId="749500489">
    <w:abstractNumId w:val="10"/>
  </w:num>
  <w:num w:numId="6" w16cid:durableId="157428223">
    <w:abstractNumId w:val="14"/>
  </w:num>
  <w:num w:numId="7" w16cid:durableId="1148209123">
    <w:abstractNumId w:val="45"/>
  </w:num>
  <w:num w:numId="8" w16cid:durableId="907956729">
    <w:abstractNumId w:val="15"/>
  </w:num>
  <w:num w:numId="9" w16cid:durableId="697126850">
    <w:abstractNumId w:val="35"/>
  </w:num>
  <w:num w:numId="10" w16cid:durableId="1755740757">
    <w:abstractNumId w:val="48"/>
  </w:num>
  <w:num w:numId="11" w16cid:durableId="1610117279">
    <w:abstractNumId w:val="38"/>
  </w:num>
  <w:num w:numId="12" w16cid:durableId="1769038070">
    <w:abstractNumId w:val="41"/>
  </w:num>
  <w:num w:numId="13" w16cid:durableId="2058968082">
    <w:abstractNumId w:val="28"/>
  </w:num>
  <w:num w:numId="14" w16cid:durableId="933242401">
    <w:abstractNumId w:val="37"/>
  </w:num>
  <w:num w:numId="15" w16cid:durableId="747772641">
    <w:abstractNumId w:val="46"/>
  </w:num>
  <w:num w:numId="16" w16cid:durableId="913321079">
    <w:abstractNumId w:val="26"/>
  </w:num>
  <w:num w:numId="17" w16cid:durableId="1789811212">
    <w:abstractNumId w:val="24"/>
  </w:num>
  <w:num w:numId="18" w16cid:durableId="1081635952">
    <w:abstractNumId w:val="2"/>
  </w:num>
  <w:num w:numId="19" w16cid:durableId="387922119">
    <w:abstractNumId w:val="25"/>
  </w:num>
  <w:num w:numId="20" w16cid:durableId="1818911137">
    <w:abstractNumId w:val="40"/>
  </w:num>
  <w:num w:numId="21" w16cid:durableId="167212096">
    <w:abstractNumId w:val="30"/>
  </w:num>
  <w:num w:numId="22" w16cid:durableId="1697611479">
    <w:abstractNumId w:val="4"/>
  </w:num>
  <w:num w:numId="23" w16cid:durableId="1533610304">
    <w:abstractNumId w:val="11"/>
  </w:num>
  <w:num w:numId="24" w16cid:durableId="1444298568">
    <w:abstractNumId w:val="42"/>
  </w:num>
  <w:num w:numId="25" w16cid:durableId="2100251791">
    <w:abstractNumId w:val="8"/>
  </w:num>
  <w:num w:numId="26" w16cid:durableId="1180197681">
    <w:abstractNumId w:val="23"/>
  </w:num>
  <w:num w:numId="27" w16cid:durableId="1814832304">
    <w:abstractNumId w:val="43"/>
  </w:num>
  <w:num w:numId="28" w16cid:durableId="2005742125">
    <w:abstractNumId w:val="1"/>
  </w:num>
  <w:num w:numId="29" w16cid:durableId="760370799">
    <w:abstractNumId w:val="21"/>
  </w:num>
  <w:num w:numId="30" w16cid:durableId="1186096356">
    <w:abstractNumId w:val="34"/>
  </w:num>
  <w:num w:numId="31" w16cid:durableId="57557735">
    <w:abstractNumId w:val="39"/>
  </w:num>
  <w:num w:numId="32" w16cid:durableId="737946977">
    <w:abstractNumId w:val="12"/>
  </w:num>
  <w:num w:numId="33" w16cid:durableId="2031489309">
    <w:abstractNumId w:val="29"/>
  </w:num>
  <w:num w:numId="34" w16cid:durableId="1309674189">
    <w:abstractNumId w:val="6"/>
  </w:num>
  <w:num w:numId="35" w16cid:durableId="1368484511">
    <w:abstractNumId w:val="32"/>
  </w:num>
  <w:num w:numId="36" w16cid:durableId="348601987">
    <w:abstractNumId w:val="36"/>
  </w:num>
  <w:num w:numId="37" w16cid:durableId="420953307">
    <w:abstractNumId w:val="7"/>
  </w:num>
  <w:num w:numId="38" w16cid:durableId="1216773134">
    <w:abstractNumId w:val="3"/>
  </w:num>
  <w:num w:numId="39" w16cid:durableId="1518736528">
    <w:abstractNumId w:val="27"/>
  </w:num>
  <w:num w:numId="40" w16cid:durableId="1638684215">
    <w:abstractNumId w:val="16"/>
  </w:num>
  <w:num w:numId="41" w16cid:durableId="1540168895">
    <w:abstractNumId w:val="18"/>
  </w:num>
  <w:num w:numId="42" w16cid:durableId="911157115">
    <w:abstractNumId w:val="44"/>
  </w:num>
  <w:num w:numId="43" w16cid:durableId="197084966">
    <w:abstractNumId w:val="13"/>
  </w:num>
  <w:num w:numId="44" w16cid:durableId="1558784310">
    <w:abstractNumId w:val="5"/>
  </w:num>
  <w:num w:numId="45" w16cid:durableId="883129610">
    <w:abstractNumId w:val="20"/>
  </w:num>
  <w:num w:numId="46" w16cid:durableId="2041125551">
    <w:abstractNumId w:val="31"/>
  </w:num>
  <w:num w:numId="47" w16cid:durableId="1423337169">
    <w:abstractNumId w:val="22"/>
  </w:num>
  <w:num w:numId="48" w16cid:durableId="619798195">
    <w:abstractNumId w:val="33"/>
  </w:num>
  <w:num w:numId="49" w16cid:durableId="1414401141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6F"/>
    <w:rsid w:val="00001034"/>
    <w:rsid w:val="0001179B"/>
    <w:rsid w:val="00012C25"/>
    <w:rsid w:val="000141B7"/>
    <w:rsid w:val="00017BBF"/>
    <w:rsid w:val="00022D68"/>
    <w:rsid w:val="0002354C"/>
    <w:rsid w:val="00031343"/>
    <w:rsid w:val="000345B6"/>
    <w:rsid w:val="000374C6"/>
    <w:rsid w:val="00046383"/>
    <w:rsid w:val="00052618"/>
    <w:rsid w:val="000534DC"/>
    <w:rsid w:val="00066707"/>
    <w:rsid w:val="00070528"/>
    <w:rsid w:val="00073592"/>
    <w:rsid w:val="000735D5"/>
    <w:rsid w:val="0007368D"/>
    <w:rsid w:val="00074051"/>
    <w:rsid w:val="00092776"/>
    <w:rsid w:val="000A3186"/>
    <w:rsid w:val="000A4A71"/>
    <w:rsid w:val="000C664B"/>
    <w:rsid w:val="000E103D"/>
    <w:rsid w:val="000E5B6C"/>
    <w:rsid w:val="000F0982"/>
    <w:rsid w:val="000F45F5"/>
    <w:rsid w:val="00133ECE"/>
    <w:rsid w:val="00133F45"/>
    <w:rsid w:val="001368AF"/>
    <w:rsid w:val="001379FB"/>
    <w:rsid w:val="00142B74"/>
    <w:rsid w:val="00144505"/>
    <w:rsid w:val="00161C49"/>
    <w:rsid w:val="00186037"/>
    <w:rsid w:val="00187A3E"/>
    <w:rsid w:val="00187DF1"/>
    <w:rsid w:val="0019508A"/>
    <w:rsid w:val="001A5027"/>
    <w:rsid w:val="001D2CCE"/>
    <w:rsid w:val="001D4C7A"/>
    <w:rsid w:val="001E0EEB"/>
    <w:rsid w:val="001E183C"/>
    <w:rsid w:val="001F1028"/>
    <w:rsid w:val="00203D9A"/>
    <w:rsid w:val="00215CC6"/>
    <w:rsid w:val="00226F8A"/>
    <w:rsid w:val="00233B26"/>
    <w:rsid w:val="0023616E"/>
    <w:rsid w:val="002417E7"/>
    <w:rsid w:val="002522EC"/>
    <w:rsid w:val="002522ED"/>
    <w:rsid w:val="00265984"/>
    <w:rsid w:val="002759B2"/>
    <w:rsid w:val="00280FDD"/>
    <w:rsid w:val="0029500C"/>
    <w:rsid w:val="002A325D"/>
    <w:rsid w:val="002A5CE4"/>
    <w:rsid w:val="002B03FC"/>
    <w:rsid w:val="002C0F8B"/>
    <w:rsid w:val="002C1AF0"/>
    <w:rsid w:val="002D6C15"/>
    <w:rsid w:val="002E09D4"/>
    <w:rsid w:val="002E634F"/>
    <w:rsid w:val="002F393D"/>
    <w:rsid w:val="0030035E"/>
    <w:rsid w:val="003070D8"/>
    <w:rsid w:val="00313945"/>
    <w:rsid w:val="00331EE1"/>
    <w:rsid w:val="003359FE"/>
    <w:rsid w:val="00337241"/>
    <w:rsid w:val="00350CDD"/>
    <w:rsid w:val="003528E1"/>
    <w:rsid w:val="00354BBD"/>
    <w:rsid w:val="003615EC"/>
    <w:rsid w:val="0036612D"/>
    <w:rsid w:val="00370C0D"/>
    <w:rsid w:val="00380420"/>
    <w:rsid w:val="003872DB"/>
    <w:rsid w:val="003A0310"/>
    <w:rsid w:val="003A63C4"/>
    <w:rsid w:val="003B0A53"/>
    <w:rsid w:val="003B7B61"/>
    <w:rsid w:val="003C15C0"/>
    <w:rsid w:val="003C4907"/>
    <w:rsid w:val="003D3DEE"/>
    <w:rsid w:val="003E1B75"/>
    <w:rsid w:val="004000D9"/>
    <w:rsid w:val="0040052F"/>
    <w:rsid w:val="00401277"/>
    <w:rsid w:val="00437EFC"/>
    <w:rsid w:val="00446692"/>
    <w:rsid w:val="00452592"/>
    <w:rsid w:val="004718EC"/>
    <w:rsid w:val="00480F6C"/>
    <w:rsid w:val="00496583"/>
    <w:rsid w:val="004A3967"/>
    <w:rsid w:val="004A58C9"/>
    <w:rsid w:val="004B1920"/>
    <w:rsid w:val="004B72FF"/>
    <w:rsid w:val="004C29E2"/>
    <w:rsid w:val="004C7DC0"/>
    <w:rsid w:val="004D35DD"/>
    <w:rsid w:val="004E1FE4"/>
    <w:rsid w:val="004F0F31"/>
    <w:rsid w:val="004F26A2"/>
    <w:rsid w:val="004F3738"/>
    <w:rsid w:val="004F5CEA"/>
    <w:rsid w:val="005006EB"/>
    <w:rsid w:val="005010BA"/>
    <w:rsid w:val="005027F6"/>
    <w:rsid w:val="00503CFD"/>
    <w:rsid w:val="00505497"/>
    <w:rsid w:val="005266C7"/>
    <w:rsid w:val="0052785D"/>
    <w:rsid w:val="005365F7"/>
    <w:rsid w:val="00547883"/>
    <w:rsid w:val="00555507"/>
    <w:rsid w:val="00562A08"/>
    <w:rsid w:val="005865D8"/>
    <w:rsid w:val="00594A73"/>
    <w:rsid w:val="005A3244"/>
    <w:rsid w:val="005B0D7D"/>
    <w:rsid w:val="005C1373"/>
    <w:rsid w:val="005E1BCC"/>
    <w:rsid w:val="005E2989"/>
    <w:rsid w:val="0061332B"/>
    <w:rsid w:val="006139FA"/>
    <w:rsid w:val="00621A70"/>
    <w:rsid w:val="00623107"/>
    <w:rsid w:val="006247F1"/>
    <w:rsid w:val="006256A1"/>
    <w:rsid w:val="00627ED4"/>
    <w:rsid w:val="00635649"/>
    <w:rsid w:val="00640B96"/>
    <w:rsid w:val="00643F77"/>
    <w:rsid w:val="00691749"/>
    <w:rsid w:val="00692917"/>
    <w:rsid w:val="006B1432"/>
    <w:rsid w:val="006F0086"/>
    <w:rsid w:val="00700750"/>
    <w:rsid w:val="007009C7"/>
    <w:rsid w:val="00726020"/>
    <w:rsid w:val="00730635"/>
    <w:rsid w:val="007406C4"/>
    <w:rsid w:val="0075133F"/>
    <w:rsid w:val="007555EB"/>
    <w:rsid w:val="007802BD"/>
    <w:rsid w:val="0078077E"/>
    <w:rsid w:val="007823EE"/>
    <w:rsid w:val="00787577"/>
    <w:rsid w:val="00794523"/>
    <w:rsid w:val="007A41E2"/>
    <w:rsid w:val="007A7DA7"/>
    <w:rsid w:val="007B1B1A"/>
    <w:rsid w:val="007B2BBD"/>
    <w:rsid w:val="007B7DBA"/>
    <w:rsid w:val="007C5470"/>
    <w:rsid w:val="007C66ED"/>
    <w:rsid w:val="007E607D"/>
    <w:rsid w:val="0080068E"/>
    <w:rsid w:val="008024E4"/>
    <w:rsid w:val="0080382A"/>
    <w:rsid w:val="00824520"/>
    <w:rsid w:val="00836B9C"/>
    <w:rsid w:val="00877D5F"/>
    <w:rsid w:val="008815E9"/>
    <w:rsid w:val="00883118"/>
    <w:rsid w:val="00895224"/>
    <w:rsid w:val="008B2414"/>
    <w:rsid w:val="008C2519"/>
    <w:rsid w:val="008C5A4A"/>
    <w:rsid w:val="008C5D60"/>
    <w:rsid w:val="008D2640"/>
    <w:rsid w:val="008F3926"/>
    <w:rsid w:val="008F4531"/>
    <w:rsid w:val="009049FD"/>
    <w:rsid w:val="00904BD7"/>
    <w:rsid w:val="0091208E"/>
    <w:rsid w:val="00913200"/>
    <w:rsid w:val="009169B2"/>
    <w:rsid w:val="00920466"/>
    <w:rsid w:val="00921586"/>
    <w:rsid w:val="00923E6D"/>
    <w:rsid w:val="00934BF4"/>
    <w:rsid w:val="0093739F"/>
    <w:rsid w:val="009427C7"/>
    <w:rsid w:val="00942E98"/>
    <w:rsid w:val="00945625"/>
    <w:rsid w:val="0095189B"/>
    <w:rsid w:val="00955ED8"/>
    <w:rsid w:val="00960B60"/>
    <w:rsid w:val="00971B73"/>
    <w:rsid w:val="009809BD"/>
    <w:rsid w:val="00993218"/>
    <w:rsid w:val="009A2A2B"/>
    <w:rsid w:val="009A43D5"/>
    <w:rsid w:val="009A653A"/>
    <w:rsid w:val="009B7BD8"/>
    <w:rsid w:val="009B7CFC"/>
    <w:rsid w:val="009C52DA"/>
    <w:rsid w:val="009D68DA"/>
    <w:rsid w:val="00A0130A"/>
    <w:rsid w:val="00A01B76"/>
    <w:rsid w:val="00A10D11"/>
    <w:rsid w:val="00A24134"/>
    <w:rsid w:val="00A24914"/>
    <w:rsid w:val="00A37A44"/>
    <w:rsid w:val="00A37FE9"/>
    <w:rsid w:val="00A41403"/>
    <w:rsid w:val="00A47F9A"/>
    <w:rsid w:val="00A51A3F"/>
    <w:rsid w:val="00A5545C"/>
    <w:rsid w:val="00A60395"/>
    <w:rsid w:val="00A63865"/>
    <w:rsid w:val="00A70CA4"/>
    <w:rsid w:val="00A74509"/>
    <w:rsid w:val="00A873D7"/>
    <w:rsid w:val="00AA08AB"/>
    <w:rsid w:val="00AA709D"/>
    <w:rsid w:val="00AF4E46"/>
    <w:rsid w:val="00B02DE6"/>
    <w:rsid w:val="00B130CB"/>
    <w:rsid w:val="00B2206C"/>
    <w:rsid w:val="00B312EA"/>
    <w:rsid w:val="00B31DE2"/>
    <w:rsid w:val="00B32E09"/>
    <w:rsid w:val="00B4116F"/>
    <w:rsid w:val="00B5706C"/>
    <w:rsid w:val="00B60AB4"/>
    <w:rsid w:val="00B65C9C"/>
    <w:rsid w:val="00B67C17"/>
    <w:rsid w:val="00B81B89"/>
    <w:rsid w:val="00B875BC"/>
    <w:rsid w:val="00B95CF6"/>
    <w:rsid w:val="00BA6819"/>
    <w:rsid w:val="00BC010B"/>
    <w:rsid w:val="00BC27E5"/>
    <w:rsid w:val="00BC7896"/>
    <w:rsid w:val="00BD19C2"/>
    <w:rsid w:val="00BD35FA"/>
    <w:rsid w:val="00BD4EC5"/>
    <w:rsid w:val="00BF1C28"/>
    <w:rsid w:val="00BF6252"/>
    <w:rsid w:val="00C0498E"/>
    <w:rsid w:val="00C1768F"/>
    <w:rsid w:val="00C5116A"/>
    <w:rsid w:val="00C5165B"/>
    <w:rsid w:val="00C678EC"/>
    <w:rsid w:val="00C76A9D"/>
    <w:rsid w:val="00C77140"/>
    <w:rsid w:val="00C808CE"/>
    <w:rsid w:val="00C809CD"/>
    <w:rsid w:val="00C90D58"/>
    <w:rsid w:val="00C91108"/>
    <w:rsid w:val="00C93378"/>
    <w:rsid w:val="00CA2F38"/>
    <w:rsid w:val="00CA5BC5"/>
    <w:rsid w:val="00CB2A79"/>
    <w:rsid w:val="00CB52DE"/>
    <w:rsid w:val="00CB7C38"/>
    <w:rsid w:val="00CC4768"/>
    <w:rsid w:val="00CD37A2"/>
    <w:rsid w:val="00CD4F3C"/>
    <w:rsid w:val="00CE2AE7"/>
    <w:rsid w:val="00CE6244"/>
    <w:rsid w:val="00D004ED"/>
    <w:rsid w:val="00D01D60"/>
    <w:rsid w:val="00D14F8A"/>
    <w:rsid w:val="00D151FF"/>
    <w:rsid w:val="00D34009"/>
    <w:rsid w:val="00D40603"/>
    <w:rsid w:val="00D41461"/>
    <w:rsid w:val="00D42037"/>
    <w:rsid w:val="00D43EA2"/>
    <w:rsid w:val="00D66914"/>
    <w:rsid w:val="00D66F11"/>
    <w:rsid w:val="00D80A87"/>
    <w:rsid w:val="00D85A9C"/>
    <w:rsid w:val="00D87C7B"/>
    <w:rsid w:val="00D901C1"/>
    <w:rsid w:val="00D974D6"/>
    <w:rsid w:val="00DA148D"/>
    <w:rsid w:val="00DA1A25"/>
    <w:rsid w:val="00DA65EC"/>
    <w:rsid w:val="00DB4CEE"/>
    <w:rsid w:val="00DB6A5B"/>
    <w:rsid w:val="00DB7DB4"/>
    <w:rsid w:val="00DC2470"/>
    <w:rsid w:val="00DD4197"/>
    <w:rsid w:val="00DD7987"/>
    <w:rsid w:val="00DE0C99"/>
    <w:rsid w:val="00DF0BCA"/>
    <w:rsid w:val="00DF6165"/>
    <w:rsid w:val="00E00AFE"/>
    <w:rsid w:val="00E175B5"/>
    <w:rsid w:val="00E2282C"/>
    <w:rsid w:val="00E25728"/>
    <w:rsid w:val="00E35A14"/>
    <w:rsid w:val="00E413FC"/>
    <w:rsid w:val="00E42A95"/>
    <w:rsid w:val="00E46333"/>
    <w:rsid w:val="00E53164"/>
    <w:rsid w:val="00E6033C"/>
    <w:rsid w:val="00E7247E"/>
    <w:rsid w:val="00E95F70"/>
    <w:rsid w:val="00E966AE"/>
    <w:rsid w:val="00EB0D84"/>
    <w:rsid w:val="00EB285B"/>
    <w:rsid w:val="00EC1A1E"/>
    <w:rsid w:val="00EC5126"/>
    <w:rsid w:val="00ED02EB"/>
    <w:rsid w:val="00ED07B6"/>
    <w:rsid w:val="00ED5C75"/>
    <w:rsid w:val="00EE7E0C"/>
    <w:rsid w:val="00F223F9"/>
    <w:rsid w:val="00F4780C"/>
    <w:rsid w:val="00F566A9"/>
    <w:rsid w:val="00F73BB8"/>
    <w:rsid w:val="00F80029"/>
    <w:rsid w:val="00F87443"/>
    <w:rsid w:val="00F926F3"/>
    <w:rsid w:val="00FA41CE"/>
    <w:rsid w:val="00FB0EA9"/>
    <w:rsid w:val="00FB497B"/>
    <w:rsid w:val="00FB5CFB"/>
    <w:rsid w:val="00FC15B6"/>
    <w:rsid w:val="00FD6A8E"/>
    <w:rsid w:val="00FE2250"/>
    <w:rsid w:val="00FF5181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D0D1"/>
  <w15:chartTrackingRefBased/>
  <w15:docId w15:val="{24A66333-BB74-4758-AD30-49DAA14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6F"/>
    <w:pPr>
      <w:spacing w:after="0" w:line="240" w:lineRule="auto"/>
    </w:pPr>
    <w:rPr>
      <w:rFonts w:ascii="Calibri" w:hAnsi="Calibri" w:cs="Calibri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4F0F31"/>
    <w:pPr>
      <w:keepNext/>
      <w:widowControl w:val="0"/>
      <w:numPr>
        <w:numId w:val="1"/>
      </w:numPr>
      <w:shd w:val="pct20" w:color="auto" w:fill="auto"/>
      <w:suppressAutoHyphens/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rFonts w:ascii="Helvetica" w:eastAsia="Times New Roman" w:hAnsi="Helvetica" w:cs="Times New Roman"/>
      <w:b/>
      <w:kern w:val="28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F0F31"/>
    <w:pPr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4F0F3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60"/>
      <w:ind w:left="2400"/>
      <w:textAlignment w:val="baseline"/>
      <w:outlineLvl w:val="2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F0F31"/>
    <w:pPr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F0F31"/>
    <w:pPr>
      <w:keepNext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Helvetica" w:eastAsia="Times New Roman" w:hAnsi="Helvetica" w:cs="Times New Roman"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4F0F31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Helvetica" w:eastAsia="Times New Roman" w:hAnsi="Helvetica" w:cs="Times New Roman"/>
      <w:i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4F0F31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Helvetica" w:eastAsia="Times New Roman" w:hAnsi="Helvetica" w:cs="Times New Roman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4F0F31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Helvetica" w:eastAsia="Times New Roman" w:hAnsi="Helvetica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4F0F31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Helvetica" w:eastAsia="Times New Roman" w:hAnsi="Helvetica" w:cs="Times New Roman"/>
      <w:i/>
      <w:sz w:val="1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standard lewis,List Paragraph1,List Paragraph numbered,List Bullet indent,Body,Level 3,Rec para,List 1,Other List,FooterText,numbered,Paragraphe de liste1,Bulletr List Paragraph,列出段落,列出段落1,Listeafsnit1,Parágrafo da Lista1"/>
    <w:basedOn w:val="Normal"/>
    <w:link w:val="ListParagraphChar"/>
    <w:uiPriority w:val="34"/>
    <w:qFormat/>
    <w:rsid w:val="00B4116F"/>
    <w:pPr>
      <w:ind w:left="720"/>
    </w:pPr>
  </w:style>
  <w:style w:type="character" w:styleId="Hyperlink">
    <w:name w:val="Hyperlink"/>
    <w:basedOn w:val="DefaultParagraphFont"/>
    <w:uiPriority w:val="99"/>
    <w:unhideWhenUsed/>
    <w:rsid w:val="007807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F0F31"/>
    <w:rPr>
      <w:rFonts w:ascii="Helvetica" w:eastAsia="Times New Roman" w:hAnsi="Helvetica" w:cs="Times New Roman"/>
      <w:b/>
      <w:kern w:val="28"/>
      <w:sz w:val="24"/>
      <w:szCs w:val="20"/>
      <w:shd w:val="pct20" w:color="auto" w:fill="auto"/>
      <w:lang w:eastAsia="en-GB"/>
    </w:rPr>
  </w:style>
  <w:style w:type="character" w:customStyle="1" w:styleId="Heading2Char">
    <w:name w:val="Heading 2 Char"/>
    <w:basedOn w:val="DefaultParagraphFont"/>
    <w:link w:val="Heading2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4F0F31"/>
    <w:rPr>
      <w:rFonts w:ascii="Helvetica" w:eastAsia="Times New Roman" w:hAnsi="Helvetica" w:cs="Times New Roman"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4F0F31"/>
    <w:rPr>
      <w:rFonts w:ascii="Helvetica" w:eastAsia="Times New Roman" w:hAnsi="Helvetica" w:cs="Times New Roman"/>
      <w:i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F0F31"/>
    <w:rPr>
      <w:rFonts w:ascii="Helvetica" w:eastAsia="Times New Roman" w:hAnsi="Helvetica" w:cs="Times New Roman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4F0F31"/>
    <w:rPr>
      <w:rFonts w:ascii="Helvetica" w:eastAsia="Times New Roman" w:hAnsi="Helvetica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4F0F31"/>
    <w:rPr>
      <w:rFonts w:ascii="Helvetica" w:eastAsia="Times New Roman" w:hAnsi="Helvetica" w:cs="Times New Roman"/>
      <w:i/>
      <w:sz w:val="18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4F0F3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F3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F26A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26A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F26A2"/>
    <w:rPr>
      <w:rFonts w:ascii="Tahoma" w:eastAsia="Times New Roman" w:hAnsi="Tahoma" w:cs="Tahoma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4F26A2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rsid w:val="004F26A2"/>
    <w:pPr>
      <w:ind w:left="1440"/>
      <w:jc w:val="both"/>
    </w:pPr>
    <w:rPr>
      <w:rFonts w:ascii="Tahoma" w:eastAsia="Times New Roman" w:hAnsi="Tahoma" w:cs="Tahoma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F26A2"/>
    <w:rPr>
      <w:rFonts w:ascii="Tahoma" w:eastAsia="Times New Roman" w:hAnsi="Tahoma" w:cs="Tahoma"/>
      <w:szCs w:val="24"/>
    </w:rPr>
  </w:style>
  <w:style w:type="paragraph" w:customStyle="1" w:styleId="Body1">
    <w:name w:val="Body 1"/>
    <w:basedOn w:val="Normal"/>
    <w:rsid w:val="004F26A2"/>
    <w:pPr>
      <w:widowControl w:val="0"/>
      <w:suppressAutoHyphens/>
      <w:spacing w:before="120" w:after="120"/>
      <w:ind w:left="720"/>
    </w:pPr>
    <w:rPr>
      <w:rFonts w:ascii="Helvetica" w:eastAsia="Times New Roman" w:hAnsi="Helvetic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0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68E"/>
    <w:rPr>
      <w:rFonts w:ascii="Calibri" w:hAnsi="Calibri" w:cs="Calibri"/>
      <w:lang w:eastAsia="en-NZ"/>
    </w:rPr>
  </w:style>
  <w:style w:type="paragraph" w:styleId="NormalWeb">
    <w:name w:val="Normal (Web)"/>
    <w:basedOn w:val="Normal"/>
    <w:uiPriority w:val="99"/>
    <w:unhideWhenUsed/>
    <w:rsid w:val="002522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07B6"/>
    <w:rPr>
      <w:b/>
      <w:bCs/>
    </w:rPr>
  </w:style>
  <w:style w:type="character" w:customStyle="1" w:styleId="control-label">
    <w:name w:val="control-label"/>
    <w:basedOn w:val="DefaultParagraphFont"/>
    <w:rsid w:val="00D80A87"/>
  </w:style>
  <w:style w:type="character" w:styleId="FollowedHyperlink">
    <w:name w:val="FollowedHyperlink"/>
    <w:basedOn w:val="DefaultParagraphFont"/>
    <w:uiPriority w:val="99"/>
    <w:semiHidden/>
    <w:unhideWhenUsed/>
    <w:rsid w:val="001D2CC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47883"/>
    <w:pPr>
      <w:spacing w:after="0" w:line="240" w:lineRule="auto"/>
    </w:pPr>
  </w:style>
  <w:style w:type="table" w:styleId="TableGrid">
    <w:name w:val="Table Grid"/>
    <w:basedOn w:val="TableNormal"/>
    <w:uiPriority w:val="59"/>
    <w:rsid w:val="0062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22D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0">
    <w:name w:val="bodytext"/>
    <w:basedOn w:val="Normal"/>
    <w:rsid w:val="00011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isorytodotext">
    <w:name w:val="advisorytodotext"/>
    <w:basedOn w:val="DefaultParagraphFont"/>
    <w:rsid w:val="0001179B"/>
  </w:style>
  <w:style w:type="paragraph" w:customStyle="1" w:styleId="subheading2">
    <w:name w:val="subheading2"/>
    <w:basedOn w:val="Normal"/>
    <w:rsid w:val="000117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179B"/>
    <w:rPr>
      <w:i/>
      <w:iCs/>
    </w:rPr>
  </w:style>
  <w:style w:type="character" w:customStyle="1" w:styleId="text-format-content">
    <w:name w:val="text-format-content"/>
    <w:basedOn w:val="DefaultParagraphFont"/>
    <w:rsid w:val="009169B2"/>
  </w:style>
  <w:style w:type="character" w:customStyle="1" w:styleId="ListParagraphChar">
    <w:name w:val="List Paragraph Char"/>
    <w:aliases w:val="Recommendation Char,standard lewis Char,List Paragraph1 Char,List Paragraph numbered Char,List Bullet indent Char,Body Char,Level 3 Char,Rec para Char,List 1 Char,Other List Char,FooterText Char,numbered Char,列出段落 Char,列出段落1 Char"/>
    <w:basedOn w:val="DefaultParagraphFont"/>
    <w:link w:val="ListParagraph"/>
    <w:uiPriority w:val="34"/>
    <w:rsid w:val="00CE2AE7"/>
    <w:rPr>
      <w:rFonts w:ascii="Calibri" w:hAnsi="Calibr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65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6423-8151-49E1-9B68-A341FFC4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Mahy</dc:creator>
  <cp:keywords/>
  <dc:description/>
  <cp:lastModifiedBy>Julie Ferguson-Ngawaka</cp:lastModifiedBy>
  <cp:revision>2</cp:revision>
  <dcterms:created xsi:type="dcterms:W3CDTF">2022-07-03T08:33:00Z</dcterms:created>
  <dcterms:modified xsi:type="dcterms:W3CDTF">2022-07-03T08:33:00Z</dcterms:modified>
</cp:coreProperties>
</file>