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0C20D3" w:rsidR="000C20D3" w:rsidP="000C20D3" w:rsidRDefault="000C20D3" w14:paraId="5A6CD04F" w14:textId="1B804483">
      <w:pPr>
        <w:jc w:val="center"/>
        <w:rPr>
          <w:b/>
          <w:bCs/>
          <w:sz w:val="40"/>
          <w:szCs w:val="40"/>
        </w:rPr>
      </w:pPr>
      <w:r w:rsidRPr="000C20D3">
        <w:rPr>
          <w:b/>
          <w:bCs/>
          <w:sz w:val="40"/>
          <w:szCs w:val="40"/>
        </w:rPr>
        <w:t>Job Description</w:t>
      </w:r>
    </w:p>
    <w:p w:rsidRPr="000C20D3" w:rsidR="000C20D3" w:rsidP="000C20D3" w:rsidRDefault="000C20D3" w14:paraId="6AA4E90A" w14:textId="3F6BE7B3">
      <w:pPr>
        <w:jc w:val="center"/>
        <w:rPr>
          <w:b/>
          <w:bCs/>
          <w:sz w:val="40"/>
          <w:szCs w:val="40"/>
        </w:rPr>
      </w:pPr>
      <w:r w:rsidRPr="000C20D3">
        <w:rPr>
          <w:b/>
          <w:bCs/>
          <w:sz w:val="40"/>
          <w:szCs w:val="40"/>
        </w:rPr>
        <w:t>Te Puna Education Training &amp; Employability</w:t>
      </w:r>
    </w:p>
    <w:p w:rsidRPr="000C20D3" w:rsidR="000C20D3" w:rsidP="000C20D3" w:rsidRDefault="000C20D3" w14:paraId="27DF0E4B" w14:textId="3D309E5C">
      <w:pPr>
        <w:jc w:val="center"/>
        <w:rPr>
          <w:b/>
          <w:bCs/>
          <w:sz w:val="40"/>
          <w:szCs w:val="40"/>
        </w:rPr>
      </w:pPr>
      <w:r w:rsidRPr="000C20D3">
        <w:rPr>
          <w:b/>
          <w:bCs/>
          <w:sz w:val="40"/>
          <w:szCs w:val="40"/>
        </w:rPr>
        <w:t>KAIHERENGA – WHANAU SCHOOLS ENGAGEMENT</w:t>
      </w:r>
    </w:p>
    <w:p w:rsidR="000C20D3" w:rsidP="000C20D3" w:rsidRDefault="000C20D3" w14:paraId="3E7DF887" w14:textId="77777777">
      <w:pPr>
        <w:pStyle w:val="BodyText"/>
        <w:spacing w:before="96" w:line="276" w:lineRule="auto"/>
        <w:rPr>
          <w:b/>
        </w:rPr>
      </w:pPr>
    </w:p>
    <w:tbl>
      <w:tblPr>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05"/>
        <w:gridCol w:w="6938"/>
      </w:tblGrid>
      <w:tr w:rsidR="000C20D3" w:rsidTr="000C20D3" w14:paraId="7969BD6A" w14:textId="77777777">
        <w:trPr>
          <w:trHeight w:val="268"/>
        </w:trPr>
        <w:tc>
          <w:tcPr>
            <w:tcW w:w="9343" w:type="dxa"/>
            <w:gridSpan w:val="2"/>
            <w:shd w:val="clear" w:color="auto" w:fill="C2D59B"/>
          </w:tcPr>
          <w:p w:rsidR="000C20D3" w:rsidP="002308FA" w:rsidRDefault="000C20D3" w14:paraId="01B43534" w14:textId="77777777">
            <w:pPr>
              <w:pStyle w:val="TableParagraph"/>
              <w:spacing w:line="276" w:lineRule="auto"/>
              <w:ind w:left="15" w:right="5"/>
              <w:jc w:val="center"/>
              <w:rPr>
                <w:b/>
              </w:rPr>
            </w:pPr>
            <w:r>
              <w:rPr>
                <w:b/>
                <w:spacing w:val="-2"/>
              </w:rPr>
              <w:t>DETAILS</w:t>
            </w:r>
          </w:p>
        </w:tc>
      </w:tr>
      <w:tr w:rsidR="000C20D3" w:rsidTr="000C20D3" w14:paraId="22EE9B55" w14:textId="77777777">
        <w:trPr>
          <w:trHeight w:val="292"/>
        </w:trPr>
        <w:tc>
          <w:tcPr>
            <w:tcW w:w="2405" w:type="dxa"/>
            <w:shd w:val="clear" w:color="auto" w:fill="C2D59B"/>
          </w:tcPr>
          <w:p w:rsidR="000C20D3" w:rsidP="002308FA" w:rsidRDefault="000C20D3" w14:paraId="68948E2F" w14:textId="77777777">
            <w:pPr>
              <w:pStyle w:val="TableParagraph"/>
              <w:spacing w:line="276" w:lineRule="auto"/>
              <w:rPr>
                <w:b/>
                <w:sz w:val="24"/>
              </w:rPr>
            </w:pPr>
            <w:r>
              <w:rPr>
                <w:b/>
                <w:sz w:val="24"/>
              </w:rPr>
              <w:t>Position</w:t>
            </w:r>
            <w:r>
              <w:rPr>
                <w:b/>
                <w:spacing w:val="-3"/>
                <w:sz w:val="24"/>
              </w:rPr>
              <w:t xml:space="preserve"> </w:t>
            </w:r>
            <w:r>
              <w:rPr>
                <w:b/>
                <w:spacing w:val="-2"/>
                <w:sz w:val="24"/>
              </w:rPr>
              <w:t>Title</w:t>
            </w:r>
          </w:p>
        </w:tc>
        <w:tc>
          <w:tcPr>
            <w:tcW w:w="6938" w:type="dxa"/>
          </w:tcPr>
          <w:p w:rsidR="000C20D3" w:rsidP="002308FA" w:rsidRDefault="000C20D3" w14:paraId="261F899A" w14:textId="77777777">
            <w:pPr>
              <w:pStyle w:val="TableParagraph"/>
              <w:spacing w:line="276" w:lineRule="auto"/>
            </w:pPr>
            <w:proofErr w:type="spellStart"/>
            <w:r>
              <w:t>Kaiherenga</w:t>
            </w:r>
            <w:proofErr w:type="spellEnd"/>
            <w:r>
              <w:rPr>
                <w:spacing w:val="-6"/>
              </w:rPr>
              <w:t xml:space="preserve"> </w:t>
            </w:r>
            <w:r>
              <w:rPr>
                <w:spacing w:val="-2"/>
              </w:rPr>
              <w:t>Whānau</w:t>
            </w:r>
            <w:r>
              <w:t xml:space="preserve"> - Whānau</w:t>
            </w:r>
            <w:r>
              <w:rPr>
                <w:spacing w:val="-6"/>
              </w:rPr>
              <w:t xml:space="preserve"> </w:t>
            </w:r>
            <w:r>
              <w:t>Schools</w:t>
            </w:r>
            <w:r>
              <w:rPr>
                <w:spacing w:val="-6"/>
              </w:rPr>
              <w:t xml:space="preserve"> </w:t>
            </w:r>
            <w:r>
              <w:t>Engagement</w:t>
            </w:r>
            <w:r>
              <w:rPr>
                <w:spacing w:val="-4"/>
              </w:rPr>
              <w:t xml:space="preserve"> </w:t>
            </w:r>
            <w:r>
              <w:t>Kaimahi</w:t>
            </w:r>
            <w:r>
              <w:rPr>
                <w:spacing w:val="-5"/>
              </w:rPr>
              <w:t xml:space="preserve"> </w:t>
            </w:r>
            <w:r>
              <w:t>–</w:t>
            </w:r>
            <w:r>
              <w:rPr>
                <w:spacing w:val="-7"/>
              </w:rPr>
              <w:t xml:space="preserve"> </w:t>
            </w:r>
          </w:p>
        </w:tc>
      </w:tr>
      <w:tr w:rsidR="000C20D3" w:rsidTr="000C20D3" w14:paraId="3FE0B20F" w14:textId="77777777">
        <w:trPr>
          <w:trHeight w:val="292"/>
        </w:trPr>
        <w:tc>
          <w:tcPr>
            <w:tcW w:w="2405" w:type="dxa"/>
            <w:shd w:val="clear" w:color="auto" w:fill="C2D59B"/>
          </w:tcPr>
          <w:p w:rsidR="000C20D3" w:rsidP="002308FA" w:rsidRDefault="000C20D3" w14:paraId="36C9E32C" w14:textId="77777777">
            <w:pPr>
              <w:pStyle w:val="TableParagraph"/>
              <w:spacing w:line="276" w:lineRule="auto"/>
              <w:rPr>
                <w:b/>
                <w:sz w:val="24"/>
              </w:rPr>
            </w:pPr>
            <w:r>
              <w:rPr>
                <w:b/>
                <w:sz w:val="24"/>
              </w:rPr>
              <w:t>Reports</w:t>
            </w:r>
            <w:r>
              <w:rPr>
                <w:b/>
                <w:spacing w:val="-3"/>
                <w:sz w:val="24"/>
              </w:rPr>
              <w:t xml:space="preserve"> </w:t>
            </w:r>
            <w:r>
              <w:rPr>
                <w:b/>
                <w:spacing w:val="-5"/>
                <w:sz w:val="24"/>
              </w:rPr>
              <w:t>to</w:t>
            </w:r>
          </w:p>
        </w:tc>
        <w:tc>
          <w:tcPr>
            <w:tcW w:w="6938" w:type="dxa"/>
          </w:tcPr>
          <w:p w:rsidR="000C20D3" w:rsidP="002308FA" w:rsidRDefault="000C20D3" w14:paraId="7A1CD9E9" w14:textId="77777777">
            <w:pPr>
              <w:pStyle w:val="TableParagraph"/>
              <w:spacing w:line="276" w:lineRule="auto"/>
            </w:pPr>
            <w:r>
              <w:t>Te</w:t>
            </w:r>
            <w:r>
              <w:rPr>
                <w:spacing w:val="-3"/>
              </w:rPr>
              <w:t xml:space="preserve"> </w:t>
            </w:r>
            <w:r>
              <w:t xml:space="preserve">Puna </w:t>
            </w:r>
            <w:r>
              <w:rPr>
                <w:spacing w:val="-2"/>
              </w:rPr>
              <w:t>Manager</w:t>
            </w:r>
          </w:p>
        </w:tc>
      </w:tr>
      <w:tr w:rsidR="000C20D3" w:rsidTr="000C20D3" w14:paraId="06BA476D" w14:textId="77777777">
        <w:trPr>
          <w:trHeight w:val="294"/>
        </w:trPr>
        <w:tc>
          <w:tcPr>
            <w:tcW w:w="2405" w:type="dxa"/>
            <w:shd w:val="clear" w:color="auto" w:fill="C2D59B"/>
          </w:tcPr>
          <w:p w:rsidR="000C20D3" w:rsidP="002308FA" w:rsidRDefault="000C20D3" w14:paraId="2A1BD160" w14:textId="77777777">
            <w:pPr>
              <w:pStyle w:val="TableParagraph"/>
              <w:spacing w:before="1" w:line="276" w:lineRule="auto"/>
              <w:rPr>
                <w:b/>
                <w:sz w:val="24"/>
              </w:rPr>
            </w:pPr>
            <w:r>
              <w:rPr>
                <w:b/>
                <w:sz w:val="24"/>
              </w:rPr>
              <w:t>Direct</w:t>
            </w:r>
            <w:r>
              <w:rPr>
                <w:b/>
                <w:spacing w:val="1"/>
                <w:sz w:val="24"/>
              </w:rPr>
              <w:t xml:space="preserve"> </w:t>
            </w:r>
            <w:r>
              <w:rPr>
                <w:b/>
                <w:spacing w:val="-2"/>
                <w:sz w:val="24"/>
              </w:rPr>
              <w:t>Reports</w:t>
            </w:r>
          </w:p>
        </w:tc>
        <w:tc>
          <w:tcPr>
            <w:tcW w:w="6938" w:type="dxa"/>
          </w:tcPr>
          <w:p w:rsidR="000C20D3" w:rsidP="002308FA" w:rsidRDefault="000C20D3" w14:paraId="083C273F" w14:textId="77777777">
            <w:pPr>
              <w:pStyle w:val="TableParagraph"/>
              <w:spacing w:line="276" w:lineRule="auto"/>
            </w:pPr>
            <w:r>
              <w:rPr>
                <w:spacing w:val="-5"/>
              </w:rPr>
              <w:t>Nil</w:t>
            </w:r>
          </w:p>
        </w:tc>
      </w:tr>
      <w:tr w:rsidR="000C20D3" w:rsidTr="000C20D3" w14:paraId="6DDF3AEC" w14:textId="77777777">
        <w:trPr>
          <w:trHeight w:val="292"/>
        </w:trPr>
        <w:tc>
          <w:tcPr>
            <w:tcW w:w="2405" w:type="dxa"/>
            <w:shd w:val="clear" w:color="auto" w:fill="C2D59B"/>
          </w:tcPr>
          <w:p w:rsidR="000C20D3" w:rsidP="002308FA" w:rsidRDefault="000C20D3" w14:paraId="3352C22B" w14:textId="77777777">
            <w:pPr>
              <w:pStyle w:val="TableParagraph"/>
              <w:spacing w:line="276" w:lineRule="auto"/>
              <w:rPr>
                <w:b/>
                <w:sz w:val="24"/>
              </w:rPr>
            </w:pPr>
            <w:r>
              <w:rPr>
                <w:b/>
                <w:spacing w:val="-2"/>
                <w:sz w:val="24"/>
              </w:rPr>
              <w:t>Status</w:t>
            </w:r>
          </w:p>
        </w:tc>
        <w:tc>
          <w:tcPr>
            <w:tcW w:w="6938" w:type="dxa"/>
          </w:tcPr>
          <w:p w:rsidR="000C20D3" w:rsidP="002308FA" w:rsidRDefault="000C20D3" w14:paraId="08EFAD7D" w14:textId="77777777">
            <w:pPr>
              <w:pStyle w:val="TableParagraph"/>
              <w:spacing w:line="276" w:lineRule="auto"/>
            </w:pPr>
          </w:p>
        </w:tc>
      </w:tr>
      <w:tr w:rsidR="000C20D3" w:rsidTr="000C20D3" w14:paraId="153CA7D4" w14:textId="77777777">
        <w:trPr>
          <w:trHeight w:val="292"/>
        </w:trPr>
        <w:tc>
          <w:tcPr>
            <w:tcW w:w="2405" w:type="dxa"/>
            <w:shd w:val="clear" w:color="auto" w:fill="C2D59B"/>
          </w:tcPr>
          <w:p w:rsidR="000C20D3" w:rsidP="002308FA" w:rsidRDefault="000C20D3" w14:paraId="27E45783" w14:textId="77777777">
            <w:pPr>
              <w:pStyle w:val="TableParagraph"/>
              <w:spacing w:line="276" w:lineRule="auto"/>
              <w:rPr>
                <w:b/>
                <w:sz w:val="24"/>
              </w:rPr>
            </w:pPr>
            <w:r>
              <w:rPr>
                <w:b/>
                <w:spacing w:val="-2"/>
                <w:sz w:val="24"/>
              </w:rPr>
              <w:t>Location</w:t>
            </w:r>
          </w:p>
        </w:tc>
        <w:tc>
          <w:tcPr>
            <w:tcW w:w="6938" w:type="dxa"/>
          </w:tcPr>
          <w:p w:rsidR="000C20D3" w:rsidP="002308FA" w:rsidRDefault="000C20D3" w14:paraId="7DFE0617" w14:textId="77777777">
            <w:pPr>
              <w:pStyle w:val="TableParagraph"/>
              <w:spacing w:line="276" w:lineRule="auto"/>
            </w:pPr>
            <w:r>
              <w:t>Te</w:t>
            </w:r>
            <w:r>
              <w:rPr>
                <w:spacing w:val="-5"/>
              </w:rPr>
              <w:t xml:space="preserve"> </w:t>
            </w:r>
            <w:proofErr w:type="spellStart"/>
            <w:r>
              <w:t>Poho</w:t>
            </w:r>
            <w:proofErr w:type="spellEnd"/>
            <w:r>
              <w:rPr>
                <w:spacing w:val="-4"/>
              </w:rPr>
              <w:t xml:space="preserve"> </w:t>
            </w:r>
            <w:r>
              <w:t>o</w:t>
            </w:r>
            <w:r>
              <w:rPr>
                <w:spacing w:val="-2"/>
              </w:rPr>
              <w:t xml:space="preserve"> </w:t>
            </w:r>
            <w:proofErr w:type="spellStart"/>
            <w:r>
              <w:t>Tuariki</w:t>
            </w:r>
            <w:proofErr w:type="spellEnd"/>
            <w:r>
              <w:t>,</w:t>
            </w:r>
            <w:r>
              <w:rPr>
                <w:spacing w:val="-3"/>
              </w:rPr>
              <w:t xml:space="preserve"> </w:t>
            </w:r>
            <w:r>
              <w:t>85</w:t>
            </w:r>
            <w:r>
              <w:rPr>
                <w:spacing w:val="-2"/>
              </w:rPr>
              <w:t xml:space="preserve"> </w:t>
            </w:r>
            <w:r>
              <w:t>Hendersons</w:t>
            </w:r>
            <w:r>
              <w:rPr>
                <w:spacing w:val="-5"/>
              </w:rPr>
              <w:t xml:space="preserve"> </w:t>
            </w:r>
            <w:r>
              <w:t>Line,</w:t>
            </w:r>
            <w:r>
              <w:rPr>
                <w:spacing w:val="-4"/>
              </w:rPr>
              <w:t xml:space="preserve"> </w:t>
            </w:r>
            <w:r>
              <w:rPr>
                <w:spacing w:val="-2"/>
              </w:rPr>
              <w:t>Marton</w:t>
            </w:r>
          </w:p>
        </w:tc>
      </w:tr>
      <w:tr w:rsidR="000C20D3" w:rsidTr="000C20D3" w14:paraId="1FBE873D" w14:textId="77777777">
        <w:trPr>
          <w:trHeight w:val="1384"/>
        </w:trPr>
        <w:tc>
          <w:tcPr>
            <w:tcW w:w="2405" w:type="dxa"/>
            <w:shd w:val="clear" w:color="auto" w:fill="C2D59B"/>
          </w:tcPr>
          <w:p w:rsidR="000C20D3" w:rsidP="002308FA" w:rsidRDefault="000C20D3" w14:paraId="52FF3313" w14:textId="77777777">
            <w:pPr>
              <w:pStyle w:val="TableParagraph"/>
              <w:spacing w:line="276" w:lineRule="auto"/>
              <w:rPr>
                <w:b/>
                <w:sz w:val="24"/>
              </w:rPr>
            </w:pPr>
            <w:r>
              <w:rPr>
                <w:b/>
                <w:sz w:val="24"/>
              </w:rPr>
              <w:t>Key</w:t>
            </w:r>
            <w:r>
              <w:rPr>
                <w:b/>
                <w:spacing w:val="-1"/>
                <w:sz w:val="24"/>
              </w:rPr>
              <w:t xml:space="preserve"> </w:t>
            </w:r>
            <w:r>
              <w:rPr>
                <w:b/>
                <w:spacing w:val="-2"/>
                <w:sz w:val="24"/>
              </w:rPr>
              <w:t>Relationships</w:t>
            </w:r>
          </w:p>
        </w:tc>
        <w:tc>
          <w:tcPr>
            <w:tcW w:w="6938" w:type="dxa"/>
          </w:tcPr>
          <w:p w:rsidR="000C20D3" w:rsidP="002308FA" w:rsidRDefault="000C20D3" w14:paraId="23574F8C" w14:textId="77777777">
            <w:pPr>
              <w:pStyle w:val="TableParagraph"/>
              <w:tabs>
                <w:tab w:val="left" w:pos="3123"/>
              </w:tabs>
              <w:spacing w:line="276" w:lineRule="auto"/>
            </w:pPr>
            <w:r>
              <w:t>Te</w:t>
            </w:r>
            <w:r>
              <w:rPr>
                <w:spacing w:val="-3"/>
              </w:rPr>
              <w:t xml:space="preserve"> </w:t>
            </w:r>
            <w:r>
              <w:t xml:space="preserve">Puna </w:t>
            </w:r>
            <w:r>
              <w:rPr>
                <w:spacing w:val="-2"/>
              </w:rPr>
              <w:t>Manager</w:t>
            </w:r>
            <w:r>
              <w:tab/>
            </w:r>
            <w:r>
              <w:t>Rūnanga</w:t>
            </w:r>
            <w:r>
              <w:rPr>
                <w:spacing w:val="-5"/>
              </w:rPr>
              <w:t xml:space="preserve"> </w:t>
            </w:r>
            <w:proofErr w:type="spellStart"/>
            <w:r>
              <w:rPr>
                <w:spacing w:val="-2"/>
              </w:rPr>
              <w:t>kaimahi</w:t>
            </w:r>
            <w:proofErr w:type="spellEnd"/>
          </w:p>
          <w:p w:rsidR="000C20D3" w:rsidP="002308FA" w:rsidRDefault="000C20D3" w14:paraId="67937A0F" w14:textId="77777777">
            <w:pPr>
              <w:pStyle w:val="TableParagraph"/>
              <w:tabs>
                <w:tab w:val="left" w:pos="3121"/>
              </w:tabs>
              <w:spacing w:line="276" w:lineRule="auto"/>
              <w:ind w:right="1181"/>
            </w:pPr>
            <w:r>
              <w:t>Te Kotuku Hauora Manager</w:t>
            </w:r>
            <w:r>
              <w:tab/>
            </w:r>
            <w:r>
              <w:t>GM</w:t>
            </w:r>
            <w:r>
              <w:rPr>
                <w:spacing w:val="-13"/>
              </w:rPr>
              <w:t xml:space="preserve"> </w:t>
            </w:r>
            <w:r>
              <w:t>Rūnanga</w:t>
            </w:r>
            <w:r>
              <w:rPr>
                <w:spacing w:val="-12"/>
              </w:rPr>
              <w:t xml:space="preserve"> </w:t>
            </w:r>
            <w:r>
              <w:t xml:space="preserve">Operations </w:t>
            </w:r>
            <w:r>
              <w:rPr>
                <w:spacing w:val="-2"/>
              </w:rPr>
              <w:t>Schools</w:t>
            </w:r>
            <w:r>
              <w:tab/>
            </w:r>
            <w:r>
              <w:rPr>
                <w:spacing w:val="-45"/>
              </w:rPr>
              <w:t xml:space="preserve"> </w:t>
            </w:r>
            <w:r>
              <w:t>Ministry of Education Relevant External Services</w:t>
            </w:r>
          </w:p>
        </w:tc>
      </w:tr>
    </w:tbl>
    <w:p w:rsidR="000C20D3" w:rsidP="000C20D3" w:rsidRDefault="000C20D3" w14:paraId="6B56F750" w14:textId="77777777">
      <w:pPr>
        <w:pStyle w:val="BodyText"/>
        <w:spacing w:before="147" w:line="276" w:lineRule="auto"/>
        <w:rPr>
          <w:b/>
        </w:rPr>
      </w:pPr>
    </w:p>
    <w:tbl>
      <w:tblPr>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343"/>
      </w:tblGrid>
      <w:tr w:rsidR="000C20D3" w:rsidTr="2ED68EBE" w14:paraId="6CE5FFD3" w14:textId="77777777">
        <w:trPr>
          <w:trHeight w:val="268"/>
        </w:trPr>
        <w:tc>
          <w:tcPr>
            <w:tcW w:w="9343" w:type="dxa"/>
            <w:shd w:val="clear" w:color="auto" w:fill="C2D59B"/>
            <w:tcMar/>
          </w:tcPr>
          <w:p w:rsidR="000C20D3" w:rsidP="002308FA" w:rsidRDefault="000C20D3" w14:paraId="025AB532" w14:textId="77777777">
            <w:pPr>
              <w:pStyle w:val="TableParagraph"/>
              <w:spacing w:line="276" w:lineRule="auto"/>
              <w:ind w:left="15"/>
              <w:jc w:val="center"/>
              <w:rPr>
                <w:b/>
              </w:rPr>
            </w:pPr>
            <w:r>
              <w:rPr>
                <w:b/>
              </w:rPr>
              <w:t>WHO</w:t>
            </w:r>
            <w:r>
              <w:rPr>
                <w:b/>
                <w:spacing w:val="-2"/>
              </w:rPr>
              <w:t xml:space="preserve"> </w:t>
            </w:r>
            <w:r>
              <w:rPr>
                <w:b/>
              </w:rPr>
              <w:t>ARE</w:t>
            </w:r>
            <w:r>
              <w:rPr>
                <w:b/>
                <w:spacing w:val="-2"/>
              </w:rPr>
              <w:t xml:space="preserve"> </w:t>
            </w:r>
            <w:r>
              <w:rPr>
                <w:b/>
                <w:spacing w:val="-5"/>
              </w:rPr>
              <w:t>WE?</w:t>
            </w:r>
          </w:p>
        </w:tc>
      </w:tr>
      <w:tr w:rsidR="000C20D3" w:rsidTr="2ED68EBE" w14:paraId="3CD539BD" w14:textId="77777777">
        <w:trPr>
          <w:trHeight w:val="7309"/>
        </w:trPr>
        <w:tc>
          <w:tcPr>
            <w:tcW w:w="9343" w:type="dxa"/>
            <w:tcMar/>
          </w:tcPr>
          <w:p w:rsidR="000C20D3" w:rsidP="002308FA" w:rsidRDefault="000C20D3" w14:paraId="4E94387E" w14:textId="77777777">
            <w:pPr>
              <w:pStyle w:val="TableParagraph"/>
              <w:spacing w:line="276" w:lineRule="auto"/>
              <w:ind w:right="91"/>
              <w:jc w:val="both"/>
            </w:pPr>
            <w:r w:rsidR="270DB31C">
              <w:rPr/>
              <w:t xml:space="preserve">Te Rūnanga o Ngā Wairiki – Ngāti Apa and its associated Group of entities has </w:t>
            </w:r>
            <w:r w:rsidR="270DB31C">
              <w:rPr/>
              <w:t>particular responsibilities</w:t>
            </w:r>
            <w:r w:rsidR="270DB31C">
              <w:rPr/>
              <w:t xml:space="preserve"> to work with our whānau, hapū and Iwi to protect Ngā Wairiki – Ngāti Apa values for the environment, as well as to lead an iwi response to climate change and protecting and growing remaining biodiversity within the rohe.</w:t>
            </w:r>
            <w:r w:rsidR="270DB31C">
              <w:rPr>
                <w:spacing w:val="40"/>
              </w:rPr>
              <w:t xml:space="preserve"> </w:t>
            </w:r>
            <w:r w:rsidR="270DB31C">
              <w:rPr/>
              <w:t xml:space="preserve">We work in alignment with our tikanga values, called “Ngā </w:t>
            </w:r>
            <w:r w:rsidR="270DB31C">
              <w:rPr/>
              <w:t>Paiaka</w:t>
            </w:r>
            <w:r w:rsidR="270DB31C">
              <w:rPr/>
              <w:t xml:space="preserve"> Matua</w:t>
            </w:r>
            <w:r w:rsidR="270DB31C">
              <w:rPr/>
              <w:t xml:space="preserve">”.</w:t>
            </w:r>
            <w:r w:rsidR="270DB31C">
              <w:rPr>
                <w:spacing w:val="40"/>
              </w:rPr>
              <w:t xml:space="preserve"> </w:t>
            </w:r>
            <w:r w:rsidR="270DB31C">
              <w:rPr/>
              <w:t>These values are listed in the next section.</w:t>
            </w:r>
          </w:p>
          <w:p w:rsidR="2ED68EBE" w:rsidP="2ED68EBE" w:rsidRDefault="2ED68EBE" w14:paraId="64920AFE" w14:textId="1768A119">
            <w:pPr>
              <w:pStyle w:val="TableParagraph"/>
              <w:spacing w:line="276" w:lineRule="auto"/>
              <w:ind w:right="91"/>
              <w:jc w:val="both"/>
            </w:pPr>
          </w:p>
          <w:p w:rsidR="000C20D3" w:rsidP="2ED68EBE" w:rsidRDefault="000C20D3" w14:paraId="2748077A" w14:textId="77777777">
            <w:pPr>
              <w:pStyle w:val="TableParagraph"/>
              <w:spacing w:before="0" w:beforeAutospacing="off" w:line="276" w:lineRule="auto"/>
              <w:ind w:right="88"/>
              <w:jc w:val="both"/>
            </w:pPr>
            <w:r w:rsidR="270DB31C">
              <w:rPr/>
              <w:t>The</w:t>
            </w:r>
            <w:r w:rsidR="270DB31C">
              <w:rPr>
                <w:spacing w:val="-6"/>
              </w:rPr>
              <w:t xml:space="preserve"> </w:t>
            </w:r>
            <w:r w:rsidR="270DB31C">
              <w:rPr/>
              <w:t>Rūnanga</w:t>
            </w:r>
            <w:r w:rsidR="270DB31C">
              <w:rPr>
                <w:spacing w:val="-7"/>
              </w:rPr>
              <w:t xml:space="preserve"> </w:t>
            </w:r>
            <w:r w:rsidR="270DB31C">
              <w:rPr/>
              <w:t>has</w:t>
            </w:r>
            <w:r w:rsidR="270DB31C">
              <w:rPr>
                <w:spacing w:val="-9"/>
              </w:rPr>
              <w:t xml:space="preserve"> </w:t>
            </w:r>
            <w:r w:rsidR="270DB31C">
              <w:rPr/>
              <w:t>operated</w:t>
            </w:r>
            <w:r w:rsidR="270DB31C">
              <w:rPr>
                <w:spacing w:val="-12"/>
              </w:rPr>
              <w:t xml:space="preserve"> </w:t>
            </w:r>
            <w:r w:rsidR="270DB31C">
              <w:rPr/>
              <w:t>since</w:t>
            </w:r>
            <w:r w:rsidR="270DB31C">
              <w:rPr>
                <w:spacing w:val="-8"/>
              </w:rPr>
              <w:t xml:space="preserve"> </w:t>
            </w:r>
            <w:r w:rsidR="270DB31C">
              <w:rPr/>
              <w:t>1989,</w:t>
            </w:r>
            <w:r w:rsidR="270DB31C">
              <w:rPr>
                <w:spacing w:val="-9"/>
              </w:rPr>
              <w:t xml:space="preserve"> </w:t>
            </w:r>
            <w:r w:rsidR="270DB31C">
              <w:rPr/>
              <w:t>and</w:t>
            </w:r>
            <w:r w:rsidR="270DB31C">
              <w:rPr>
                <w:spacing w:val="-7"/>
              </w:rPr>
              <w:t xml:space="preserve"> </w:t>
            </w:r>
            <w:r w:rsidR="270DB31C">
              <w:rPr/>
              <w:t>has</w:t>
            </w:r>
            <w:r w:rsidR="270DB31C">
              <w:rPr>
                <w:spacing w:val="-9"/>
              </w:rPr>
              <w:t xml:space="preserve"> </w:t>
            </w:r>
            <w:r w:rsidR="270DB31C">
              <w:rPr/>
              <w:t>made</w:t>
            </w:r>
            <w:r w:rsidR="270DB31C">
              <w:rPr>
                <w:spacing w:val="-6"/>
              </w:rPr>
              <w:t xml:space="preserve"> </w:t>
            </w:r>
            <w:r w:rsidR="270DB31C">
              <w:rPr/>
              <w:t>significant</w:t>
            </w:r>
            <w:r w:rsidR="270DB31C">
              <w:rPr>
                <w:spacing w:val="-6"/>
              </w:rPr>
              <w:t xml:space="preserve"> </w:t>
            </w:r>
            <w:r w:rsidR="270DB31C">
              <w:rPr/>
              <w:t>gains,</w:t>
            </w:r>
            <w:r w:rsidR="270DB31C">
              <w:rPr>
                <w:spacing w:val="-7"/>
              </w:rPr>
              <w:t xml:space="preserve"> </w:t>
            </w:r>
            <w:r w:rsidR="270DB31C">
              <w:rPr/>
              <w:t>including</w:t>
            </w:r>
            <w:r w:rsidR="270DB31C">
              <w:rPr>
                <w:spacing w:val="-7"/>
              </w:rPr>
              <w:t xml:space="preserve"> </w:t>
            </w:r>
            <w:r w:rsidR="270DB31C">
              <w:rPr/>
              <w:t>the</w:t>
            </w:r>
            <w:r w:rsidR="270DB31C">
              <w:rPr>
                <w:spacing w:val="-6"/>
              </w:rPr>
              <w:t xml:space="preserve"> </w:t>
            </w:r>
            <w:r w:rsidR="270DB31C">
              <w:rPr/>
              <w:t>completion</w:t>
            </w:r>
            <w:r w:rsidR="270DB31C">
              <w:rPr>
                <w:spacing w:val="-10"/>
              </w:rPr>
              <w:t xml:space="preserve"> </w:t>
            </w:r>
            <w:r w:rsidR="270DB31C">
              <w:rPr/>
              <w:t>of Treaty settlements, which has seen an asset base returned to the Iwi, the management of which has been delegated to Ngā Wairiki – Ngāti Apa Developments Limited.</w:t>
            </w:r>
            <w:r w:rsidR="270DB31C">
              <w:rPr>
                <w:spacing w:val="40"/>
              </w:rPr>
              <w:t xml:space="preserve"> </w:t>
            </w:r>
            <w:r w:rsidR="270DB31C">
              <w:rPr/>
              <w:t>The iwi has experienced considerable growth since 2011 when Treaty assets were received.</w:t>
            </w:r>
            <w:r w:rsidR="270DB31C">
              <w:rPr>
                <w:spacing w:val="80"/>
              </w:rPr>
              <w:t xml:space="preserve"> </w:t>
            </w:r>
            <w:r w:rsidR="270DB31C">
              <w:rPr/>
              <w:t>The Rūnanga Group now employs</w:t>
            </w:r>
            <w:r w:rsidR="270DB31C">
              <w:rPr>
                <w:spacing w:val="-11"/>
              </w:rPr>
              <w:t xml:space="preserve"> </w:t>
            </w:r>
            <w:r w:rsidR="270DB31C">
              <w:rPr/>
              <w:t>in</w:t>
            </w:r>
            <w:r w:rsidR="270DB31C">
              <w:rPr>
                <w:spacing w:val="-10"/>
              </w:rPr>
              <w:t xml:space="preserve"> </w:t>
            </w:r>
            <w:r w:rsidR="270DB31C">
              <w:rPr/>
              <w:t>excess</w:t>
            </w:r>
            <w:r w:rsidR="270DB31C">
              <w:rPr>
                <w:spacing w:val="-11"/>
              </w:rPr>
              <w:t xml:space="preserve"> </w:t>
            </w:r>
            <w:r w:rsidR="270DB31C">
              <w:rPr/>
              <w:t>of</w:t>
            </w:r>
            <w:r w:rsidR="270DB31C">
              <w:rPr>
                <w:spacing w:val="-12"/>
              </w:rPr>
              <w:t xml:space="preserve"> </w:t>
            </w:r>
            <w:r w:rsidR="270DB31C">
              <w:rPr/>
              <w:t>30</w:t>
            </w:r>
            <w:r w:rsidR="270DB31C">
              <w:rPr>
                <w:spacing w:val="-8"/>
              </w:rPr>
              <w:t xml:space="preserve"> </w:t>
            </w:r>
            <w:r w:rsidR="270DB31C">
              <w:rPr/>
              <w:t>staff</w:t>
            </w:r>
            <w:r w:rsidR="270DB31C">
              <w:rPr>
                <w:spacing w:val="-9"/>
              </w:rPr>
              <w:t xml:space="preserve"> </w:t>
            </w:r>
            <w:r w:rsidR="270DB31C">
              <w:rPr/>
              <w:t>and</w:t>
            </w:r>
            <w:r w:rsidR="270DB31C">
              <w:rPr>
                <w:spacing w:val="-10"/>
              </w:rPr>
              <w:t xml:space="preserve"> </w:t>
            </w:r>
            <w:r w:rsidR="270DB31C">
              <w:rPr/>
              <w:t>this</w:t>
            </w:r>
            <w:r w:rsidR="270DB31C">
              <w:rPr>
                <w:spacing w:val="-9"/>
              </w:rPr>
              <w:t xml:space="preserve"> </w:t>
            </w:r>
            <w:r w:rsidR="270DB31C">
              <w:rPr/>
              <w:t>number</w:t>
            </w:r>
            <w:r w:rsidR="270DB31C">
              <w:rPr>
                <w:spacing w:val="-9"/>
              </w:rPr>
              <w:t xml:space="preserve"> </w:t>
            </w:r>
            <w:r w:rsidR="270DB31C">
              <w:rPr/>
              <w:t>is</w:t>
            </w:r>
            <w:r w:rsidR="270DB31C">
              <w:rPr>
                <w:spacing w:val="-11"/>
              </w:rPr>
              <w:t xml:space="preserve"> </w:t>
            </w:r>
            <w:r w:rsidR="270DB31C">
              <w:rPr/>
              <w:t>growing</w:t>
            </w:r>
            <w:r w:rsidR="270DB31C">
              <w:rPr>
                <w:spacing w:val="-10"/>
              </w:rPr>
              <w:t xml:space="preserve"> </w:t>
            </w:r>
            <w:r w:rsidR="270DB31C">
              <w:rPr/>
              <w:t>as</w:t>
            </w:r>
            <w:r w:rsidR="270DB31C">
              <w:rPr>
                <w:spacing w:val="-9"/>
              </w:rPr>
              <w:t xml:space="preserve"> </w:t>
            </w:r>
            <w:r w:rsidR="270DB31C">
              <w:rPr/>
              <w:t>a</w:t>
            </w:r>
            <w:r w:rsidR="270DB31C">
              <w:rPr>
                <w:spacing w:val="-9"/>
              </w:rPr>
              <w:t xml:space="preserve"> </w:t>
            </w:r>
            <w:r w:rsidR="270DB31C">
              <w:rPr/>
              <w:t>range</w:t>
            </w:r>
            <w:r w:rsidR="270DB31C">
              <w:rPr>
                <w:spacing w:val="-11"/>
              </w:rPr>
              <w:t xml:space="preserve"> </w:t>
            </w:r>
            <w:r w:rsidR="270DB31C">
              <w:rPr/>
              <w:t>of</w:t>
            </w:r>
            <w:r w:rsidR="270DB31C">
              <w:rPr>
                <w:spacing w:val="-9"/>
              </w:rPr>
              <w:t xml:space="preserve"> </w:t>
            </w:r>
            <w:r w:rsidR="270DB31C">
              <w:rPr/>
              <w:t>direct</w:t>
            </w:r>
            <w:r w:rsidR="270DB31C">
              <w:rPr>
                <w:spacing w:val="-8"/>
              </w:rPr>
              <w:t xml:space="preserve"> </w:t>
            </w:r>
            <w:r w:rsidR="270DB31C">
              <w:rPr/>
              <w:t>local</w:t>
            </w:r>
            <w:r w:rsidR="270DB31C">
              <w:rPr>
                <w:spacing w:val="-9"/>
              </w:rPr>
              <w:t xml:space="preserve"> </w:t>
            </w:r>
            <w:r w:rsidR="270DB31C">
              <w:rPr/>
              <w:t>investments</w:t>
            </w:r>
            <w:r w:rsidR="270DB31C">
              <w:rPr>
                <w:spacing w:val="-9"/>
              </w:rPr>
              <w:t xml:space="preserve"> </w:t>
            </w:r>
            <w:r w:rsidR="270DB31C">
              <w:rPr/>
              <w:t>take shape.</w:t>
            </w:r>
            <w:r w:rsidR="270DB31C">
              <w:rPr>
                <w:spacing w:val="40"/>
              </w:rPr>
              <w:t xml:space="preserve"> </w:t>
            </w:r>
            <w:r w:rsidR="270DB31C">
              <w:rPr/>
              <w:t xml:space="preserve">At the same time, the Group is growing its range of social and </w:t>
            </w:r>
            <w:r w:rsidR="270DB31C">
              <w:rPr/>
              <w:t>taiao</w:t>
            </w:r>
            <w:r w:rsidR="270DB31C">
              <w:rPr/>
              <w:t xml:space="preserve"> programmes aligned to the direct investments and asset development</w:t>
            </w:r>
          </w:p>
          <w:p w:rsidR="000C20D3" w:rsidP="002308FA" w:rsidRDefault="000C20D3" w14:textId="77777777" w14:paraId="4E7AD9DB">
            <w:pPr>
              <w:pStyle w:val="TableParagraph"/>
              <w:spacing w:before="268" w:line="276" w:lineRule="auto"/>
              <w:jc w:val="both"/>
            </w:pPr>
            <w:r w:rsidR="270DB31C">
              <w:rPr/>
              <w:t>Our</w:t>
            </w:r>
            <w:r w:rsidR="270DB31C">
              <w:rPr>
                <w:spacing w:val="-3"/>
              </w:rPr>
              <w:t xml:space="preserve"> </w:t>
            </w:r>
            <w:r w:rsidR="270DB31C">
              <w:rPr/>
              <w:t>core</w:t>
            </w:r>
            <w:r w:rsidR="270DB31C">
              <w:rPr>
                <w:spacing w:val="-2"/>
              </w:rPr>
              <w:t xml:space="preserve"> </w:t>
            </w:r>
            <w:r w:rsidR="270DB31C">
              <w:rPr/>
              <w:t>strategic</w:t>
            </w:r>
            <w:r w:rsidR="270DB31C">
              <w:rPr>
                <w:spacing w:val="-5"/>
              </w:rPr>
              <w:t xml:space="preserve"> </w:t>
            </w:r>
            <w:r w:rsidR="270DB31C">
              <w:rPr/>
              <w:t>themes</w:t>
            </w:r>
            <w:r w:rsidR="270DB31C">
              <w:rPr>
                <w:spacing w:val="-4"/>
              </w:rPr>
              <w:t>:</w:t>
            </w:r>
          </w:p>
          <w:p w:rsidR="000C20D3" w:rsidP="002308FA" w:rsidRDefault="000C20D3" w14:paraId="5A0484D1" w14:textId="77777777">
            <w:pPr>
              <w:pStyle w:val="TableParagraph"/>
              <w:numPr>
                <w:ilvl w:val="0"/>
                <w:numId w:val="8"/>
              </w:numPr>
              <w:tabs>
                <w:tab w:val="left" w:pos="1550"/>
              </w:tabs>
              <w:spacing w:line="276" w:lineRule="auto"/>
              <w:ind w:hanging="360"/>
            </w:pPr>
            <w:proofErr w:type="spellStart"/>
            <w:r>
              <w:t>Whakarato</w:t>
            </w:r>
            <w:proofErr w:type="spellEnd"/>
            <w:r>
              <w:rPr>
                <w:spacing w:val="-5"/>
              </w:rPr>
              <w:t xml:space="preserve"> </w:t>
            </w:r>
            <w:r>
              <w:t>–</w:t>
            </w:r>
            <w:r>
              <w:rPr>
                <w:spacing w:val="-5"/>
              </w:rPr>
              <w:t xml:space="preserve"> </w:t>
            </w:r>
            <w:r>
              <w:rPr>
                <w:spacing w:val="-4"/>
              </w:rPr>
              <w:t>serve</w:t>
            </w:r>
          </w:p>
          <w:p w:rsidR="000C20D3" w:rsidP="002308FA" w:rsidRDefault="000C20D3" w14:paraId="7A683318" w14:textId="77777777">
            <w:pPr>
              <w:pStyle w:val="TableParagraph"/>
              <w:numPr>
                <w:ilvl w:val="0"/>
                <w:numId w:val="8"/>
              </w:numPr>
              <w:tabs>
                <w:tab w:val="left" w:pos="1550"/>
              </w:tabs>
              <w:spacing w:line="276" w:lineRule="auto"/>
              <w:ind w:hanging="360"/>
            </w:pPr>
            <w:proofErr w:type="spellStart"/>
            <w:r>
              <w:t>Tūhono</w:t>
            </w:r>
            <w:proofErr w:type="spellEnd"/>
            <w:r>
              <w:rPr>
                <w:spacing w:val="-2"/>
              </w:rPr>
              <w:t xml:space="preserve"> </w:t>
            </w:r>
            <w:r>
              <w:t xml:space="preserve">– </w:t>
            </w:r>
            <w:r>
              <w:rPr>
                <w:spacing w:val="-2"/>
              </w:rPr>
              <w:t>engage</w:t>
            </w:r>
          </w:p>
          <w:p w:rsidR="000C20D3" w:rsidP="002308FA" w:rsidRDefault="000C20D3" w14:paraId="0A7D1283" w14:textId="77777777">
            <w:pPr>
              <w:pStyle w:val="TableParagraph"/>
              <w:numPr>
                <w:ilvl w:val="0"/>
                <w:numId w:val="8"/>
              </w:numPr>
              <w:tabs>
                <w:tab w:val="left" w:pos="1550"/>
              </w:tabs>
              <w:spacing w:before="1" w:line="276" w:lineRule="auto"/>
              <w:ind w:hanging="360"/>
            </w:pPr>
            <w:r>
              <w:t>Hapū</w:t>
            </w:r>
            <w:r>
              <w:rPr>
                <w:spacing w:val="-3"/>
              </w:rPr>
              <w:t xml:space="preserve"> </w:t>
            </w:r>
            <w:r>
              <w:t>Ora</w:t>
            </w:r>
            <w:r>
              <w:rPr>
                <w:spacing w:val="-2"/>
              </w:rPr>
              <w:t xml:space="preserve"> </w:t>
            </w:r>
            <w:r>
              <w:t>–</w:t>
            </w:r>
            <w:r>
              <w:rPr>
                <w:spacing w:val="-1"/>
              </w:rPr>
              <w:t xml:space="preserve"> </w:t>
            </w:r>
            <w:r>
              <w:t>hapū</w:t>
            </w:r>
            <w:r>
              <w:rPr>
                <w:spacing w:val="-2"/>
              </w:rPr>
              <w:t xml:space="preserve"> development</w:t>
            </w:r>
          </w:p>
          <w:p w:rsidR="000C20D3" w:rsidP="002308FA" w:rsidRDefault="000C20D3" w14:paraId="7B3BE98D" w14:textId="77777777">
            <w:pPr>
              <w:pStyle w:val="TableParagraph"/>
              <w:numPr>
                <w:ilvl w:val="0"/>
                <w:numId w:val="8"/>
              </w:numPr>
              <w:tabs>
                <w:tab w:val="left" w:pos="1550"/>
              </w:tabs>
              <w:spacing w:line="276" w:lineRule="auto"/>
              <w:ind w:hanging="360"/>
            </w:pPr>
            <w:proofErr w:type="spellStart"/>
            <w:r>
              <w:t>Tiaki</w:t>
            </w:r>
            <w:proofErr w:type="spellEnd"/>
            <w:r>
              <w:rPr>
                <w:spacing w:val="-4"/>
              </w:rPr>
              <w:t xml:space="preserve"> </w:t>
            </w:r>
            <w:r>
              <w:t>–</w:t>
            </w:r>
            <w:r>
              <w:rPr>
                <w:spacing w:val="-2"/>
              </w:rPr>
              <w:t xml:space="preserve"> protect</w:t>
            </w:r>
          </w:p>
          <w:p w:rsidR="000C20D3" w:rsidP="002308FA" w:rsidRDefault="000C20D3" w14:paraId="447BCEBE" w14:textId="77777777">
            <w:pPr>
              <w:pStyle w:val="TableParagraph"/>
              <w:numPr>
                <w:ilvl w:val="0"/>
                <w:numId w:val="8"/>
              </w:numPr>
              <w:tabs>
                <w:tab w:val="left" w:pos="1550"/>
              </w:tabs>
              <w:spacing w:before="1" w:line="276" w:lineRule="auto"/>
              <w:ind w:hanging="360"/>
            </w:pPr>
            <w:r>
              <w:t>Whakatupu</w:t>
            </w:r>
            <w:r>
              <w:rPr>
                <w:spacing w:val="-6"/>
              </w:rPr>
              <w:t xml:space="preserve"> </w:t>
            </w:r>
            <w:r>
              <w:t>–</w:t>
            </w:r>
            <w:r>
              <w:rPr>
                <w:spacing w:val="-1"/>
              </w:rPr>
              <w:t xml:space="preserve"> </w:t>
            </w:r>
            <w:r>
              <w:rPr>
                <w:spacing w:val="-4"/>
              </w:rPr>
              <w:t>grow</w:t>
            </w:r>
          </w:p>
          <w:p w:rsidR="000C20D3" w:rsidP="002308FA" w:rsidRDefault="000C20D3" w14:paraId="5CB72710" w14:textId="77777777">
            <w:pPr>
              <w:pStyle w:val="TableParagraph"/>
              <w:spacing w:line="276" w:lineRule="auto"/>
              <w:ind w:left="0"/>
              <w:rPr>
                <w:b/>
              </w:rPr>
            </w:pPr>
          </w:p>
          <w:p w:rsidR="000C20D3" w:rsidP="2ED68EBE" w:rsidRDefault="000C20D3" w14:paraId="79627B0F" w14:textId="77777777" w14:noSpellErr="1">
            <w:pPr>
              <w:pStyle w:val="TableParagraph"/>
              <w:spacing w:line="276" w:lineRule="auto"/>
              <w:ind w:left="90"/>
              <w:jc w:val="both"/>
            </w:pPr>
            <w:r w:rsidR="270DB31C">
              <w:rPr>
                <w:b w:val="0"/>
                <w:bCs w:val="0"/>
              </w:rPr>
              <w:t>Our</w:t>
            </w:r>
            <w:r w:rsidR="270DB31C">
              <w:rPr>
                <w:b w:val="0"/>
                <w:bCs w:val="0"/>
                <w:spacing w:val="-2"/>
              </w:rPr>
              <w:t xml:space="preserve"> </w:t>
            </w:r>
            <w:r w:rsidR="270DB31C">
              <w:rPr>
                <w:b w:val="0"/>
                <w:bCs w:val="0"/>
              </w:rPr>
              <w:t>promise</w:t>
            </w:r>
            <w:r w:rsidR="270DB31C">
              <w:rPr/>
              <w:t>:</w:t>
            </w:r>
            <w:r w:rsidR="270DB31C">
              <w:rPr>
                <w:spacing w:val="44"/>
              </w:rPr>
              <w:t xml:space="preserve"> </w:t>
            </w:r>
            <w:r w:rsidR="270DB31C">
              <w:rPr/>
              <w:t>We</w:t>
            </w:r>
            <w:r w:rsidR="270DB31C">
              <w:rPr>
                <w:spacing w:val="-1"/>
              </w:rPr>
              <w:t xml:space="preserve"> </w:t>
            </w:r>
            <w:r w:rsidR="270DB31C">
              <w:rPr/>
              <w:t>are</w:t>
            </w:r>
            <w:r w:rsidR="270DB31C">
              <w:rPr>
                <w:spacing w:val="-4"/>
              </w:rPr>
              <w:t xml:space="preserve"> </w:t>
            </w:r>
            <w:r w:rsidR="270DB31C">
              <w:rPr/>
              <w:t>who</w:t>
            </w:r>
            <w:r w:rsidR="270DB31C">
              <w:rPr>
                <w:spacing w:val="-3"/>
              </w:rPr>
              <w:t xml:space="preserve"> </w:t>
            </w:r>
            <w:r w:rsidR="270DB31C">
              <w:rPr/>
              <w:t>we</w:t>
            </w:r>
            <w:r w:rsidR="270DB31C">
              <w:rPr>
                <w:spacing w:val="-1"/>
              </w:rPr>
              <w:t xml:space="preserve"> </w:t>
            </w:r>
            <w:r w:rsidR="270DB31C">
              <w:rPr/>
              <w:t>say</w:t>
            </w:r>
            <w:r w:rsidR="270DB31C">
              <w:rPr>
                <w:spacing w:val="-3"/>
              </w:rPr>
              <w:t xml:space="preserve"> </w:t>
            </w:r>
            <w:r w:rsidR="270DB31C">
              <w:rPr/>
              <w:t>we</w:t>
            </w:r>
            <w:r w:rsidR="270DB31C">
              <w:rPr>
                <w:spacing w:val="-1"/>
              </w:rPr>
              <w:t xml:space="preserve"> </w:t>
            </w:r>
            <w:r w:rsidR="270DB31C">
              <w:rPr/>
              <w:t>are,</w:t>
            </w:r>
            <w:r w:rsidR="270DB31C">
              <w:rPr>
                <w:spacing w:val="-1"/>
              </w:rPr>
              <w:t xml:space="preserve"> </w:t>
            </w:r>
            <w:r w:rsidR="270DB31C">
              <w:rPr/>
              <w:t>and</w:t>
            </w:r>
            <w:r w:rsidR="270DB31C">
              <w:rPr>
                <w:spacing w:val="-5"/>
              </w:rPr>
              <w:t xml:space="preserve"> </w:t>
            </w:r>
            <w:r w:rsidR="270DB31C">
              <w:rPr/>
              <w:t>we</w:t>
            </w:r>
            <w:r w:rsidR="270DB31C">
              <w:rPr>
                <w:spacing w:val="-1"/>
              </w:rPr>
              <w:t xml:space="preserve"> </w:t>
            </w:r>
            <w:r w:rsidR="270DB31C">
              <w:rPr/>
              <w:t>do</w:t>
            </w:r>
            <w:r w:rsidR="270DB31C">
              <w:rPr>
                <w:spacing w:val="-3"/>
              </w:rPr>
              <w:t xml:space="preserve"> </w:t>
            </w:r>
            <w:r w:rsidR="270DB31C">
              <w:rPr/>
              <w:t>what</w:t>
            </w:r>
            <w:r w:rsidR="270DB31C">
              <w:rPr>
                <w:spacing w:val="-1"/>
              </w:rPr>
              <w:t xml:space="preserve"> </w:t>
            </w:r>
            <w:r w:rsidR="270DB31C">
              <w:rPr/>
              <w:t>we</w:t>
            </w:r>
            <w:r w:rsidR="270DB31C">
              <w:rPr>
                <w:spacing w:val="-1"/>
              </w:rPr>
              <w:t xml:space="preserve"> </w:t>
            </w:r>
            <w:r w:rsidR="270DB31C">
              <w:rPr/>
              <w:t>say</w:t>
            </w:r>
            <w:r w:rsidR="270DB31C">
              <w:rPr>
                <w:spacing w:val="-3"/>
              </w:rPr>
              <w:t xml:space="preserve"> </w:t>
            </w:r>
            <w:r w:rsidR="270DB31C">
              <w:rPr/>
              <w:t>we</w:t>
            </w:r>
            <w:r w:rsidR="270DB31C">
              <w:rPr>
                <w:spacing w:val="-4"/>
              </w:rPr>
              <w:t xml:space="preserve"> </w:t>
            </w:r>
            <w:r w:rsidR="270DB31C">
              <w:rPr/>
              <w:t>will</w:t>
            </w:r>
            <w:r w:rsidR="270DB31C">
              <w:rPr>
                <w:spacing w:val="-1"/>
              </w:rPr>
              <w:t xml:space="preserve"> </w:t>
            </w:r>
            <w:r w:rsidR="270DB31C">
              <w:rPr>
                <w:spacing w:val="-5"/>
              </w:rPr>
              <w:t>do.</w:t>
            </w:r>
          </w:p>
          <w:p w:rsidR="000C20D3" w:rsidP="2ED68EBE" w:rsidRDefault="000C20D3" w14:paraId="78AD2B1F" w14:textId="2AC6EECA">
            <w:pPr>
              <w:pStyle w:val="TableParagraph"/>
              <w:spacing w:line="276" w:lineRule="auto"/>
              <w:ind w:left="90"/>
              <w:rPr>
                <w:b w:val="1"/>
                <w:bCs w:val="1"/>
              </w:rPr>
            </w:pPr>
            <w:r w:rsidR="270DB31C">
              <w:rPr/>
              <w:t>Our</w:t>
            </w:r>
            <w:r w:rsidR="270DB31C">
              <w:rPr>
                <w:spacing w:val="-15"/>
              </w:rPr>
              <w:t xml:space="preserve"> </w:t>
            </w:r>
            <w:r w:rsidR="270DB31C">
              <w:rPr/>
              <w:t>organisational</w:t>
            </w:r>
            <w:r w:rsidR="270DB31C">
              <w:rPr>
                <w:spacing w:val="-12"/>
              </w:rPr>
              <w:t xml:space="preserve"> </w:t>
            </w:r>
            <w:r w:rsidR="270DB31C">
              <w:rPr/>
              <w:t>objective</w:t>
            </w:r>
            <w:r w:rsidR="270DB31C">
              <w:rPr/>
              <w:t>:</w:t>
            </w:r>
            <w:r w:rsidR="270DB31C">
              <w:rPr>
                <w:spacing w:val="26"/>
              </w:rPr>
              <w:t xml:space="preserve"> </w:t>
            </w:r>
            <w:r w:rsidR="270DB31C">
              <w:rPr/>
              <w:t>To</w:t>
            </w:r>
            <w:r w:rsidR="270DB31C">
              <w:rPr>
                <w:spacing w:val="-12"/>
              </w:rPr>
              <w:t xml:space="preserve"> </w:t>
            </w:r>
            <w:r w:rsidR="270DB31C">
              <w:rPr/>
              <w:t>translate</w:t>
            </w:r>
            <w:r w:rsidR="270DB31C">
              <w:rPr>
                <w:spacing w:val="-9"/>
              </w:rPr>
              <w:t xml:space="preserve"> </w:t>
            </w:r>
            <w:r w:rsidR="270DB31C">
              <w:rPr/>
              <w:t>our</w:t>
            </w:r>
            <w:r w:rsidR="270DB31C">
              <w:rPr>
                <w:spacing w:val="-13"/>
              </w:rPr>
              <w:t xml:space="preserve"> </w:t>
            </w:r>
            <w:r w:rsidR="270DB31C">
              <w:rPr/>
              <w:t>core</w:t>
            </w:r>
            <w:r w:rsidR="270DB31C">
              <w:rPr>
                <w:spacing w:val="-12"/>
              </w:rPr>
              <w:t xml:space="preserve"> </w:t>
            </w:r>
            <w:r w:rsidR="270DB31C">
              <w:rPr/>
              <w:t>values,</w:t>
            </w:r>
            <w:r w:rsidR="270DB31C">
              <w:rPr>
                <w:spacing w:val="-11"/>
              </w:rPr>
              <w:t xml:space="preserve"> </w:t>
            </w:r>
            <w:r w:rsidR="270DB31C">
              <w:rPr/>
              <w:t>Ngā</w:t>
            </w:r>
            <w:r w:rsidR="270DB31C">
              <w:rPr>
                <w:spacing w:val="-10"/>
              </w:rPr>
              <w:t xml:space="preserve"> </w:t>
            </w:r>
            <w:proofErr w:type="spellStart"/>
            <w:r w:rsidR="270DB31C">
              <w:rPr/>
              <w:t>Paiaka</w:t>
            </w:r>
            <w:proofErr w:type="spellEnd"/>
            <w:r w:rsidR="270DB31C">
              <w:rPr>
                <w:spacing w:val="-13"/>
              </w:rPr>
              <w:t xml:space="preserve"> </w:t>
            </w:r>
            <w:r w:rsidR="270DB31C">
              <w:rPr/>
              <w:t>Matua,</w:t>
            </w:r>
            <w:r w:rsidR="270DB31C">
              <w:rPr>
                <w:spacing w:val="-10"/>
              </w:rPr>
              <w:t xml:space="preserve"> </w:t>
            </w:r>
            <w:r w:rsidR="270DB31C">
              <w:rPr/>
              <w:t>into</w:t>
            </w:r>
            <w:r w:rsidR="270DB31C">
              <w:rPr>
                <w:spacing w:val="-12"/>
              </w:rPr>
              <w:t xml:space="preserve"> </w:t>
            </w:r>
            <w:r w:rsidR="270DB31C">
              <w:rPr/>
              <w:t>meaningful</w:t>
            </w:r>
            <w:r w:rsidR="270DB31C">
              <w:rPr>
                <w:spacing w:val="-10"/>
              </w:rPr>
              <w:t xml:space="preserve"> </w:t>
            </w:r>
            <w:r w:rsidR="270DB31C">
              <w:rPr>
                <w:spacing w:val="-5"/>
              </w:rPr>
              <w:t>and</w:t>
            </w:r>
          </w:p>
          <w:p w:rsidR="000C20D3" w:rsidP="002308FA" w:rsidRDefault="000C20D3" w14:paraId="265C4524" w14:textId="77777777">
            <w:pPr>
              <w:pStyle w:val="TableParagraph"/>
              <w:spacing w:line="276" w:lineRule="auto"/>
              <w:jc w:val="both"/>
            </w:pPr>
            <w:r>
              <w:t>achievable</w:t>
            </w:r>
            <w:r>
              <w:rPr>
                <w:spacing w:val="-7"/>
              </w:rPr>
              <w:t xml:space="preserve"> </w:t>
            </w:r>
            <w:r>
              <w:t>practices</w:t>
            </w:r>
            <w:r>
              <w:rPr>
                <w:spacing w:val="-5"/>
              </w:rPr>
              <w:t xml:space="preserve"> </w:t>
            </w:r>
            <w:r>
              <w:t>and</w:t>
            </w:r>
            <w:r>
              <w:rPr>
                <w:spacing w:val="-5"/>
              </w:rPr>
              <w:t xml:space="preserve"> </w:t>
            </w:r>
            <w:proofErr w:type="spellStart"/>
            <w:r>
              <w:rPr>
                <w:spacing w:val="-2"/>
              </w:rPr>
              <w:t>behaviours</w:t>
            </w:r>
            <w:proofErr w:type="spellEnd"/>
            <w:r>
              <w:rPr>
                <w:spacing w:val="-2"/>
              </w:rPr>
              <w:t>.</w:t>
            </w:r>
          </w:p>
        </w:tc>
      </w:tr>
    </w:tbl>
    <w:p w:rsidR="000C20D3" w:rsidP="000C20D3" w:rsidRDefault="000C20D3" w14:paraId="1C042942" w14:textId="77777777">
      <w:pPr>
        <w:spacing w:line="276" w:lineRule="auto"/>
        <w:jc w:val="right"/>
        <w:rPr>
          <w:position w:val="1"/>
          <w:sz w:val="4"/>
        </w:rPr>
        <w:sectPr w:rsidR="000C20D3" w:rsidSect="000C20D3">
          <w:pgSz w:w="11910" w:h="16850" w:orient="portrait"/>
          <w:pgMar w:top="1440" w:right="992" w:bottom="1100" w:left="992" w:header="0" w:footer="910" w:gutter="0"/>
          <w:cols w:space="720"/>
          <w:headerReference w:type="default" r:id="Rd5cdec9f2c614306"/>
          <w:footerReference w:type="default" r:id="R97d74c85f246478a"/>
        </w:sectPr>
      </w:pPr>
    </w:p>
    <w:p w:rsidR="000C20D3" w:rsidP="000C20D3" w:rsidRDefault="000C20D3" w14:paraId="66AF98A0" w14:textId="77777777">
      <w:pPr>
        <w:pStyle w:val="BodyText"/>
        <w:spacing w:before="9" w:line="276" w:lineRule="auto"/>
        <w:rPr>
          <w:sz w:val="6"/>
        </w:rPr>
      </w:pPr>
    </w:p>
    <w:tbl>
      <w:tblPr>
        <w:tblW w:w="9364" w:type="dxa"/>
        <w:tblInd w:w="-28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2985"/>
        <w:gridCol w:w="6379"/>
      </w:tblGrid>
      <w:tr w:rsidR="000C20D3" w:rsidTr="2ED68EBE" w14:paraId="1A766ED8" w14:textId="77777777">
        <w:trPr>
          <w:trHeight w:val="268"/>
        </w:trPr>
        <w:tc>
          <w:tcPr>
            <w:tcW w:w="9364" w:type="dxa"/>
            <w:gridSpan w:val="2"/>
            <w:shd w:val="clear" w:color="auto" w:fill="C2D59B"/>
            <w:tcMar/>
          </w:tcPr>
          <w:p w:rsidR="000C20D3" w:rsidP="002308FA" w:rsidRDefault="000C20D3" w14:paraId="797F0F2F" w14:textId="77777777">
            <w:pPr>
              <w:pStyle w:val="TableParagraph"/>
              <w:spacing w:line="276" w:lineRule="auto"/>
              <w:ind w:left="14"/>
              <w:jc w:val="center"/>
              <w:rPr>
                <w:b/>
              </w:rPr>
            </w:pPr>
            <w:r>
              <w:rPr>
                <w:b/>
              </w:rPr>
              <w:t>NGĀ</w:t>
            </w:r>
            <w:r>
              <w:rPr>
                <w:b/>
                <w:spacing w:val="-5"/>
              </w:rPr>
              <w:t xml:space="preserve"> </w:t>
            </w:r>
            <w:r>
              <w:rPr>
                <w:b/>
              </w:rPr>
              <w:t>PAIAKA</w:t>
            </w:r>
            <w:r>
              <w:rPr>
                <w:b/>
                <w:spacing w:val="-3"/>
              </w:rPr>
              <w:t xml:space="preserve"> </w:t>
            </w:r>
            <w:r>
              <w:rPr>
                <w:b/>
                <w:spacing w:val="-4"/>
              </w:rPr>
              <w:t>MATUA</w:t>
            </w:r>
          </w:p>
        </w:tc>
      </w:tr>
      <w:tr w:rsidR="000C20D3" w:rsidTr="2ED68EBE" w14:paraId="2A1EF9EE" w14:textId="77777777">
        <w:trPr>
          <w:trHeight w:val="1343"/>
        </w:trPr>
        <w:tc>
          <w:tcPr>
            <w:tcW w:w="2985" w:type="dxa"/>
            <w:tcMar/>
          </w:tcPr>
          <w:p w:rsidR="000C20D3" w:rsidP="002308FA" w:rsidRDefault="000C20D3" w14:paraId="4C87162E" w14:textId="77777777">
            <w:pPr>
              <w:pStyle w:val="TableParagraph"/>
              <w:spacing w:line="276" w:lineRule="auto"/>
              <w:rPr>
                <w:b/>
              </w:rPr>
            </w:pPr>
            <w:proofErr w:type="spellStart"/>
            <w:r>
              <w:rPr>
                <w:b/>
                <w:spacing w:val="-2"/>
              </w:rPr>
              <w:t>Manaakitanga</w:t>
            </w:r>
            <w:proofErr w:type="spellEnd"/>
          </w:p>
          <w:p w:rsidR="000C20D3" w:rsidP="002308FA" w:rsidRDefault="000C20D3" w14:paraId="756AC803" w14:textId="77777777">
            <w:pPr>
              <w:pStyle w:val="TableParagraph"/>
              <w:spacing w:line="276" w:lineRule="auto"/>
              <w:rPr>
                <w:i/>
              </w:rPr>
            </w:pPr>
            <w:r>
              <w:rPr>
                <w:i/>
              </w:rPr>
              <w:t>Care</w:t>
            </w:r>
            <w:r>
              <w:rPr>
                <w:i/>
                <w:spacing w:val="-2"/>
              </w:rPr>
              <w:t xml:space="preserve"> </w:t>
            </w:r>
            <w:r>
              <w:rPr>
                <w:i/>
              </w:rPr>
              <w:t>and</w:t>
            </w:r>
            <w:r>
              <w:rPr>
                <w:i/>
                <w:spacing w:val="-2"/>
              </w:rPr>
              <w:t xml:space="preserve"> Respect</w:t>
            </w:r>
          </w:p>
        </w:tc>
        <w:tc>
          <w:tcPr>
            <w:tcW w:w="6379" w:type="dxa"/>
            <w:tcMar/>
          </w:tcPr>
          <w:p w:rsidR="000C20D3" w:rsidP="002308FA" w:rsidRDefault="000C20D3" w14:paraId="1C880B1C" w14:textId="77777777">
            <w:pPr>
              <w:pStyle w:val="TableParagraph"/>
              <w:spacing w:line="276" w:lineRule="auto"/>
              <w:ind w:right="90"/>
              <w:jc w:val="both"/>
            </w:pPr>
            <w:r>
              <w:t>Treating</w:t>
            </w:r>
            <w:r>
              <w:rPr>
                <w:spacing w:val="-2"/>
              </w:rPr>
              <w:t xml:space="preserve"> </w:t>
            </w:r>
            <w:r>
              <w:t>people</w:t>
            </w:r>
            <w:r>
              <w:rPr>
                <w:spacing w:val="-2"/>
              </w:rPr>
              <w:t xml:space="preserve"> </w:t>
            </w:r>
            <w:r>
              <w:t>with</w:t>
            </w:r>
            <w:r>
              <w:rPr>
                <w:spacing w:val="-2"/>
              </w:rPr>
              <w:t xml:space="preserve"> </w:t>
            </w:r>
            <w:r>
              <w:t>unconditional</w:t>
            </w:r>
            <w:r>
              <w:rPr>
                <w:spacing w:val="-2"/>
              </w:rPr>
              <w:t xml:space="preserve"> </w:t>
            </w:r>
            <w:r>
              <w:t>care</w:t>
            </w:r>
            <w:r>
              <w:rPr>
                <w:spacing w:val="-2"/>
              </w:rPr>
              <w:t xml:space="preserve"> </w:t>
            </w:r>
            <w:r>
              <w:t>and</w:t>
            </w:r>
            <w:r>
              <w:rPr>
                <w:spacing w:val="-2"/>
              </w:rPr>
              <w:t xml:space="preserve"> </w:t>
            </w:r>
            <w:r>
              <w:t>respect.</w:t>
            </w:r>
            <w:r>
              <w:rPr>
                <w:spacing w:val="40"/>
              </w:rPr>
              <w:t xml:space="preserve"> </w:t>
            </w:r>
            <w:r>
              <w:t>This</w:t>
            </w:r>
            <w:r>
              <w:rPr>
                <w:spacing w:val="-1"/>
              </w:rPr>
              <w:t xml:space="preserve"> </w:t>
            </w:r>
            <w:proofErr w:type="spellStart"/>
            <w:r>
              <w:t>behaviour</w:t>
            </w:r>
            <w:proofErr w:type="spellEnd"/>
            <w:r>
              <w:t xml:space="preserve"> will define the culture of our Rūnanga, as a place of warmth and hospitality,</w:t>
            </w:r>
            <w:r>
              <w:rPr>
                <w:spacing w:val="-13"/>
              </w:rPr>
              <w:t xml:space="preserve"> </w:t>
            </w:r>
            <w:r>
              <w:t>where</w:t>
            </w:r>
            <w:r>
              <w:rPr>
                <w:spacing w:val="-12"/>
              </w:rPr>
              <w:t xml:space="preserve"> </w:t>
            </w:r>
            <w:r>
              <w:t>everyone</w:t>
            </w:r>
            <w:r>
              <w:rPr>
                <w:spacing w:val="-13"/>
              </w:rPr>
              <w:t xml:space="preserve"> </w:t>
            </w:r>
            <w:r>
              <w:t>feels</w:t>
            </w:r>
            <w:r>
              <w:rPr>
                <w:spacing w:val="-12"/>
              </w:rPr>
              <w:t xml:space="preserve"> </w:t>
            </w:r>
            <w:r>
              <w:t>equal,</w:t>
            </w:r>
            <w:r>
              <w:rPr>
                <w:spacing w:val="-13"/>
              </w:rPr>
              <w:t xml:space="preserve"> </w:t>
            </w:r>
            <w:r>
              <w:t>and</w:t>
            </w:r>
            <w:r>
              <w:rPr>
                <w:spacing w:val="-12"/>
              </w:rPr>
              <w:t xml:space="preserve"> </w:t>
            </w:r>
            <w:r>
              <w:t>everyone</w:t>
            </w:r>
            <w:r>
              <w:rPr>
                <w:spacing w:val="-13"/>
              </w:rPr>
              <w:t xml:space="preserve"> </w:t>
            </w:r>
            <w:r>
              <w:t>feels</w:t>
            </w:r>
            <w:r>
              <w:rPr>
                <w:spacing w:val="-12"/>
              </w:rPr>
              <w:t xml:space="preserve"> </w:t>
            </w:r>
            <w:r>
              <w:t xml:space="preserve">welcome. Mana enhancing </w:t>
            </w:r>
            <w:proofErr w:type="spellStart"/>
            <w:r>
              <w:t>behaviour</w:t>
            </w:r>
            <w:proofErr w:type="spellEnd"/>
            <w:r>
              <w:t xml:space="preserve"> is to be a theme in all that we do.</w:t>
            </w:r>
          </w:p>
        </w:tc>
      </w:tr>
      <w:tr w:rsidR="000C20D3" w:rsidTr="2ED68EBE" w14:paraId="43BABC7B" w14:textId="77777777">
        <w:trPr>
          <w:trHeight w:val="805"/>
        </w:trPr>
        <w:tc>
          <w:tcPr>
            <w:tcW w:w="2985" w:type="dxa"/>
            <w:tcMar/>
          </w:tcPr>
          <w:p w:rsidR="000C20D3" w:rsidP="002308FA" w:rsidRDefault="000C20D3" w14:paraId="0166E141" w14:textId="77777777">
            <w:pPr>
              <w:pStyle w:val="TableParagraph"/>
              <w:spacing w:line="276" w:lineRule="auto"/>
              <w:rPr>
                <w:b/>
              </w:rPr>
            </w:pPr>
            <w:r>
              <w:rPr>
                <w:b/>
              </w:rPr>
              <w:t>Te</w:t>
            </w:r>
            <w:r>
              <w:rPr>
                <w:b/>
                <w:spacing w:val="-2"/>
              </w:rPr>
              <w:t xml:space="preserve"> </w:t>
            </w:r>
            <w:r>
              <w:rPr>
                <w:b/>
              </w:rPr>
              <w:t>Reo</w:t>
            </w:r>
            <w:r>
              <w:rPr>
                <w:b/>
                <w:spacing w:val="-1"/>
              </w:rPr>
              <w:t xml:space="preserve"> </w:t>
            </w:r>
            <w:r>
              <w:rPr>
                <w:b/>
              </w:rPr>
              <w:t>me</w:t>
            </w:r>
            <w:r>
              <w:rPr>
                <w:b/>
                <w:spacing w:val="-3"/>
              </w:rPr>
              <w:t xml:space="preserve"> </w:t>
            </w:r>
            <w:proofErr w:type="spellStart"/>
            <w:r>
              <w:rPr>
                <w:b/>
              </w:rPr>
              <w:t>ngā</w:t>
            </w:r>
            <w:proofErr w:type="spellEnd"/>
            <w:r>
              <w:rPr>
                <w:b/>
                <w:spacing w:val="-1"/>
              </w:rPr>
              <w:t xml:space="preserve"> </w:t>
            </w:r>
            <w:r>
              <w:rPr>
                <w:b/>
                <w:spacing w:val="-2"/>
              </w:rPr>
              <w:t>Tikanga</w:t>
            </w:r>
          </w:p>
          <w:p w:rsidR="000C20D3" w:rsidP="002308FA" w:rsidRDefault="000C20D3" w14:paraId="62DC1A28" w14:textId="77777777">
            <w:pPr>
              <w:pStyle w:val="TableParagraph"/>
              <w:spacing w:line="276" w:lineRule="auto"/>
              <w:rPr>
                <w:i/>
              </w:rPr>
            </w:pPr>
            <w:r>
              <w:rPr>
                <w:i/>
              </w:rPr>
              <w:t>Culture</w:t>
            </w:r>
            <w:r>
              <w:rPr>
                <w:i/>
                <w:spacing w:val="-5"/>
              </w:rPr>
              <w:t xml:space="preserve"> </w:t>
            </w:r>
            <w:r>
              <w:rPr>
                <w:i/>
              </w:rPr>
              <w:t>and</w:t>
            </w:r>
            <w:r>
              <w:rPr>
                <w:i/>
                <w:spacing w:val="-3"/>
              </w:rPr>
              <w:t xml:space="preserve"> </w:t>
            </w:r>
            <w:r>
              <w:rPr>
                <w:i/>
                <w:spacing w:val="-2"/>
              </w:rPr>
              <w:t>Language</w:t>
            </w:r>
          </w:p>
        </w:tc>
        <w:tc>
          <w:tcPr>
            <w:tcW w:w="6379" w:type="dxa"/>
            <w:tcMar/>
          </w:tcPr>
          <w:p w:rsidR="000C20D3" w:rsidP="002308FA" w:rsidRDefault="000C20D3" w14:paraId="30E45C6E" w14:textId="77777777">
            <w:pPr>
              <w:pStyle w:val="TableParagraph"/>
              <w:spacing w:line="276" w:lineRule="auto"/>
            </w:pPr>
            <w:r>
              <w:t>Our</w:t>
            </w:r>
            <w:r>
              <w:rPr>
                <w:spacing w:val="-13"/>
              </w:rPr>
              <w:t xml:space="preserve"> </w:t>
            </w:r>
            <w:r>
              <w:t>Rūnanga</w:t>
            </w:r>
            <w:r>
              <w:rPr>
                <w:spacing w:val="-12"/>
              </w:rPr>
              <w:t xml:space="preserve"> </w:t>
            </w:r>
            <w:r>
              <w:t>will</w:t>
            </w:r>
            <w:r>
              <w:rPr>
                <w:spacing w:val="-13"/>
              </w:rPr>
              <w:t xml:space="preserve"> </w:t>
            </w:r>
            <w:r>
              <w:t>teach,</w:t>
            </w:r>
            <w:r>
              <w:rPr>
                <w:spacing w:val="-12"/>
              </w:rPr>
              <w:t xml:space="preserve"> </w:t>
            </w:r>
            <w:r>
              <w:t>learn,</w:t>
            </w:r>
            <w:r>
              <w:rPr>
                <w:spacing w:val="-12"/>
              </w:rPr>
              <w:t xml:space="preserve"> </w:t>
            </w:r>
            <w:r>
              <w:t>uphold</w:t>
            </w:r>
            <w:r>
              <w:rPr>
                <w:spacing w:val="-12"/>
              </w:rPr>
              <w:t xml:space="preserve"> </w:t>
            </w:r>
            <w:r>
              <w:t>and</w:t>
            </w:r>
            <w:r>
              <w:rPr>
                <w:spacing w:val="-12"/>
              </w:rPr>
              <w:t xml:space="preserve"> </w:t>
            </w:r>
            <w:r>
              <w:t>use</w:t>
            </w:r>
            <w:r>
              <w:rPr>
                <w:spacing w:val="-12"/>
              </w:rPr>
              <w:t xml:space="preserve"> </w:t>
            </w:r>
            <w:r>
              <w:t>our</w:t>
            </w:r>
            <w:r>
              <w:rPr>
                <w:spacing w:val="-12"/>
              </w:rPr>
              <w:t xml:space="preserve"> </w:t>
            </w:r>
            <w:proofErr w:type="spellStart"/>
            <w:r>
              <w:t>reo</w:t>
            </w:r>
            <w:proofErr w:type="spellEnd"/>
            <w:r>
              <w:rPr>
                <w:spacing w:val="-13"/>
              </w:rPr>
              <w:t xml:space="preserve"> </w:t>
            </w:r>
            <w:r>
              <w:t>and</w:t>
            </w:r>
            <w:r>
              <w:rPr>
                <w:spacing w:val="-13"/>
              </w:rPr>
              <w:t xml:space="preserve"> </w:t>
            </w:r>
            <w:r>
              <w:t>our</w:t>
            </w:r>
            <w:r>
              <w:rPr>
                <w:spacing w:val="-12"/>
              </w:rPr>
              <w:t xml:space="preserve"> </w:t>
            </w:r>
            <w:r>
              <w:t>tikanga and</w:t>
            </w:r>
            <w:r>
              <w:rPr>
                <w:spacing w:val="-5"/>
              </w:rPr>
              <w:t xml:space="preserve"> </w:t>
            </w:r>
            <w:r>
              <w:t>will</w:t>
            </w:r>
            <w:r>
              <w:rPr>
                <w:spacing w:val="-3"/>
              </w:rPr>
              <w:t xml:space="preserve"> </w:t>
            </w:r>
            <w:r>
              <w:t>become</w:t>
            </w:r>
            <w:r>
              <w:rPr>
                <w:spacing w:val="-5"/>
              </w:rPr>
              <w:t xml:space="preserve"> </w:t>
            </w:r>
            <w:r>
              <w:t>a</w:t>
            </w:r>
            <w:r>
              <w:rPr>
                <w:spacing w:val="-3"/>
              </w:rPr>
              <w:t xml:space="preserve"> </w:t>
            </w:r>
            <w:r>
              <w:t>hub</w:t>
            </w:r>
            <w:r>
              <w:rPr>
                <w:spacing w:val="-4"/>
              </w:rPr>
              <w:t xml:space="preserve"> </w:t>
            </w:r>
            <w:r>
              <w:t>for</w:t>
            </w:r>
            <w:r>
              <w:rPr>
                <w:spacing w:val="-5"/>
              </w:rPr>
              <w:t xml:space="preserve"> </w:t>
            </w:r>
            <w:r>
              <w:t>the</w:t>
            </w:r>
            <w:r>
              <w:rPr>
                <w:spacing w:val="-2"/>
              </w:rPr>
              <w:t xml:space="preserve"> </w:t>
            </w:r>
            <w:proofErr w:type="spellStart"/>
            <w:r>
              <w:t>revitalisation</w:t>
            </w:r>
            <w:proofErr w:type="spellEnd"/>
            <w:r>
              <w:rPr>
                <w:spacing w:val="-7"/>
              </w:rPr>
              <w:t xml:space="preserve"> </w:t>
            </w:r>
            <w:r>
              <w:t>of</w:t>
            </w:r>
            <w:r>
              <w:rPr>
                <w:spacing w:val="-5"/>
              </w:rPr>
              <w:t xml:space="preserve"> </w:t>
            </w:r>
            <w:r>
              <w:t>these</w:t>
            </w:r>
            <w:r>
              <w:rPr>
                <w:spacing w:val="-5"/>
              </w:rPr>
              <w:t xml:space="preserve"> </w:t>
            </w:r>
            <w:r>
              <w:t>taonga</w:t>
            </w:r>
            <w:r>
              <w:rPr>
                <w:spacing w:val="-3"/>
              </w:rPr>
              <w:t xml:space="preserve"> </w:t>
            </w:r>
            <w:proofErr w:type="spellStart"/>
            <w:r>
              <w:t>tuku</w:t>
            </w:r>
            <w:proofErr w:type="spellEnd"/>
            <w:r>
              <w:rPr>
                <w:spacing w:val="-4"/>
              </w:rPr>
              <w:t xml:space="preserve"> </w:t>
            </w:r>
            <w:proofErr w:type="spellStart"/>
            <w:r>
              <w:rPr>
                <w:spacing w:val="-4"/>
              </w:rPr>
              <w:t>iho</w:t>
            </w:r>
            <w:proofErr w:type="spellEnd"/>
            <w:r>
              <w:rPr>
                <w:spacing w:val="-4"/>
              </w:rPr>
              <w:t>.</w:t>
            </w:r>
          </w:p>
        </w:tc>
      </w:tr>
      <w:tr w:rsidR="000C20D3" w:rsidTr="2ED68EBE" w14:paraId="1150069B" w14:textId="77777777">
        <w:trPr>
          <w:trHeight w:val="1610"/>
        </w:trPr>
        <w:tc>
          <w:tcPr>
            <w:tcW w:w="2985" w:type="dxa"/>
            <w:tcMar/>
          </w:tcPr>
          <w:p w:rsidR="000C20D3" w:rsidP="002308FA" w:rsidRDefault="000C20D3" w14:paraId="6DDD9053" w14:textId="77777777">
            <w:pPr>
              <w:pStyle w:val="TableParagraph"/>
              <w:spacing w:line="276" w:lineRule="auto"/>
              <w:rPr>
                <w:b/>
              </w:rPr>
            </w:pPr>
            <w:r>
              <w:rPr>
                <w:b/>
                <w:spacing w:val="-2"/>
              </w:rPr>
              <w:t>Kotahitanga</w:t>
            </w:r>
          </w:p>
          <w:p w:rsidR="000C20D3" w:rsidP="002308FA" w:rsidRDefault="000C20D3" w14:paraId="67F6B197" w14:textId="77777777">
            <w:pPr>
              <w:pStyle w:val="TableParagraph"/>
              <w:spacing w:line="276" w:lineRule="auto"/>
              <w:rPr>
                <w:i/>
              </w:rPr>
            </w:pPr>
            <w:r>
              <w:rPr>
                <w:i/>
                <w:spacing w:val="-2"/>
              </w:rPr>
              <w:t>Unity</w:t>
            </w:r>
          </w:p>
        </w:tc>
        <w:tc>
          <w:tcPr>
            <w:tcW w:w="6379" w:type="dxa"/>
            <w:tcMar/>
          </w:tcPr>
          <w:p w:rsidR="000C20D3" w:rsidP="002308FA" w:rsidRDefault="000C20D3" w14:paraId="7E07EE5B" w14:textId="77777777">
            <w:pPr>
              <w:pStyle w:val="TableParagraph"/>
              <w:spacing w:line="276" w:lineRule="auto"/>
              <w:ind w:right="90"/>
              <w:jc w:val="both"/>
            </w:pPr>
            <w:r>
              <w:t>Working with others in many shapes and forms to achieve positive outcomes for everyone.</w:t>
            </w:r>
            <w:r>
              <w:rPr>
                <w:spacing w:val="40"/>
              </w:rPr>
              <w:t xml:space="preserve"> </w:t>
            </w:r>
            <w:r>
              <w:t>This Rūnanga will value relationships and partnerships, and will continually put sustainable positive outcomes for</w:t>
            </w:r>
            <w:r>
              <w:rPr>
                <w:spacing w:val="-8"/>
              </w:rPr>
              <w:t xml:space="preserve"> </w:t>
            </w:r>
            <w:r>
              <w:t>whānau,</w:t>
            </w:r>
            <w:r>
              <w:rPr>
                <w:spacing w:val="-5"/>
              </w:rPr>
              <w:t xml:space="preserve"> </w:t>
            </w:r>
            <w:r>
              <w:t>hapū</w:t>
            </w:r>
            <w:r>
              <w:rPr>
                <w:spacing w:val="-6"/>
              </w:rPr>
              <w:t xml:space="preserve"> </w:t>
            </w:r>
            <w:r>
              <w:t>and</w:t>
            </w:r>
            <w:r>
              <w:rPr>
                <w:spacing w:val="-8"/>
              </w:rPr>
              <w:t xml:space="preserve"> </w:t>
            </w:r>
            <w:r>
              <w:t>community</w:t>
            </w:r>
            <w:r>
              <w:rPr>
                <w:spacing w:val="-7"/>
              </w:rPr>
              <w:t xml:space="preserve"> </w:t>
            </w:r>
            <w:r>
              <w:t>ahead</w:t>
            </w:r>
            <w:r>
              <w:rPr>
                <w:spacing w:val="-8"/>
              </w:rPr>
              <w:t xml:space="preserve"> </w:t>
            </w:r>
            <w:r>
              <w:t>of</w:t>
            </w:r>
            <w:r>
              <w:rPr>
                <w:spacing w:val="-8"/>
              </w:rPr>
              <w:t xml:space="preserve"> </w:t>
            </w:r>
            <w:r>
              <w:t>self</w:t>
            </w:r>
            <w:r>
              <w:rPr>
                <w:spacing w:val="-8"/>
              </w:rPr>
              <w:t xml:space="preserve"> </w:t>
            </w:r>
            <w:r>
              <w:t>interest</w:t>
            </w:r>
            <w:r>
              <w:rPr>
                <w:spacing w:val="-5"/>
              </w:rPr>
              <w:t xml:space="preserve"> </w:t>
            </w:r>
            <w:r>
              <w:t>in</w:t>
            </w:r>
            <w:r>
              <w:rPr>
                <w:spacing w:val="-8"/>
              </w:rPr>
              <w:t xml:space="preserve"> </w:t>
            </w:r>
            <w:r>
              <w:t>everything that we do.</w:t>
            </w:r>
          </w:p>
        </w:tc>
      </w:tr>
      <w:tr w:rsidR="000C20D3" w:rsidTr="2ED68EBE" w14:paraId="22EA0900" w14:textId="77777777">
        <w:trPr>
          <w:trHeight w:val="1612"/>
        </w:trPr>
        <w:tc>
          <w:tcPr>
            <w:tcW w:w="2985" w:type="dxa"/>
            <w:tcMar/>
          </w:tcPr>
          <w:p w:rsidR="000C20D3" w:rsidP="002308FA" w:rsidRDefault="000C20D3" w14:paraId="461A315D" w14:textId="77777777">
            <w:pPr>
              <w:pStyle w:val="TableParagraph"/>
              <w:spacing w:line="276" w:lineRule="auto"/>
              <w:rPr>
                <w:b/>
              </w:rPr>
            </w:pPr>
            <w:proofErr w:type="spellStart"/>
            <w:r>
              <w:rPr>
                <w:b/>
                <w:spacing w:val="-2"/>
              </w:rPr>
              <w:t>Wairuatanga</w:t>
            </w:r>
            <w:proofErr w:type="spellEnd"/>
          </w:p>
          <w:p w:rsidR="000C20D3" w:rsidP="002308FA" w:rsidRDefault="000C20D3" w14:paraId="75E49A71" w14:textId="77777777">
            <w:pPr>
              <w:pStyle w:val="TableParagraph"/>
              <w:spacing w:line="276" w:lineRule="auto"/>
              <w:rPr>
                <w:i/>
              </w:rPr>
            </w:pPr>
            <w:r>
              <w:rPr>
                <w:i/>
                <w:spacing w:val="-2"/>
              </w:rPr>
              <w:t>Spirituality</w:t>
            </w:r>
          </w:p>
        </w:tc>
        <w:tc>
          <w:tcPr>
            <w:tcW w:w="6379" w:type="dxa"/>
            <w:tcMar/>
          </w:tcPr>
          <w:p w:rsidR="000C20D3" w:rsidP="002308FA" w:rsidRDefault="000C20D3" w14:paraId="5E05E333" w14:textId="77777777">
            <w:pPr>
              <w:pStyle w:val="TableParagraph"/>
              <w:spacing w:line="276" w:lineRule="auto"/>
              <w:ind w:right="90"/>
              <w:jc w:val="both"/>
            </w:pPr>
            <w:r>
              <w:t>It</w:t>
            </w:r>
            <w:r>
              <w:rPr>
                <w:spacing w:val="-5"/>
              </w:rPr>
              <w:t xml:space="preserve"> </w:t>
            </w:r>
            <w:r>
              <w:t>is</w:t>
            </w:r>
            <w:r>
              <w:rPr>
                <w:spacing w:val="-5"/>
              </w:rPr>
              <w:t xml:space="preserve"> </w:t>
            </w:r>
            <w:r>
              <w:t>understood</w:t>
            </w:r>
            <w:r>
              <w:rPr>
                <w:spacing w:val="-6"/>
              </w:rPr>
              <w:t xml:space="preserve"> </w:t>
            </w:r>
            <w:r>
              <w:t>that</w:t>
            </w:r>
            <w:r>
              <w:rPr>
                <w:spacing w:val="-7"/>
              </w:rPr>
              <w:t xml:space="preserve"> </w:t>
            </w:r>
            <w:r>
              <w:t>our</w:t>
            </w:r>
            <w:r>
              <w:rPr>
                <w:spacing w:val="-5"/>
              </w:rPr>
              <w:t xml:space="preserve"> </w:t>
            </w:r>
            <w:r>
              <w:t>ancestors</w:t>
            </w:r>
            <w:r>
              <w:rPr>
                <w:spacing w:val="-5"/>
              </w:rPr>
              <w:t xml:space="preserve"> </w:t>
            </w:r>
            <w:r>
              <w:t>were</w:t>
            </w:r>
            <w:r>
              <w:rPr>
                <w:spacing w:val="-5"/>
              </w:rPr>
              <w:t xml:space="preserve"> </w:t>
            </w:r>
            <w:r>
              <w:t>deeply</w:t>
            </w:r>
            <w:r>
              <w:rPr>
                <w:spacing w:val="-4"/>
              </w:rPr>
              <w:t xml:space="preserve"> </w:t>
            </w:r>
            <w:r>
              <w:t>spiritual</w:t>
            </w:r>
            <w:r>
              <w:rPr>
                <w:spacing w:val="-6"/>
              </w:rPr>
              <w:t xml:space="preserve"> </w:t>
            </w:r>
            <w:r>
              <w:t>people.</w:t>
            </w:r>
            <w:r>
              <w:rPr>
                <w:spacing w:val="40"/>
              </w:rPr>
              <w:t xml:space="preserve"> </w:t>
            </w:r>
            <w:r>
              <w:t xml:space="preserve">Our Rūnanga will uphold tikanga that accommodates </w:t>
            </w:r>
            <w:proofErr w:type="spellStart"/>
            <w:r>
              <w:t>karakia</w:t>
            </w:r>
            <w:proofErr w:type="spellEnd"/>
            <w:r>
              <w:t xml:space="preserve"> and </w:t>
            </w:r>
            <w:proofErr w:type="spellStart"/>
            <w:r>
              <w:t>practises</w:t>
            </w:r>
            <w:proofErr w:type="spellEnd"/>
            <w:r>
              <w:t xml:space="preserve"> from both the te </w:t>
            </w:r>
            <w:proofErr w:type="spellStart"/>
            <w:r>
              <w:t>ao</w:t>
            </w:r>
            <w:proofErr w:type="spellEnd"/>
            <w:r>
              <w:t xml:space="preserve"> </w:t>
            </w:r>
            <w:proofErr w:type="spellStart"/>
            <w:r>
              <w:t>tawhito</w:t>
            </w:r>
            <w:proofErr w:type="spellEnd"/>
            <w:r>
              <w:t xml:space="preserve"> (pre-European) and Christian foundations</w:t>
            </w:r>
            <w:r>
              <w:rPr>
                <w:spacing w:val="-8"/>
              </w:rPr>
              <w:t xml:space="preserve"> </w:t>
            </w:r>
            <w:r>
              <w:t>handed</w:t>
            </w:r>
            <w:r>
              <w:rPr>
                <w:spacing w:val="-6"/>
              </w:rPr>
              <w:t xml:space="preserve"> </w:t>
            </w:r>
            <w:r>
              <w:t>down</w:t>
            </w:r>
            <w:r>
              <w:rPr>
                <w:spacing w:val="-8"/>
              </w:rPr>
              <w:t xml:space="preserve"> </w:t>
            </w:r>
            <w:r>
              <w:t>by</w:t>
            </w:r>
            <w:r>
              <w:rPr>
                <w:spacing w:val="-4"/>
              </w:rPr>
              <w:t xml:space="preserve"> </w:t>
            </w:r>
            <w:r>
              <w:t>our</w:t>
            </w:r>
            <w:r>
              <w:rPr>
                <w:spacing w:val="-8"/>
              </w:rPr>
              <w:t xml:space="preserve"> </w:t>
            </w:r>
            <w:r>
              <w:t>tupuna.</w:t>
            </w:r>
            <w:r>
              <w:rPr>
                <w:spacing w:val="80"/>
              </w:rPr>
              <w:t xml:space="preserve"> </w:t>
            </w:r>
            <w:r>
              <w:t>Additionally,</w:t>
            </w:r>
            <w:r>
              <w:rPr>
                <w:spacing w:val="-8"/>
              </w:rPr>
              <w:t xml:space="preserve"> </w:t>
            </w:r>
            <w:r>
              <w:t>our</w:t>
            </w:r>
            <w:r>
              <w:rPr>
                <w:spacing w:val="-5"/>
              </w:rPr>
              <w:t xml:space="preserve"> </w:t>
            </w:r>
            <w:r>
              <w:t>Rūnanga will be a place of spiritual and religious tolerance and freedom.</w:t>
            </w:r>
          </w:p>
        </w:tc>
      </w:tr>
      <w:tr w:rsidR="000C20D3" w:rsidTr="2ED68EBE" w14:paraId="366ADD1E" w14:textId="77777777">
        <w:trPr>
          <w:trHeight w:val="1074"/>
        </w:trPr>
        <w:tc>
          <w:tcPr>
            <w:tcW w:w="2985" w:type="dxa"/>
            <w:tcMar/>
          </w:tcPr>
          <w:p w:rsidR="000C20D3" w:rsidP="002308FA" w:rsidRDefault="000C20D3" w14:paraId="076806F1" w14:textId="77777777">
            <w:pPr>
              <w:pStyle w:val="TableParagraph"/>
              <w:spacing w:line="276" w:lineRule="auto"/>
              <w:rPr>
                <w:b/>
              </w:rPr>
            </w:pPr>
            <w:r>
              <w:rPr>
                <w:b/>
                <w:spacing w:val="-2"/>
              </w:rPr>
              <w:t>Whanaungatanga</w:t>
            </w:r>
          </w:p>
          <w:p w:rsidR="000C20D3" w:rsidP="002308FA" w:rsidRDefault="000C20D3" w14:paraId="3CDEF908" w14:textId="77777777">
            <w:pPr>
              <w:pStyle w:val="TableParagraph"/>
              <w:tabs>
                <w:tab w:val="left" w:pos="1166"/>
                <w:tab w:val="left" w:pos="1890"/>
              </w:tabs>
              <w:spacing w:line="276" w:lineRule="auto"/>
              <w:ind w:right="91"/>
              <w:rPr>
                <w:i/>
              </w:rPr>
            </w:pPr>
            <w:r>
              <w:rPr>
                <w:i/>
                <w:spacing w:val="-2"/>
              </w:rPr>
              <w:t>Sense</w:t>
            </w:r>
            <w:r>
              <w:rPr>
                <w:i/>
              </w:rPr>
              <w:tab/>
            </w:r>
            <w:r>
              <w:rPr>
                <w:i/>
                <w:spacing w:val="-6"/>
              </w:rPr>
              <w:t>of</w:t>
            </w:r>
            <w:r>
              <w:rPr>
                <w:i/>
              </w:rPr>
              <w:tab/>
            </w:r>
            <w:r>
              <w:rPr>
                <w:i/>
                <w:spacing w:val="-2"/>
              </w:rPr>
              <w:t xml:space="preserve">family </w:t>
            </w:r>
            <w:r>
              <w:rPr>
                <w:i/>
              </w:rPr>
              <w:t>connection</w:t>
            </w:r>
            <w:r>
              <w:rPr>
                <w:i/>
                <w:spacing w:val="-6"/>
              </w:rPr>
              <w:t xml:space="preserve"> </w:t>
            </w:r>
            <w:r>
              <w:rPr>
                <w:i/>
              </w:rPr>
              <w:t>and</w:t>
            </w:r>
            <w:r>
              <w:rPr>
                <w:i/>
                <w:spacing w:val="-5"/>
              </w:rPr>
              <w:t xml:space="preserve"> </w:t>
            </w:r>
            <w:r>
              <w:rPr>
                <w:i/>
                <w:spacing w:val="-2"/>
              </w:rPr>
              <w:t>belonging</w:t>
            </w:r>
          </w:p>
        </w:tc>
        <w:tc>
          <w:tcPr>
            <w:tcW w:w="6379" w:type="dxa"/>
            <w:tcMar/>
          </w:tcPr>
          <w:p w:rsidR="000C20D3" w:rsidP="002308FA" w:rsidRDefault="000C20D3" w14:paraId="51048B8F" w14:textId="77777777">
            <w:pPr>
              <w:pStyle w:val="TableParagraph"/>
              <w:spacing w:line="276" w:lineRule="auto"/>
              <w:ind w:right="91"/>
              <w:jc w:val="both"/>
            </w:pPr>
            <w:r>
              <w:t>This</w:t>
            </w:r>
            <w:r>
              <w:rPr>
                <w:spacing w:val="-7"/>
              </w:rPr>
              <w:t xml:space="preserve"> </w:t>
            </w:r>
            <w:r>
              <w:t>Rūnanga</w:t>
            </w:r>
            <w:r>
              <w:rPr>
                <w:spacing w:val="-7"/>
              </w:rPr>
              <w:t xml:space="preserve"> </w:t>
            </w:r>
            <w:r>
              <w:t>is</w:t>
            </w:r>
            <w:r>
              <w:rPr>
                <w:spacing w:val="-7"/>
              </w:rPr>
              <w:t xml:space="preserve"> </w:t>
            </w:r>
            <w:r>
              <w:t>a</w:t>
            </w:r>
            <w:r>
              <w:rPr>
                <w:spacing w:val="-7"/>
              </w:rPr>
              <w:t xml:space="preserve"> </w:t>
            </w:r>
            <w:r>
              <w:t>place</w:t>
            </w:r>
            <w:r>
              <w:rPr>
                <w:spacing w:val="-6"/>
              </w:rPr>
              <w:t xml:space="preserve"> </w:t>
            </w:r>
            <w:r>
              <w:t>where</w:t>
            </w:r>
            <w:r>
              <w:rPr>
                <w:spacing w:val="-6"/>
              </w:rPr>
              <w:t xml:space="preserve"> </w:t>
            </w:r>
            <w:r>
              <w:t>our</w:t>
            </w:r>
            <w:r>
              <w:rPr>
                <w:spacing w:val="-9"/>
              </w:rPr>
              <w:t xml:space="preserve"> </w:t>
            </w:r>
            <w:r>
              <w:t>whānau,</w:t>
            </w:r>
            <w:r>
              <w:rPr>
                <w:spacing w:val="-7"/>
              </w:rPr>
              <w:t xml:space="preserve"> </w:t>
            </w:r>
            <w:r>
              <w:t>hapū</w:t>
            </w:r>
            <w:r>
              <w:rPr>
                <w:spacing w:val="-7"/>
              </w:rPr>
              <w:t xml:space="preserve"> </w:t>
            </w:r>
            <w:r>
              <w:t>and</w:t>
            </w:r>
            <w:r>
              <w:rPr>
                <w:spacing w:val="-7"/>
              </w:rPr>
              <w:t xml:space="preserve"> </w:t>
            </w:r>
            <w:r>
              <w:t>Iwi,</w:t>
            </w:r>
            <w:r>
              <w:rPr>
                <w:spacing w:val="-7"/>
              </w:rPr>
              <w:t xml:space="preserve"> </w:t>
            </w:r>
            <w:r>
              <w:t>local</w:t>
            </w:r>
            <w:r>
              <w:rPr>
                <w:spacing w:val="-9"/>
              </w:rPr>
              <w:t xml:space="preserve"> </w:t>
            </w:r>
            <w:r>
              <w:t xml:space="preserve">Māori, Pasifika and the community at large are drawn and they feel they </w:t>
            </w:r>
            <w:r>
              <w:rPr>
                <w:spacing w:val="-2"/>
              </w:rPr>
              <w:t>belong.</w:t>
            </w:r>
          </w:p>
        </w:tc>
      </w:tr>
      <w:tr w:rsidR="000C20D3" w:rsidTr="2ED68EBE" w14:paraId="68F69392" w14:textId="77777777">
        <w:trPr>
          <w:trHeight w:val="1610"/>
        </w:trPr>
        <w:tc>
          <w:tcPr>
            <w:tcW w:w="2985" w:type="dxa"/>
            <w:tcMar/>
          </w:tcPr>
          <w:p w:rsidR="000C20D3" w:rsidP="002308FA" w:rsidRDefault="000C20D3" w14:paraId="3CB19E84" w14:textId="77777777">
            <w:pPr>
              <w:pStyle w:val="TableParagraph"/>
              <w:spacing w:line="276" w:lineRule="auto"/>
              <w:rPr>
                <w:b/>
              </w:rPr>
            </w:pPr>
            <w:proofErr w:type="spellStart"/>
            <w:r>
              <w:rPr>
                <w:b/>
                <w:spacing w:val="-2"/>
              </w:rPr>
              <w:t>Kaitiakitanga</w:t>
            </w:r>
            <w:proofErr w:type="spellEnd"/>
          </w:p>
          <w:p w:rsidR="000C20D3" w:rsidP="002308FA" w:rsidRDefault="000C20D3" w14:paraId="051B06E6" w14:textId="77777777">
            <w:pPr>
              <w:pStyle w:val="TableParagraph"/>
              <w:spacing w:line="276" w:lineRule="auto"/>
              <w:rPr>
                <w:i/>
              </w:rPr>
            </w:pPr>
            <w:r>
              <w:rPr>
                <w:i/>
                <w:spacing w:val="-2"/>
              </w:rPr>
              <w:t>Guardianship</w:t>
            </w:r>
          </w:p>
        </w:tc>
        <w:tc>
          <w:tcPr>
            <w:tcW w:w="6379" w:type="dxa"/>
            <w:tcMar/>
          </w:tcPr>
          <w:p w:rsidR="000C20D3" w:rsidP="002308FA" w:rsidRDefault="000C20D3" w14:paraId="78E449F7" w14:textId="77777777">
            <w:pPr>
              <w:pStyle w:val="TableParagraph"/>
              <w:spacing w:line="276" w:lineRule="auto"/>
              <w:ind w:right="90"/>
              <w:jc w:val="both"/>
            </w:pPr>
            <w:r>
              <w:t>Caring for our environment is the challenge of our generation.</w:t>
            </w:r>
            <w:r>
              <w:rPr>
                <w:spacing w:val="40"/>
              </w:rPr>
              <w:t xml:space="preserve"> </w:t>
            </w:r>
            <w:r>
              <w:t>Our Rūnanga</w:t>
            </w:r>
            <w:r>
              <w:rPr>
                <w:spacing w:val="-8"/>
              </w:rPr>
              <w:t xml:space="preserve"> </w:t>
            </w:r>
            <w:r>
              <w:t>will</w:t>
            </w:r>
            <w:r>
              <w:rPr>
                <w:spacing w:val="-8"/>
              </w:rPr>
              <w:t xml:space="preserve"> </w:t>
            </w:r>
            <w:r>
              <w:t>work</w:t>
            </w:r>
            <w:r>
              <w:rPr>
                <w:spacing w:val="-10"/>
              </w:rPr>
              <w:t xml:space="preserve"> </w:t>
            </w:r>
            <w:r>
              <w:t>with</w:t>
            </w:r>
            <w:r>
              <w:rPr>
                <w:spacing w:val="-10"/>
              </w:rPr>
              <w:t xml:space="preserve"> </w:t>
            </w:r>
            <w:r>
              <w:t>our</w:t>
            </w:r>
            <w:r>
              <w:rPr>
                <w:spacing w:val="-8"/>
              </w:rPr>
              <w:t xml:space="preserve"> </w:t>
            </w:r>
            <w:r>
              <w:t>hapū</w:t>
            </w:r>
            <w:r>
              <w:rPr>
                <w:spacing w:val="-8"/>
              </w:rPr>
              <w:t xml:space="preserve"> </w:t>
            </w:r>
            <w:r>
              <w:t>to</w:t>
            </w:r>
            <w:r>
              <w:rPr>
                <w:spacing w:val="-6"/>
              </w:rPr>
              <w:t xml:space="preserve"> </w:t>
            </w:r>
            <w:r>
              <w:t>protect</w:t>
            </w:r>
            <w:r>
              <w:rPr>
                <w:spacing w:val="-7"/>
              </w:rPr>
              <w:t xml:space="preserve"> </w:t>
            </w:r>
            <w:r>
              <w:t>and</w:t>
            </w:r>
            <w:r>
              <w:rPr>
                <w:spacing w:val="-8"/>
              </w:rPr>
              <w:t xml:space="preserve"> </w:t>
            </w:r>
            <w:r>
              <w:t>enhance</w:t>
            </w:r>
            <w:r>
              <w:rPr>
                <w:spacing w:val="-7"/>
              </w:rPr>
              <w:t xml:space="preserve"> </w:t>
            </w:r>
            <w:r>
              <w:t>the</w:t>
            </w:r>
            <w:r>
              <w:rPr>
                <w:spacing w:val="-7"/>
              </w:rPr>
              <w:t xml:space="preserve"> </w:t>
            </w:r>
            <w:r>
              <w:t>physical environment in which we live in everything we are associated with. This</w:t>
            </w:r>
            <w:r>
              <w:rPr>
                <w:spacing w:val="-13"/>
              </w:rPr>
              <w:t xml:space="preserve"> </w:t>
            </w:r>
            <w:r>
              <w:t>is</w:t>
            </w:r>
            <w:r>
              <w:rPr>
                <w:spacing w:val="-10"/>
              </w:rPr>
              <w:t xml:space="preserve"> </w:t>
            </w:r>
            <w:r>
              <w:t>vital</w:t>
            </w:r>
            <w:r>
              <w:rPr>
                <w:spacing w:val="-12"/>
              </w:rPr>
              <w:t xml:space="preserve"> </w:t>
            </w:r>
            <w:r>
              <w:t>work</w:t>
            </w:r>
            <w:r>
              <w:rPr>
                <w:spacing w:val="-13"/>
              </w:rPr>
              <w:t xml:space="preserve"> </w:t>
            </w:r>
            <w:r>
              <w:t>to</w:t>
            </w:r>
            <w:r>
              <w:rPr>
                <w:spacing w:val="-9"/>
              </w:rPr>
              <w:t xml:space="preserve"> </w:t>
            </w:r>
            <w:r>
              <w:t>ensure</w:t>
            </w:r>
            <w:r>
              <w:rPr>
                <w:spacing w:val="-13"/>
              </w:rPr>
              <w:t xml:space="preserve"> </w:t>
            </w:r>
            <w:r>
              <w:t>a</w:t>
            </w:r>
            <w:r>
              <w:rPr>
                <w:spacing w:val="-11"/>
              </w:rPr>
              <w:t xml:space="preserve"> </w:t>
            </w:r>
            <w:r>
              <w:t>sustainable</w:t>
            </w:r>
            <w:r>
              <w:rPr>
                <w:spacing w:val="-11"/>
              </w:rPr>
              <w:t xml:space="preserve"> </w:t>
            </w:r>
            <w:r>
              <w:t>future</w:t>
            </w:r>
            <w:r>
              <w:rPr>
                <w:spacing w:val="-11"/>
              </w:rPr>
              <w:t xml:space="preserve"> </w:t>
            </w:r>
            <w:r>
              <w:t>for</w:t>
            </w:r>
            <w:r>
              <w:rPr>
                <w:spacing w:val="-13"/>
              </w:rPr>
              <w:t xml:space="preserve"> </w:t>
            </w:r>
            <w:r>
              <w:t>our</w:t>
            </w:r>
            <w:r>
              <w:rPr>
                <w:spacing w:val="-12"/>
              </w:rPr>
              <w:t xml:space="preserve"> </w:t>
            </w:r>
            <w:r>
              <w:t>mokopuna</w:t>
            </w:r>
            <w:r>
              <w:rPr>
                <w:spacing w:val="-12"/>
              </w:rPr>
              <w:t xml:space="preserve"> </w:t>
            </w:r>
            <w:r>
              <w:t>and generations to come.</w:t>
            </w:r>
          </w:p>
        </w:tc>
      </w:tr>
      <w:tr w:rsidR="000C20D3" w:rsidTr="2ED68EBE" w14:paraId="3096096C" w14:textId="77777777">
        <w:trPr>
          <w:trHeight w:val="1612"/>
        </w:trPr>
        <w:tc>
          <w:tcPr>
            <w:tcW w:w="2985" w:type="dxa"/>
            <w:tcMar/>
          </w:tcPr>
          <w:p w:rsidR="000C20D3" w:rsidP="002308FA" w:rsidRDefault="000C20D3" w14:paraId="56883835" w14:textId="77777777">
            <w:pPr>
              <w:pStyle w:val="TableParagraph"/>
              <w:spacing w:line="276" w:lineRule="auto"/>
              <w:rPr>
                <w:b/>
              </w:rPr>
            </w:pPr>
            <w:r>
              <w:rPr>
                <w:b/>
                <w:spacing w:val="-2"/>
              </w:rPr>
              <w:t>Rangatiratanga</w:t>
            </w:r>
          </w:p>
          <w:p w:rsidR="000C20D3" w:rsidP="002308FA" w:rsidRDefault="000C20D3" w14:paraId="42E11FDF" w14:textId="77777777">
            <w:pPr>
              <w:pStyle w:val="TableParagraph"/>
              <w:spacing w:line="276" w:lineRule="auto"/>
              <w:rPr>
                <w:i/>
              </w:rPr>
            </w:pPr>
            <w:r>
              <w:rPr>
                <w:i/>
                <w:spacing w:val="-2"/>
              </w:rPr>
              <w:t>Leadership</w:t>
            </w:r>
          </w:p>
        </w:tc>
        <w:tc>
          <w:tcPr>
            <w:tcW w:w="6379" w:type="dxa"/>
            <w:tcMar/>
          </w:tcPr>
          <w:p w:rsidR="000C20D3" w:rsidP="002308FA" w:rsidRDefault="000C20D3" w14:paraId="519086F3" w14:textId="77777777">
            <w:pPr>
              <w:pStyle w:val="TableParagraph"/>
              <w:spacing w:line="276" w:lineRule="auto"/>
              <w:ind w:right="91"/>
              <w:jc w:val="both"/>
            </w:pPr>
            <w:r>
              <w:t>Demonstrating</w:t>
            </w:r>
            <w:r>
              <w:rPr>
                <w:spacing w:val="-12"/>
              </w:rPr>
              <w:t xml:space="preserve"> </w:t>
            </w:r>
            <w:r>
              <w:t>leadership</w:t>
            </w:r>
            <w:r>
              <w:rPr>
                <w:spacing w:val="-12"/>
              </w:rPr>
              <w:t xml:space="preserve"> </w:t>
            </w:r>
            <w:r>
              <w:t>to</w:t>
            </w:r>
            <w:r>
              <w:rPr>
                <w:spacing w:val="-10"/>
              </w:rPr>
              <w:t xml:space="preserve"> </w:t>
            </w:r>
            <w:r>
              <w:t>uphold</w:t>
            </w:r>
            <w:r>
              <w:rPr>
                <w:spacing w:val="-12"/>
              </w:rPr>
              <w:t xml:space="preserve"> </w:t>
            </w:r>
            <w:r>
              <w:t>Ngā</w:t>
            </w:r>
            <w:r>
              <w:rPr>
                <w:spacing w:val="-11"/>
              </w:rPr>
              <w:t xml:space="preserve"> </w:t>
            </w:r>
            <w:proofErr w:type="spellStart"/>
            <w:r>
              <w:t>Paiaka</w:t>
            </w:r>
            <w:proofErr w:type="spellEnd"/>
            <w:r>
              <w:rPr>
                <w:spacing w:val="-13"/>
              </w:rPr>
              <w:t xml:space="preserve"> </w:t>
            </w:r>
            <w:r>
              <w:t>Matua</w:t>
            </w:r>
            <w:r>
              <w:rPr>
                <w:spacing w:val="-12"/>
              </w:rPr>
              <w:t xml:space="preserve"> </w:t>
            </w:r>
            <w:r>
              <w:t>and</w:t>
            </w:r>
            <w:r>
              <w:rPr>
                <w:spacing w:val="-11"/>
              </w:rPr>
              <w:t xml:space="preserve"> </w:t>
            </w:r>
            <w:r>
              <w:t xml:space="preserve">represent our Ngā </w:t>
            </w:r>
            <w:proofErr w:type="spellStart"/>
            <w:r>
              <w:t>Wairikitanga</w:t>
            </w:r>
            <w:proofErr w:type="spellEnd"/>
            <w:r>
              <w:t xml:space="preserve"> and our Ngāti </w:t>
            </w:r>
            <w:proofErr w:type="spellStart"/>
            <w:r>
              <w:t>Apatanga</w:t>
            </w:r>
            <w:proofErr w:type="spellEnd"/>
            <w:r>
              <w:t>, consistent with the values</w:t>
            </w:r>
            <w:r>
              <w:rPr>
                <w:spacing w:val="-3"/>
              </w:rPr>
              <w:t xml:space="preserve"> </w:t>
            </w:r>
            <w:r>
              <w:t>of</w:t>
            </w:r>
            <w:r>
              <w:rPr>
                <w:spacing w:val="-1"/>
              </w:rPr>
              <w:t xml:space="preserve"> </w:t>
            </w:r>
            <w:r>
              <w:t>our</w:t>
            </w:r>
            <w:r>
              <w:rPr>
                <w:spacing w:val="-3"/>
              </w:rPr>
              <w:t xml:space="preserve"> </w:t>
            </w:r>
            <w:r>
              <w:t>tupuna.</w:t>
            </w:r>
            <w:r>
              <w:rPr>
                <w:spacing w:val="40"/>
              </w:rPr>
              <w:t xml:space="preserve"> </w:t>
            </w:r>
            <w:r>
              <w:t>Rūnanga</w:t>
            </w:r>
            <w:r>
              <w:rPr>
                <w:spacing w:val="-1"/>
              </w:rPr>
              <w:t xml:space="preserve"> </w:t>
            </w:r>
            <w:r>
              <w:t>leadership</w:t>
            </w:r>
            <w:r>
              <w:rPr>
                <w:spacing w:val="-1"/>
              </w:rPr>
              <w:t xml:space="preserve"> </w:t>
            </w:r>
            <w:r>
              <w:t>will</w:t>
            </w:r>
            <w:r>
              <w:rPr>
                <w:spacing w:val="-1"/>
              </w:rPr>
              <w:t xml:space="preserve"> </w:t>
            </w:r>
            <w:r>
              <w:t>be proud, committed, passionate and authentic in all that we do on behalf of our whānau, hapū and Iwi.</w:t>
            </w:r>
          </w:p>
        </w:tc>
      </w:tr>
      <w:tr w:rsidR="000C20D3" w:rsidTr="2ED68EBE" w14:paraId="4F4EAEF2" w14:textId="77777777">
        <w:trPr>
          <w:trHeight w:val="1610"/>
        </w:trPr>
        <w:tc>
          <w:tcPr>
            <w:tcW w:w="2985" w:type="dxa"/>
            <w:tcMar/>
          </w:tcPr>
          <w:p w:rsidR="000C20D3" w:rsidP="002308FA" w:rsidRDefault="000C20D3" w14:paraId="06F4325B" w14:textId="77777777">
            <w:pPr>
              <w:pStyle w:val="TableParagraph"/>
              <w:spacing w:line="276" w:lineRule="auto"/>
              <w:rPr>
                <w:b/>
              </w:rPr>
            </w:pPr>
            <w:r>
              <w:rPr>
                <w:b/>
                <w:spacing w:val="-2"/>
              </w:rPr>
              <w:t>Whakapapa</w:t>
            </w:r>
          </w:p>
          <w:p w:rsidR="000C20D3" w:rsidP="002308FA" w:rsidRDefault="000C20D3" w14:paraId="613C706C" w14:textId="77777777">
            <w:pPr>
              <w:pStyle w:val="TableParagraph"/>
              <w:spacing w:line="276" w:lineRule="auto"/>
              <w:rPr>
                <w:i/>
              </w:rPr>
            </w:pPr>
            <w:r>
              <w:rPr>
                <w:i/>
                <w:spacing w:val="-2"/>
              </w:rPr>
              <w:t>Genealogy</w:t>
            </w:r>
          </w:p>
        </w:tc>
        <w:tc>
          <w:tcPr>
            <w:tcW w:w="6379" w:type="dxa"/>
            <w:tcMar/>
          </w:tcPr>
          <w:p w:rsidR="000C20D3" w:rsidP="002308FA" w:rsidRDefault="000C20D3" w14:paraId="66B1D53F" w14:textId="77777777">
            <w:pPr>
              <w:pStyle w:val="TableParagraph"/>
              <w:spacing w:line="276" w:lineRule="auto"/>
              <w:ind w:right="90"/>
              <w:jc w:val="both"/>
            </w:pPr>
            <w:r>
              <w:t>Revered</w:t>
            </w:r>
            <w:r>
              <w:rPr>
                <w:spacing w:val="-6"/>
              </w:rPr>
              <w:t xml:space="preserve"> </w:t>
            </w:r>
            <w:r>
              <w:t>lines</w:t>
            </w:r>
            <w:r>
              <w:rPr>
                <w:spacing w:val="-8"/>
              </w:rPr>
              <w:t xml:space="preserve"> </w:t>
            </w:r>
            <w:r>
              <w:t>of</w:t>
            </w:r>
            <w:r>
              <w:rPr>
                <w:spacing w:val="-5"/>
              </w:rPr>
              <w:t xml:space="preserve"> </w:t>
            </w:r>
            <w:r>
              <w:t>descent</w:t>
            </w:r>
            <w:r>
              <w:rPr>
                <w:spacing w:val="-5"/>
              </w:rPr>
              <w:t xml:space="preserve"> </w:t>
            </w:r>
            <w:r>
              <w:t>from</w:t>
            </w:r>
            <w:r>
              <w:rPr>
                <w:spacing w:val="-4"/>
              </w:rPr>
              <w:t xml:space="preserve"> </w:t>
            </w:r>
            <w:r>
              <w:t>ancestors</w:t>
            </w:r>
            <w:r>
              <w:rPr>
                <w:spacing w:val="-5"/>
              </w:rPr>
              <w:t xml:space="preserve"> </w:t>
            </w:r>
            <w:r>
              <w:t>such</w:t>
            </w:r>
            <w:r>
              <w:rPr>
                <w:spacing w:val="-6"/>
              </w:rPr>
              <w:t xml:space="preserve"> </w:t>
            </w:r>
            <w:r>
              <w:t>as</w:t>
            </w:r>
            <w:r>
              <w:rPr>
                <w:spacing w:val="-8"/>
              </w:rPr>
              <w:t xml:space="preserve"> </w:t>
            </w:r>
            <w:proofErr w:type="spellStart"/>
            <w:r>
              <w:t>Paerangi</w:t>
            </w:r>
            <w:proofErr w:type="spellEnd"/>
            <w:r>
              <w:rPr>
                <w:spacing w:val="-6"/>
              </w:rPr>
              <w:t xml:space="preserve"> </w:t>
            </w:r>
            <w:r>
              <w:t>and</w:t>
            </w:r>
            <w:r>
              <w:rPr>
                <w:spacing w:val="-6"/>
              </w:rPr>
              <w:t xml:space="preserve"> </w:t>
            </w:r>
            <w:proofErr w:type="spellStart"/>
            <w:r>
              <w:t>Ruatea</w:t>
            </w:r>
            <w:proofErr w:type="spellEnd"/>
            <w:r>
              <w:t xml:space="preserve"> and</w:t>
            </w:r>
            <w:r>
              <w:rPr>
                <w:spacing w:val="-1"/>
              </w:rPr>
              <w:t xml:space="preserve"> </w:t>
            </w:r>
            <w:r>
              <w:t>many</w:t>
            </w:r>
            <w:r>
              <w:rPr>
                <w:spacing w:val="-2"/>
              </w:rPr>
              <w:t xml:space="preserve"> </w:t>
            </w:r>
            <w:r>
              <w:t>other</w:t>
            </w:r>
            <w:r>
              <w:rPr>
                <w:spacing w:val="-3"/>
              </w:rPr>
              <w:t xml:space="preserve"> </w:t>
            </w:r>
            <w:r>
              <w:t>famous ancestors</w:t>
            </w:r>
            <w:r>
              <w:rPr>
                <w:spacing w:val="-3"/>
              </w:rPr>
              <w:t xml:space="preserve"> </w:t>
            </w:r>
            <w:r>
              <w:t>are</w:t>
            </w:r>
            <w:r>
              <w:rPr>
                <w:spacing w:val="-2"/>
              </w:rPr>
              <w:t xml:space="preserve"> </w:t>
            </w:r>
            <w:r>
              <w:t>central</w:t>
            </w:r>
            <w:r>
              <w:rPr>
                <w:spacing w:val="-3"/>
              </w:rPr>
              <w:t xml:space="preserve"> </w:t>
            </w:r>
            <w:r>
              <w:t>to</w:t>
            </w:r>
            <w:r>
              <w:rPr>
                <w:spacing w:val="-2"/>
              </w:rPr>
              <w:t xml:space="preserve"> </w:t>
            </w:r>
            <w:r>
              <w:t>our</w:t>
            </w:r>
            <w:r>
              <w:rPr>
                <w:spacing w:val="-3"/>
              </w:rPr>
              <w:t xml:space="preserve"> </w:t>
            </w:r>
            <w:r>
              <w:t>identity</w:t>
            </w:r>
            <w:r>
              <w:rPr>
                <w:spacing w:val="-2"/>
              </w:rPr>
              <w:t xml:space="preserve"> </w:t>
            </w:r>
            <w:r>
              <w:t>and</w:t>
            </w:r>
            <w:r>
              <w:rPr>
                <w:spacing w:val="-4"/>
              </w:rPr>
              <w:t xml:space="preserve"> </w:t>
            </w:r>
            <w:r>
              <w:t>our unity as</w:t>
            </w:r>
            <w:r>
              <w:rPr>
                <w:spacing w:val="-2"/>
              </w:rPr>
              <w:t xml:space="preserve"> </w:t>
            </w:r>
            <w:r>
              <w:t>Ngā</w:t>
            </w:r>
            <w:r>
              <w:rPr>
                <w:spacing w:val="-2"/>
              </w:rPr>
              <w:t xml:space="preserve"> </w:t>
            </w:r>
            <w:r>
              <w:t>Wairiki</w:t>
            </w:r>
            <w:r>
              <w:rPr>
                <w:spacing w:val="-2"/>
              </w:rPr>
              <w:t xml:space="preserve"> </w:t>
            </w:r>
            <w:r>
              <w:t>and Ngāti Apa.</w:t>
            </w:r>
            <w:r>
              <w:rPr>
                <w:spacing w:val="80"/>
              </w:rPr>
              <w:t xml:space="preserve"> </w:t>
            </w:r>
            <w:r>
              <w:t>This</w:t>
            </w:r>
            <w:r>
              <w:rPr>
                <w:spacing w:val="-2"/>
              </w:rPr>
              <w:t xml:space="preserve"> </w:t>
            </w:r>
            <w:r>
              <w:t>Rūnanga will work</w:t>
            </w:r>
            <w:r>
              <w:rPr>
                <w:spacing w:val="-1"/>
              </w:rPr>
              <w:t xml:space="preserve"> </w:t>
            </w:r>
            <w:r>
              <w:t>with</w:t>
            </w:r>
            <w:r>
              <w:rPr>
                <w:spacing w:val="-5"/>
              </w:rPr>
              <w:t xml:space="preserve"> </w:t>
            </w:r>
            <w:r>
              <w:t>our hapū to collect, record and share whakapapa as a hub where our people can reconnect.</w:t>
            </w:r>
          </w:p>
        </w:tc>
      </w:tr>
      <w:tr w:rsidR="000C20D3" w:rsidTr="2ED68EBE" w14:paraId="2AE9A50D" w14:textId="77777777">
        <w:trPr>
          <w:trHeight w:val="1074"/>
        </w:trPr>
        <w:tc>
          <w:tcPr>
            <w:tcW w:w="2985" w:type="dxa"/>
            <w:tcMar/>
          </w:tcPr>
          <w:p w:rsidR="000C20D3" w:rsidP="002308FA" w:rsidRDefault="000C20D3" w14:paraId="189A6AAF" w14:textId="77777777">
            <w:pPr>
              <w:pStyle w:val="TableParagraph"/>
              <w:spacing w:line="276" w:lineRule="auto"/>
              <w:rPr>
                <w:b/>
              </w:rPr>
            </w:pPr>
            <w:proofErr w:type="spellStart"/>
            <w:r>
              <w:rPr>
                <w:b/>
                <w:spacing w:val="-2"/>
              </w:rPr>
              <w:t>Ūkaipōtanga</w:t>
            </w:r>
            <w:proofErr w:type="spellEnd"/>
          </w:p>
          <w:p w:rsidR="000C20D3" w:rsidP="002308FA" w:rsidRDefault="000C20D3" w14:paraId="76FB7D35" w14:textId="77777777">
            <w:pPr>
              <w:pStyle w:val="TableParagraph"/>
              <w:tabs>
                <w:tab w:val="left" w:pos="762"/>
                <w:tab w:val="left" w:pos="1259"/>
                <w:tab w:val="left" w:pos="1804"/>
              </w:tabs>
              <w:spacing w:line="276" w:lineRule="auto"/>
              <w:ind w:right="90"/>
              <w:rPr>
                <w:i/>
              </w:rPr>
            </w:pPr>
            <w:r>
              <w:rPr>
                <w:i/>
                <w:spacing w:val="-4"/>
              </w:rPr>
              <w:t>Love</w:t>
            </w:r>
            <w:r>
              <w:rPr>
                <w:i/>
              </w:rPr>
              <w:tab/>
            </w:r>
            <w:r>
              <w:rPr>
                <w:i/>
                <w:spacing w:val="-4"/>
              </w:rPr>
              <w:t>for</w:t>
            </w:r>
            <w:r>
              <w:rPr>
                <w:i/>
              </w:rPr>
              <w:tab/>
            </w:r>
            <w:r>
              <w:rPr>
                <w:i/>
                <w:spacing w:val="-4"/>
              </w:rPr>
              <w:t>our</w:t>
            </w:r>
            <w:r>
              <w:rPr>
                <w:i/>
              </w:rPr>
              <w:tab/>
            </w:r>
            <w:r>
              <w:rPr>
                <w:i/>
                <w:spacing w:val="-2"/>
              </w:rPr>
              <w:t xml:space="preserve">tupuna </w:t>
            </w:r>
            <w:r>
              <w:rPr>
                <w:i/>
              </w:rPr>
              <w:t xml:space="preserve">whenua and </w:t>
            </w:r>
            <w:proofErr w:type="spellStart"/>
            <w:r>
              <w:rPr>
                <w:i/>
              </w:rPr>
              <w:t>wai</w:t>
            </w:r>
            <w:proofErr w:type="spellEnd"/>
          </w:p>
        </w:tc>
        <w:tc>
          <w:tcPr>
            <w:tcW w:w="6379" w:type="dxa"/>
            <w:tcMar/>
          </w:tcPr>
          <w:p w:rsidR="000C20D3" w:rsidP="002308FA" w:rsidRDefault="000C20D3" w14:paraId="28FF5EF4" w14:textId="77777777">
            <w:pPr>
              <w:pStyle w:val="TableParagraph"/>
              <w:spacing w:line="276" w:lineRule="auto"/>
              <w:ind w:right="89"/>
              <w:jc w:val="both"/>
            </w:pPr>
            <w:r>
              <w:t>Ancestral lands, wetlands, lakes, rivers, streams and the ocean are central</w:t>
            </w:r>
            <w:r>
              <w:rPr>
                <w:spacing w:val="-6"/>
              </w:rPr>
              <w:t xml:space="preserve"> </w:t>
            </w:r>
            <w:r>
              <w:t>to</w:t>
            </w:r>
            <w:r>
              <w:rPr>
                <w:spacing w:val="-4"/>
              </w:rPr>
              <w:t xml:space="preserve"> </w:t>
            </w:r>
            <w:r>
              <w:t>Ngā</w:t>
            </w:r>
            <w:r>
              <w:rPr>
                <w:spacing w:val="-8"/>
              </w:rPr>
              <w:t xml:space="preserve"> </w:t>
            </w:r>
            <w:r>
              <w:t>Wairiki</w:t>
            </w:r>
            <w:r>
              <w:rPr>
                <w:spacing w:val="-8"/>
              </w:rPr>
              <w:t xml:space="preserve"> </w:t>
            </w:r>
            <w:r>
              <w:t>and</w:t>
            </w:r>
            <w:r>
              <w:rPr>
                <w:spacing w:val="-8"/>
              </w:rPr>
              <w:t xml:space="preserve"> </w:t>
            </w:r>
            <w:r>
              <w:t>Ngāti</w:t>
            </w:r>
            <w:r>
              <w:rPr>
                <w:spacing w:val="-6"/>
              </w:rPr>
              <w:t xml:space="preserve"> </w:t>
            </w:r>
            <w:r>
              <w:t>Apa</w:t>
            </w:r>
            <w:r>
              <w:rPr>
                <w:spacing w:val="-5"/>
              </w:rPr>
              <w:t xml:space="preserve"> </w:t>
            </w:r>
            <w:r>
              <w:t>identity.</w:t>
            </w:r>
            <w:r>
              <w:rPr>
                <w:spacing w:val="37"/>
              </w:rPr>
              <w:t xml:space="preserve"> </w:t>
            </w:r>
            <w:r>
              <w:t>This</w:t>
            </w:r>
            <w:r>
              <w:rPr>
                <w:spacing w:val="-5"/>
              </w:rPr>
              <w:t xml:space="preserve"> </w:t>
            </w:r>
            <w:r>
              <w:t>Rūnanga</w:t>
            </w:r>
            <w:r>
              <w:rPr>
                <w:spacing w:val="-5"/>
              </w:rPr>
              <w:t xml:space="preserve"> </w:t>
            </w:r>
            <w:r>
              <w:t>will</w:t>
            </w:r>
            <w:r>
              <w:rPr>
                <w:spacing w:val="-6"/>
              </w:rPr>
              <w:t xml:space="preserve"> </w:t>
            </w:r>
            <w:r>
              <w:t>work in</w:t>
            </w:r>
            <w:r>
              <w:rPr>
                <w:spacing w:val="-1"/>
              </w:rPr>
              <w:t xml:space="preserve"> </w:t>
            </w:r>
            <w:r>
              <w:t>a</w:t>
            </w:r>
            <w:r>
              <w:rPr>
                <w:spacing w:val="3"/>
              </w:rPr>
              <w:t xml:space="preserve"> </w:t>
            </w:r>
            <w:r>
              <w:t>way</w:t>
            </w:r>
            <w:r>
              <w:rPr>
                <w:spacing w:val="3"/>
              </w:rPr>
              <w:t xml:space="preserve"> </w:t>
            </w:r>
            <w:r>
              <w:t>that</w:t>
            </w:r>
            <w:r>
              <w:rPr>
                <w:spacing w:val="3"/>
              </w:rPr>
              <w:t xml:space="preserve"> </w:t>
            </w:r>
            <w:r>
              <w:t>puts</w:t>
            </w:r>
            <w:r>
              <w:rPr>
                <w:spacing w:val="2"/>
              </w:rPr>
              <w:t xml:space="preserve"> </w:t>
            </w:r>
            <w:r>
              <w:t>our</w:t>
            </w:r>
            <w:r>
              <w:rPr>
                <w:spacing w:val="3"/>
              </w:rPr>
              <w:t xml:space="preserve"> </w:t>
            </w:r>
            <w:r>
              <w:t>people</w:t>
            </w:r>
            <w:r>
              <w:rPr>
                <w:spacing w:val="3"/>
              </w:rPr>
              <w:t xml:space="preserve"> </w:t>
            </w:r>
            <w:r>
              <w:t>back</w:t>
            </w:r>
            <w:r>
              <w:rPr>
                <w:spacing w:val="3"/>
              </w:rPr>
              <w:t xml:space="preserve"> </w:t>
            </w:r>
            <w:r>
              <w:t>in</w:t>
            </w:r>
            <w:r>
              <w:rPr>
                <w:spacing w:val="1"/>
              </w:rPr>
              <w:t xml:space="preserve"> </w:t>
            </w:r>
            <w:r>
              <w:t>contact</w:t>
            </w:r>
            <w:r>
              <w:rPr>
                <w:spacing w:val="1"/>
              </w:rPr>
              <w:t xml:space="preserve"> </w:t>
            </w:r>
            <w:r>
              <w:t>with</w:t>
            </w:r>
            <w:r>
              <w:rPr>
                <w:spacing w:val="1"/>
              </w:rPr>
              <w:t xml:space="preserve"> </w:t>
            </w:r>
            <w:r>
              <w:t>their</w:t>
            </w:r>
            <w:r>
              <w:rPr>
                <w:spacing w:val="3"/>
              </w:rPr>
              <w:t xml:space="preserve"> </w:t>
            </w:r>
            <w:r>
              <w:t>whenua</w:t>
            </w:r>
            <w:r>
              <w:rPr>
                <w:spacing w:val="3"/>
              </w:rPr>
              <w:t xml:space="preserve"> </w:t>
            </w:r>
            <w:r>
              <w:rPr>
                <w:spacing w:val="-5"/>
              </w:rPr>
              <w:t>and</w:t>
            </w:r>
          </w:p>
          <w:p w:rsidR="000C20D3" w:rsidP="002308FA" w:rsidRDefault="000C20D3" w14:paraId="67EA847D" w14:textId="4B584B9A">
            <w:pPr>
              <w:pStyle w:val="TableParagraph"/>
              <w:spacing w:line="276" w:lineRule="auto"/>
              <w:jc w:val="both"/>
            </w:pPr>
            <w:r w:rsidR="270DB31C">
              <w:rPr/>
              <w:t>wai</w:t>
            </w:r>
            <w:r w:rsidR="270DB31C">
              <w:rPr>
                <w:spacing w:val="5"/>
              </w:rPr>
              <w:t xml:space="preserve"> </w:t>
            </w:r>
            <w:r w:rsidR="270DB31C">
              <w:rPr/>
              <w:t>in</w:t>
            </w:r>
            <w:r w:rsidR="270DB31C">
              <w:rPr>
                <w:spacing w:val="4"/>
              </w:rPr>
              <w:t xml:space="preserve"> </w:t>
            </w:r>
            <w:r w:rsidR="270DB31C">
              <w:rPr/>
              <w:t>a</w:t>
            </w:r>
            <w:r w:rsidR="270DB31C">
              <w:rPr>
                <w:spacing w:val="5"/>
              </w:rPr>
              <w:t xml:space="preserve"> </w:t>
            </w:r>
            <w:r w:rsidR="270DB31C">
              <w:rPr/>
              <w:t>manner</w:t>
            </w:r>
            <w:r w:rsidR="270DB31C">
              <w:rPr>
                <w:spacing w:val="5"/>
              </w:rPr>
              <w:t xml:space="preserve"> </w:t>
            </w:r>
            <w:r w:rsidR="270DB31C">
              <w:rPr/>
              <w:t>that</w:t>
            </w:r>
            <w:r w:rsidR="270DB31C">
              <w:rPr>
                <w:spacing w:val="5"/>
              </w:rPr>
              <w:t xml:space="preserve"> </w:t>
            </w:r>
            <w:r w:rsidR="270DB31C">
              <w:rPr/>
              <w:t>fosters</w:t>
            </w:r>
            <w:r w:rsidR="270DB31C">
              <w:rPr>
                <w:spacing w:val="7"/>
              </w:rPr>
              <w:t xml:space="preserve"> </w:t>
            </w:r>
            <w:r w:rsidR="270DB31C">
              <w:rPr/>
              <w:t>real</w:t>
            </w:r>
            <w:r w:rsidR="270DB31C">
              <w:rPr>
                <w:spacing w:val="5"/>
              </w:rPr>
              <w:t xml:space="preserve"> </w:t>
            </w:r>
            <w:r w:rsidR="270DB31C">
              <w:rPr/>
              <w:t>love</w:t>
            </w:r>
            <w:r w:rsidR="270DB31C">
              <w:rPr>
                <w:spacing w:val="6"/>
              </w:rPr>
              <w:t xml:space="preserve"> </w:t>
            </w:r>
            <w:r w:rsidR="270DB31C">
              <w:rPr/>
              <w:t>for</w:t>
            </w:r>
            <w:r w:rsidR="270DB31C">
              <w:rPr>
                <w:spacing w:val="4"/>
              </w:rPr>
              <w:t xml:space="preserve"> </w:t>
            </w:r>
            <w:r w:rsidR="270DB31C">
              <w:rPr/>
              <w:t>these</w:t>
            </w:r>
            <w:r w:rsidR="270DB31C">
              <w:rPr>
                <w:spacing w:val="6"/>
              </w:rPr>
              <w:t xml:space="preserve"> </w:t>
            </w:r>
            <w:r w:rsidR="270DB31C">
              <w:rPr/>
              <w:t>places.</w:t>
            </w:r>
            <w:r w:rsidR="270DB31C">
              <w:rPr>
                <w:spacing w:val="61"/>
              </w:rPr>
              <w:t xml:space="preserve"> </w:t>
            </w:r>
            <w:r w:rsidR="270DB31C">
              <w:rPr/>
              <w:t>This</w:t>
            </w:r>
            <w:r w:rsidR="270DB31C">
              <w:rPr>
                <w:spacing w:val="7"/>
              </w:rPr>
              <w:t xml:space="preserve"> </w:t>
            </w:r>
            <w:r w:rsidR="270DB31C">
              <w:rPr/>
              <w:t>love</w:t>
            </w:r>
            <w:r w:rsidR="270DB31C">
              <w:rPr>
                <w:spacing w:val="6"/>
              </w:rPr>
              <w:t xml:space="preserve"> </w:t>
            </w:r>
            <w:r w:rsidR="270DB31C">
              <w:rPr>
                <w:spacing w:val="-5"/>
              </w:rPr>
              <w:t>for</w:t>
            </w:r>
            <w:r w:rsidR="5E15EAC9">
              <w:rPr>
                <w:spacing w:val="-5"/>
              </w:rPr>
              <w:t xml:space="preserve"> </w:t>
            </w:r>
            <w:r w:rsidR="5E15EAC9">
              <w:rPr/>
              <w:t>our tupuna whenua and wai is to be shared with the community to foster understanding and to promote our values and identity.</w:t>
            </w:r>
          </w:p>
        </w:tc>
      </w:tr>
      <w:tr w:rsidR="000C20D3" w:rsidTr="2ED68EBE" w14:paraId="4977E8CD" w14:textId="77777777">
        <w:trPr>
          <w:trHeight w:val="268"/>
        </w:trPr>
        <w:tc>
          <w:tcPr>
            <w:tcW w:w="9364" w:type="dxa"/>
            <w:gridSpan w:val="2"/>
            <w:shd w:val="clear" w:color="auto" w:fill="C2D59B"/>
            <w:tcMar/>
          </w:tcPr>
          <w:p w:rsidRPr="00F710D8" w:rsidR="000C20D3" w:rsidP="002308FA" w:rsidRDefault="000C20D3" w14:paraId="0E0DFB8C" w14:textId="77777777">
            <w:pPr>
              <w:pStyle w:val="TableParagraph"/>
              <w:spacing w:line="248" w:lineRule="exact"/>
              <w:ind w:left="14"/>
              <w:jc w:val="center"/>
              <w:rPr>
                <w:b/>
              </w:rPr>
            </w:pPr>
            <w:r w:rsidRPr="00F710D8">
              <w:rPr>
                <w:b/>
              </w:rPr>
              <w:t>PURPOSE</w:t>
            </w:r>
            <w:r w:rsidRPr="00F710D8">
              <w:rPr>
                <w:b/>
                <w:spacing w:val="-3"/>
              </w:rPr>
              <w:t xml:space="preserve"> </w:t>
            </w:r>
            <w:r w:rsidRPr="00F710D8">
              <w:rPr>
                <w:b/>
              </w:rPr>
              <w:t>OF</w:t>
            </w:r>
            <w:r w:rsidRPr="00F710D8">
              <w:rPr>
                <w:b/>
                <w:spacing w:val="-4"/>
              </w:rPr>
              <w:t xml:space="preserve"> ROLE</w:t>
            </w:r>
          </w:p>
        </w:tc>
      </w:tr>
      <w:tr w:rsidR="000C20D3" w:rsidTr="2ED68EBE" w14:paraId="08074058" w14:textId="77777777">
        <w:trPr>
          <w:trHeight w:val="4217"/>
        </w:trPr>
        <w:tc>
          <w:tcPr>
            <w:tcW w:w="9364" w:type="dxa"/>
            <w:gridSpan w:val="2"/>
            <w:tcMar/>
          </w:tcPr>
          <w:p w:rsidRPr="00F710D8" w:rsidR="000C20D3" w:rsidP="002308FA" w:rsidRDefault="000C20D3" w14:paraId="182AE122" w14:textId="77777777">
            <w:pPr>
              <w:spacing w:line="276" w:lineRule="auto"/>
            </w:pPr>
          </w:p>
          <w:p w:rsidRPr="00F710D8" w:rsidR="000C20D3" w:rsidP="2ED68EBE" w:rsidRDefault="000C20D3" w14:paraId="175EA9BD" w14:textId="789A5202">
            <w:pPr>
              <w:pStyle w:val="ListParagraph"/>
              <w:numPr>
                <w:ilvl w:val="0"/>
                <w:numId w:val="42"/>
              </w:numPr>
              <w:spacing w:line="276" w:lineRule="auto"/>
              <w:rPr>
                <w:sz w:val="22"/>
                <w:szCs w:val="22"/>
              </w:rPr>
            </w:pPr>
            <w:r w:rsidR="270DB31C">
              <w:rPr/>
              <w:t xml:space="preserve">The purpose of this role is to deliver a comprehensive range of Attendance Services to all schools, </w:t>
            </w:r>
            <w:r w:rsidR="270DB31C">
              <w:rPr/>
              <w:t>kura</w:t>
            </w:r>
            <w:r w:rsidR="1EC33764">
              <w:rPr/>
              <w:t>,</w:t>
            </w:r>
            <w:r w:rsidR="270DB31C">
              <w:rPr/>
              <w:t xml:space="preserve"> and referred students within our </w:t>
            </w:r>
            <w:r w:rsidR="60BDA7AF">
              <w:rPr/>
              <w:t>c</w:t>
            </w:r>
            <w:r w:rsidR="270DB31C">
              <w:rPr/>
              <w:t xml:space="preserve">atchment. </w:t>
            </w:r>
          </w:p>
          <w:p w:rsidRPr="00F710D8" w:rsidR="000C20D3" w:rsidP="2ED68EBE" w:rsidRDefault="000C20D3" w14:paraId="66534896" w14:textId="545A9EC4">
            <w:pPr>
              <w:pStyle w:val="ListParagraph"/>
              <w:numPr>
                <w:ilvl w:val="0"/>
                <w:numId w:val="42"/>
              </w:numPr>
              <w:spacing w:line="276" w:lineRule="auto"/>
              <w:rPr>
                <w:sz w:val="22"/>
                <w:szCs w:val="22"/>
              </w:rPr>
            </w:pPr>
            <w:r w:rsidR="270DB31C">
              <w:rPr/>
              <w:t xml:space="preserve">The outcome of this role is to achieve measurable and sustainable improvements in the attendance rates of chronically absent students referred </w:t>
            </w:r>
            <w:r w:rsidR="590BEE4C">
              <w:rPr/>
              <w:t xml:space="preserve">to </w:t>
            </w:r>
            <w:r w:rsidR="270DB31C">
              <w:rPr/>
              <w:t xml:space="preserve">our </w:t>
            </w:r>
            <w:r w:rsidR="15EEB791">
              <w:rPr/>
              <w:t>service. T</w:t>
            </w:r>
            <w:r w:rsidR="270DB31C">
              <w:rPr/>
              <w:t xml:space="preserve">his includes a reduction in the number and percentage of non-enrolled students by </w:t>
            </w:r>
            <w:r w:rsidR="270DB31C">
              <w:rPr/>
              <w:t>utilising</w:t>
            </w:r>
            <w:r w:rsidR="270DB31C">
              <w:rPr/>
              <w:t xml:space="preserve"> effective intervention tools and methods prior to nonenrolment.</w:t>
            </w:r>
          </w:p>
          <w:p w:rsidRPr="00F710D8" w:rsidR="000C20D3" w:rsidP="2ED68EBE" w:rsidRDefault="000C20D3" w14:paraId="2414998E" w14:textId="6D9C8178">
            <w:pPr>
              <w:pStyle w:val="ListParagraph"/>
              <w:numPr>
                <w:ilvl w:val="0"/>
                <w:numId w:val="42"/>
              </w:numPr>
              <w:spacing w:line="276" w:lineRule="auto"/>
              <w:rPr>
                <w:sz w:val="22"/>
                <w:szCs w:val="22"/>
              </w:rPr>
            </w:pPr>
            <w:r w:rsidR="270DB31C">
              <w:rPr/>
              <w:t xml:space="preserve">The </w:t>
            </w:r>
            <w:r w:rsidR="270DB31C">
              <w:rPr/>
              <w:t>Kaiherenga</w:t>
            </w:r>
            <w:r w:rsidR="270DB31C">
              <w:rPr/>
              <w:t xml:space="preserve"> will deliver services to, and engage with, all referred students and their families and caregivers from all backgrounds and communities. This includes, but is not limited to, being aware of and able to </w:t>
            </w:r>
            <w:r w:rsidR="270DB31C">
              <w:rPr/>
              <w:t>appropriately and meaningfully engage with</w:t>
            </w:r>
            <w:r w:rsidR="490472E5">
              <w:rPr/>
              <w:t xml:space="preserve"> ethnic, </w:t>
            </w:r>
            <w:r w:rsidR="490472E5">
              <w:rPr/>
              <w:t>religious,</w:t>
            </w:r>
            <w:r w:rsidR="270DB31C">
              <w:rPr/>
              <w:t xml:space="preserve"> socio</w:t>
            </w:r>
            <w:r w:rsidR="270DB31C">
              <w:rPr/>
              <w:t>-economic</w:t>
            </w:r>
            <w:r w:rsidR="1E331464">
              <w:rPr/>
              <w:t>,</w:t>
            </w:r>
            <w:r w:rsidR="270DB31C">
              <w:rPr/>
              <w:t xml:space="preserve"> and other communities</w:t>
            </w:r>
            <w:r w:rsidR="270DB31C">
              <w:rPr/>
              <w:t xml:space="preserve"> within the </w:t>
            </w:r>
            <w:r w:rsidR="0BC696E4">
              <w:rPr/>
              <w:t>c</w:t>
            </w:r>
            <w:r w:rsidR="270DB31C">
              <w:rPr/>
              <w:t>atchment.</w:t>
            </w:r>
          </w:p>
          <w:p w:rsidRPr="00F710D8" w:rsidR="000C20D3" w:rsidP="002308FA" w:rsidRDefault="000C20D3" w14:paraId="35653DF9" w14:textId="245CF99C">
            <w:pPr>
              <w:spacing w:line="276" w:lineRule="auto"/>
            </w:pPr>
          </w:p>
        </w:tc>
      </w:tr>
    </w:tbl>
    <w:p w:rsidR="000C20D3" w:rsidP="000C20D3" w:rsidRDefault="000C20D3" w14:paraId="193C1D01" w14:textId="77777777">
      <w:pPr>
        <w:pStyle w:val="BodyText"/>
        <w:spacing w:before="119" w:after="1" w:line="276" w:lineRule="auto"/>
      </w:pPr>
    </w:p>
    <w:tbl>
      <w:tblPr>
        <w:tblW w:w="9360"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360"/>
      </w:tblGrid>
      <w:tr w:rsidR="000C20D3" w:rsidTr="2ED68EBE" w14:paraId="2C9DF8C9" w14:textId="77777777">
        <w:trPr>
          <w:trHeight w:val="268"/>
        </w:trPr>
        <w:tc>
          <w:tcPr>
            <w:tcW w:w="9360" w:type="dxa"/>
            <w:shd w:val="clear" w:color="auto" w:fill="C2D59B"/>
            <w:tcMar/>
          </w:tcPr>
          <w:p w:rsidR="000C20D3" w:rsidP="002308FA" w:rsidRDefault="000C20D3" w14:paraId="32316936" w14:textId="77777777">
            <w:pPr>
              <w:pStyle w:val="TableParagraph"/>
              <w:spacing w:line="276" w:lineRule="auto"/>
              <w:ind w:left="15" w:right="3"/>
              <w:jc w:val="center"/>
              <w:rPr>
                <w:b/>
              </w:rPr>
            </w:pPr>
            <w:r>
              <w:rPr>
                <w:b/>
              </w:rPr>
              <w:t>DUTIES</w:t>
            </w:r>
            <w:r>
              <w:rPr>
                <w:b/>
                <w:spacing w:val="-4"/>
              </w:rPr>
              <w:t xml:space="preserve"> </w:t>
            </w:r>
            <w:r>
              <w:rPr>
                <w:b/>
              </w:rPr>
              <w:t>AND</w:t>
            </w:r>
            <w:r>
              <w:rPr>
                <w:b/>
                <w:spacing w:val="-3"/>
              </w:rPr>
              <w:t xml:space="preserve"> </w:t>
            </w:r>
            <w:r>
              <w:rPr>
                <w:b/>
                <w:spacing w:val="-2"/>
              </w:rPr>
              <w:t>RESPONSIBILITIES</w:t>
            </w:r>
          </w:p>
        </w:tc>
      </w:tr>
      <w:tr w:rsidR="000C20D3" w:rsidTr="2ED68EBE" w14:paraId="69471B7F" w14:textId="77777777">
        <w:trPr>
          <w:trHeight w:val="1338"/>
        </w:trPr>
        <w:tc>
          <w:tcPr>
            <w:tcW w:w="9360" w:type="dxa"/>
            <w:tcMar/>
          </w:tcPr>
          <w:p w:rsidR="000C20D3" w:rsidP="002308FA" w:rsidRDefault="000C20D3" w14:paraId="435E0B64" w14:textId="77777777">
            <w:pPr>
              <w:pStyle w:val="TableParagraph"/>
              <w:spacing w:line="276" w:lineRule="auto"/>
              <w:ind w:right="88"/>
              <w:jc w:val="both"/>
              <w:rPr>
                <w:i/>
              </w:rPr>
            </w:pPr>
            <w:r>
              <w:rPr>
                <w:i/>
                <w:spacing w:val="-2"/>
              </w:rPr>
              <w:t>The</w:t>
            </w:r>
            <w:r>
              <w:rPr>
                <w:i/>
                <w:spacing w:val="-11"/>
              </w:rPr>
              <w:t xml:space="preserve"> </w:t>
            </w:r>
            <w:r>
              <w:rPr>
                <w:i/>
                <w:spacing w:val="-2"/>
              </w:rPr>
              <w:t>following</w:t>
            </w:r>
            <w:r>
              <w:rPr>
                <w:i/>
                <w:spacing w:val="-10"/>
              </w:rPr>
              <w:t xml:space="preserve"> </w:t>
            </w:r>
            <w:r>
              <w:rPr>
                <w:i/>
                <w:spacing w:val="-2"/>
              </w:rPr>
              <w:t>is</w:t>
            </w:r>
            <w:r>
              <w:rPr>
                <w:i/>
                <w:spacing w:val="-10"/>
              </w:rPr>
              <w:t xml:space="preserve"> </w:t>
            </w:r>
            <w:r>
              <w:rPr>
                <w:i/>
                <w:spacing w:val="-2"/>
              </w:rPr>
              <w:t>not</w:t>
            </w:r>
            <w:r>
              <w:rPr>
                <w:i/>
                <w:spacing w:val="-7"/>
              </w:rPr>
              <w:t xml:space="preserve"> </w:t>
            </w:r>
            <w:r>
              <w:rPr>
                <w:i/>
                <w:spacing w:val="-2"/>
              </w:rPr>
              <w:t>an</w:t>
            </w:r>
            <w:r>
              <w:rPr>
                <w:i/>
                <w:spacing w:val="-9"/>
              </w:rPr>
              <w:t xml:space="preserve"> </w:t>
            </w:r>
            <w:r>
              <w:rPr>
                <w:i/>
                <w:spacing w:val="-2"/>
              </w:rPr>
              <w:t>exhaustive</w:t>
            </w:r>
            <w:r>
              <w:rPr>
                <w:i/>
                <w:spacing w:val="-11"/>
              </w:rPr>
              <w:t xml:space="preserve"> </w:t>
            </w:r>
            <w:r>
              <w:rPr>
                <w:i/>
                <w:spacing w:val="-2"/>
              </w:rPr>
              <w:t>list</w:t>
            </w:r>
            <w:r>
              <w:rPr>
                <w:i/>
                <w:spacing w:val="-10"/>
              </w:rPr>
              <w:t xml:space="preserve"> </w:t>
            </w:r>
            <w:r>
              <w:rPr>
                <w:i/>
                <w:spacing w:val="-2"/>
              </w:rPr>
              <w:t>of</w:t>
            </w:r>
            <w:r>
              <w:rPr>
                <w:i/>
                <w:spacing w:val="-11"/>
              </w:rPr>
              <w:t xml:space="preserve"> </w:t>
            </w:r>
            <w:r>
              <w:rPr>
                <w:i/>
                <w:spacing w:val="-2"/>
              </w:rPr>
              <w:t>skills</w:t>
            </w:r>
            <w:r>
              <w:rPr>
                <w:i/>
                <w:spacing w:val="-10"/>
              </w:rPr>
              <w:t xml:space="preserve"> </w:t>
            </w:r>
            <w:r>
              <w:rPr>
                <w:i/>
                <w:spacing w:val="-2"/>
              </w:rPr>
              <w:t>required</w:t>
            </w:r>
            <w:r>
              <w:rPr>
                <w:i/>
                <w:spacing w:val="-11"/>
              </w:rPr>
              <w:t xml:space="preserve"> </w:t>
            </w:r>
            <w:r>
              <w:rPr>
                <w:i/>
                <w:spacing w:val="-2"/>
              </w:rPr>
              <w:t>or</w:t>
            </w:r>
            <w:r>
              <w:rPr>
                <w:i/>
                <w:spacing w:val="-9"/>
              </w:rPr>
              <w:t xml:space="preserve"> </w:t>
            </w:r>
            <w:r>
              <w:rPr>
                <w:i/>
                <w:spacing w:val="-2"/>
              </w:rPr>
              <w:t>responsibilities</w:t>
            </w:r>
            <w:r>
              <w:rPr>
                <w:i/>
                <w:spacing w:val="-11"/>
              </w:rPr>
              <w:t xml:space="preserve"> </w:t>
            </w:r>
            <w:r>
              <w:rPr>
                <w:i/>
                <w:spacing w:val="-2"/>
              </w:rPr>
              <w:t>to</w:t>
            </w:r>
            <w:r>
              <w:rPr>
                <w:i/>
                <w:spacing w:val="-9"/>
              </w:rPr>
              <w:t xml:space="preserve"> </w:t>
            </w:r>
            <w:r>
              <w:rPr>
                <w:i/>
                <w:spacing w:val="-2"/>
              </w:rPr>
              <w:t>be</w:t>
            </w:r>
            <w:r>
              <w:rPr>
                <w:i/>
                <w:spacing w:val="-9"/>
              </w:rPr>
              <w:t xml:space="preserve"> </w:t>
            </w:r>
            <w:r>
              <w:rPr>
                <w:i/>
                <w:spacing w:val="-2"/>
              </w:rPr>
              <w:t>undertaken</w:t>
            </w:r>
            <w:r>
              <w:rPr>
                <w:i/>
                <w:spacing w:val="-9"/>
              </w:rPr>
              <w:t xml:space="preserve"> </w:t>
            </w:r>
            <w:r>
              <w:rPr>
                <w:i/>
                <w:spacing w:val="-2"/>
              </w:rPr>
              <w:t>in</w:t>
            </w:r>
            <w:r>
              <w:rPr>
                <w:i/>
                <w:spacing w:val="-11"/>
              </w:rPr>
              <w:t xml:space="preserve"> </w:t>
            </w:r>
            <w:r>
              <w:rPr>
                <w:i/>
                <w:spacing w:val="-2"/>
              </w:rPr>
              <w:t>the</w:t>
            </w:r>
            <w:r>
              <w:rPr>
                <w:i/>
                <w:spacing w:val="-10"/>
              </w:rPr>
              <w:t xml:space="preserve"> </w:t>
            </w:r>
            <w:r>
              <w:rPr>
                <w:i/>
                <w:spacing w:val="-2"/>
              </w:rPr>
              <w:t xml:space="preserve">role. </w:t>
            </w:r>
            <w:r>
              <w:rPr>
                <w:i/>
              </w:rPr>
              <w:t>Flexibility</w:t>
            </w:r>
            <w:r>
              <w:rPr>
                <w:i/>
                <w:spacing w:val="-13"/>
              </w:rPr>
              <w:t xml:space="preserve"> </w:t>
            </w:r>
            <w:r>
              <w:rPr>
                <w:i/>
              </w:rPr>
              <w:t>is</w:t>
            </w:r>
            <w:r>
              <w:rPr>
                <w:i/>
                <w:spacing w:val="-12"/>
              </w:rPr>
              <w:t xml:space="preserve"> </w:t>
            </w:r>
            <w:r>
              <w:rPr>
                <w:i/>
              </w:rPr>
              <w:t>important</w:t>
            </w:r>
            <w:r>
              <w:rPr>
                <w:i/>
                <w:spacing w:val="-13"/>
              </w:rPr>
              <w:t xml:space="preserve"> </w:t>
            </w:r>
            <w:r>
              <w:rPr>
                <w:i/>
              </w:rPr>
              <w:t>and</w:t>
            </w:r>
            <w:r>
              <w:rPr>
                <w:i/>
                <w:spacing w:val="-12"/>
              </w:rPr>
              <w:t xml:space="preserve"> </w:t>
            </w:r>
            <w:r>
              <w:rPr>
                <w:i/>
              </w:rPr>
              <w:t>other</w:t>
            </w:r>
            <w:r>
              <w:rPr>
                <w:i/>
                <w:spacing w:val="-13"/>
              </w:rPr>
              <w:t xml:space="preserve"> </w:t>
            </w:r>
            <w:r>
              <w:rPr>
                <w:i/>
              </w:rPr>
              <w:t>tasks</w:t>
            </w:r>
            <w:r>
              <w:rPr>
                <w:i/>
                <w:spacing w:val="-12"/>
              </w:rPr>
              <w:t xml:space="preserve"> </w:t>
            </w:r>
            <w:r>
              <w:rPr>
                <w:i/>
              </w:rPr>
              <w:t>that</w:t>
            </w:r>
            <w:r>
              <w:rPr>
                <w:i/>
                <w:spacing w:val="-13"/>
              </w:rPr>
              <w:t xml:space="preserve"> </w:t>
            </w:r>
            <w:r>
              <w:rPr>
                <w:i/>
              </w:rPr>
              <w:t>can</w:t>
            </w:r>
            <w:r>
              <w:rPr>
                <w:i/>
                <w:spacing w:val="-12"/>
              </w:rPr>
              <w:t xml:space="preserve"> </w:t>
            </w:r>
            <w:r>
              <w:rPr>
                <w:i/>
              </w:rPr>
              <w:t>reasonably</w:t>
            </w:r>
            <w:r>
              <w:rPr>
                <w:i/>
                <w:spacing w:val="-12"/>
              </w:rPr>
              <w:t xml:space="preserve"> </w:t>
            </w:r>
            <w:r>
              <w:rPr>
                <w:i/>
              </w:rPr>
              <w:t>be</w:t>
            </w:r>
            <w:r>
              <w:rPr>
                <w:i/>
                <w:spacing w:val="-13"/>
              </w:rPr>
              <w:t xml:space="preserve"> </w:t>
            </w:r>
            <w:r>
              <w:rPr>
                <w:i/>
              </w:rPr>
              <w:t>undertaken,</w:t>
            </w:r>
            <w:r>
              <w:rPr>
                <w:i/>
                <w:spacing w:val="-12"/>
              </w:rPr>
              <w:t xml:space="preserve"> </w:t>
            </w:r>
            <w:r>
              <w:rPr>
                <w:i/>
              </w:rPr>
              <w:t>taking</w:t>
            </w:r>
            <w:r>
              <w:rPr>
                <w:i/>
                <w:spacing w:val="-13"/>
              </w:rPr>
              <w:t xml:space="preserve"> </w:t>
            </w:r>
            <w:r>
              <w:rPr>
                <w:i/>
              </w:rPr>
              <w:t>into</w:t>
            </w:r>
            <w:r>
              <w:rPr>
                <w:i/>
                <w:spacing w:val="-12"/>
              </w:rPr>
              <w:t xml:space="preserve"> </w:t>
            </w:r>
            <w:r>
              <w:rPr>
                <w:i/>
              </w:rPr>
              <w:t>account</w:t>
            </w:r>
            <w:r>
              <w:rPr>
                <w:i/>
                <w:spacing w:val="-13"/>
              </w:rPr>
              <w:t xml:space="preserve"> </w:t>
            </w:r>
            <w:r>
              <w:rPr>
                <w:i/>
              </w:rPr>
              <w:t>both capacity</w:t>
            </w:r>
            <w:r>
              <w:rPr>
                <w:i/>
                <w:spacing w:val="-7"/>
              </w:rPr>
              <w:t xml:space="preserve"> </w:t>
            </w:r>
            <w:r>
              <w:rPr>
                <w:i/>
              </w:rPr>
              <w:t>and</w:t>
            </w:r>
            <w:r>
              <w:rPr>
                <w:i/>
                <w:spacing w:val="-10"/>
              </w:rPr>
              <w:t xml:space="preserve"> </w:t>
            </w:r>
            <w:r>
              <w:rPr>
                <w:i/>
              </w:rPr>
              <w:t>capability</w:t>
            </w:r>
            <w:r>
              <w:rPr>
                <w:i/>
                <w:spacing w:val="-9"/>
              </w:rPr>
              <w:t xml:space="preserve"> </w:t>
            </w:r>
            <w:r>
              <w:rPr>
                <w:i/>
              </w:rPr>
              <w:t>will</w:t>
            </w:r>
            <w:r>
              <w:rPr>
                <w:i/>
                <w:spacing w:val="-9"/>
              </w:rPr>
              <w:t xml:space="preserve"> </w:t>
            </w:r>
            <w:r>
              <w:rPr>
                <w:i/>
              </w:rPr>
              <w:t>become</w:t>
            </w:r>
            <w:r>
              <w:rPr>
                <w:i/>
                <w:spacing w:val="-9"/>
              </w:rPr>
              <w:t xml:space="preserve"> </w:t>
            </w:r>
            <w:r>
              <w:rPr>
                <w:i/>
              </w:rPr>
              <w:t>an</w:t>
            </w:r>
            <w:r>
              <w:rPr>
                <w:i/>
                <w:spacing w:val="-10"/>
              </w:rPr>
              <w:t xml:space="preserve"> </w:t>
            </w:r>
            <w:r>
              <w:rPr>
                <w:i/>
              </w:rPr>
              <w:t>expectation</w:t>
            </w:r>
            <w:r>
              <w:rPr>
                <w:i/>
                <w:spacing w:val="-7"/>
              </w:rPr>
              <w:t xml:space="preserve"> </w:t>
            </w:r>
            <w:r>
              <w:rPr>
                <w:i/>
              </w:rPr>
              <w:t>as</w:t>
            </w:r>
            <w:r>
              <w:rPr>
                <w:i/>
                <w:spacing w:val="-9"/>
              </w:rPr>
              <w:t xml:space="preserve"> </w:t>
            </w:r>
            <w:r>
              <w:rPr>
                <w:i/>
              </w:rPr>
              <w:t>the</w:t>
            </w:r>
            <w:r>
              <w:rPr>
                <w:i/>
                <w:spacing w:val="-9"/>
              </w:rPr>
              <w:t xml:space="preserve"> </w:t>
            </w:r>
            <w:r>
              <w:rPr>
                <w:i/>
              </w:rPr>
              <w:t>role</w:t>
            </w:r>
            <w:r>
              <w:rPr>
                <w:i/>
                <w:spacing w:val="-9"/>
              </w:rPr>
              <w:t xml:space="preserve"> </w:t>
            </w:r>
            <w:r>
              <w:rPr>
                <w:i/>
              </w:rPr>
              <w:t>matures.</w:t>
            </w:r>
          </w:p>
          <w:p w:rsidR="000C20D3" w:rsidP="002308FA" w:rsidRDefault="000C20D3" w14:paraId="09E7C30A" w14:textId="77777777">
            <w:pPr>
              <w:pStyle w:val="TableParagraph"/>
              <w:spacing w:line="276" w:lineRule="auto"/>
              <w:ind w:right="88"/>
              <w:jc w:val="both"/>
              <w:rPr>
                <w:i/>
              </w:rPr>
            </w:pPr>
          </w:p>
          <w:p w:rsidRPr="00145546" w:rsidR="000C20D3" w:rsidP="002308FA" w:rsidRDefault="000C20D3" w14:paraId="1B320398" w14:textId="7C2B0A29">
            <w:pPr>
              <w:pStyle w:val="TableParagraph"/>
              <w:spacing w:line="276" w:lineRule="auto"/>
              <w:ind w:right="88"/>
              <w:jc w:val="both"/>
              <w:rPr>
                <w:b/>
                <w:bCs/>
                <w:iCs/>
              </w:rPr>
            </w:pPr>
            <w:r w:rsidRPr="00145546">
              <w:rPr>
                <w:b/>
                <w:bCs/>
                <w:iCs/>
              </w:rPr>
              <w:t>KAIHERENGA OBLIGATIONS:</w:t>
            </w:r>
          </w:p>
          <w:p w:rsidRPr="00F960EE" w:rsidR="000C20D3" w:rsidP="002308FA" w:rsidRDefault="000C20D3" w14:paraId="68C09118" w14:textId="77777777">
            <w:pPr>
              <w:pStyle w:val="TableParagraph"/>
              <w:spacing w:line="276" w:lineRule="auto"/>
              <w:ind w:right="88"/>
              <w:jc w:val="both"/>
              <w:rPr>
                <w:iCs/>
              </w:rPr>
            </w:pPr>
          </w:p>
          <w:p w:rsidRPr="00F960EE" w:rsidR="000C20D3" w:rsidP="2ED68EBE" w:rsidRDefault="000C20D3" w14:paraId="7C320C81" w14:textId="4D4065B1">
            <w:pPr>
              <w:pStyle w:val="TableParagraph"/>
              <w:numPr>
                <w:ilvl w:val="0"/>
                <w:numId w:val="22"/>
              </w:numPr>
              <w:spacing w:line="276" w:lineRule="auto"/>
              <w:ind w:right="88"/>
              <w:jc w:val="both"/>
              <w:rPr/>
            </w:pPr>
            <w:r w:rsidR="270DB31C">
              <w:rPr/>
              <w:t>Comply with</w:t>
            </w:r>
            <w:r w:rsidR="270DB31C">
              <w:rPr/>
              <w:t xml:space="preserve"> relevant legal and regulatory requirements, and direction on acceptable means for achieving compliance with these legal and regulatory requirements as issued from time to time by the Ministry, including the Children’s Act 2014, Privacy Act 2020, and the New Zealand Government Supplier Code of Conduct</w:t>
            </w:r>
          </w:p>
          <w:p w:rsidRPr="00F960EE" w:rsidR="000C20D3" w:rsidP="2ED68EBE" w:rsidRDefault="000C20D3" w14:paraId="2A632411" w14:textId="19653B4C">
            <w:pPr>
              <w:pStyle w:val="TableParagraph"/>
              <w:numPr>
                <w:ilvl w:val="0"/>
                <w:numId w:val="22"/>
              </w:numPr>
              <w:spacing w:line="276" w:lineRule="auto"/>
              <w:ind w:right="88"/>
              <w:jc w:val="both"/>
              <w:rPr/>
            </w:pPr>
            <w:r w:rsidR="270DB31C">
              <w:rPr/>
              <w:t xml:space="preserve">Use the Case Management System </w:t>
            </w:r>
            <w:r w:rsidR="5CF43E17">
              <w:rPr/>
              <w:t>(</w:t>
            </w:r>
            <w:r w:rsidR="183A6758">
              <w:rPr/>
              <w:t xml:space="preserve">Ministry </w:t>
            </w:r>
            <w:r w:rsidR="5CF43E17">
              <w:rPr/>
              <w:t>CMS</w:t>
            </w:r>
            <w:r w:rsidR="5CF43E17">
              <w:rPr/>
              <w:t xml:space="preserve">) </w:t>
            </w:r>
            <w:r w:rsidR="270DB31C">
              <w:rPr/>
              <w:t>provided by the Ministry</w:t>
            </w:r>
            <w:r w:rsidR="6646B057">
              <w:rPr/>
              <w:t xml:space="preserve"> and Te Ara </w:t>
            </w:r>
            <w:r w:rsidR="6646B057">
              <w:rPr/>
              <w:t>Wh</w:t>
            </w:r>
            <w:r w:rsidR="0ECC8268">
              <w:rPr>
                <w:b w:val="0"/>
                <w:bCs w:val="0"/>
              </w:rPr>
              <w:t>ā</w:t>
            </w:r>
            <w:r w:rsidR="6646B057">
              <w:rPr>
                <w:b w:val="0"/>
                <w:bCs w:val="0"/>
              </w:rPr>
              <w:t>nui</w:t>
            </w:r>
            <w:r w:rsidR="270DB31C">
              <w:rPr/>
              <w:t xml:space="preserve"> to record all key information and activities related to this Agreement, within the required </w:t>
            </w:r>
            <w:r w:rsidR="270DB31C">
              <w:rPr/>
              <w:t>timeframes</w:t>
            </w:r>
            <w:r w:rsidR="270DB31C">
              <w:rPr/>
              <w:t>.</w:t>
            </w:r>
          </w:p>
          <w:p w:rsidRPr="00F960EE" w:rsidR="000C20D3" w:rsidP="2ED68EBE" w:rsidRDefault="000C20D3" w14:paraId="0DD5E165" w14:textId="1AAE64DB">
            <w:pPr>
              <w:pStyle w:val="TableParagraph"/>
              <w:numPr>
                <w:ilvl w:val="0"/>
                <w:numId w:val="22"/>
              </w:numPr>
              <w:spacing w:line="276" w:lineRule="auto"/>
              <w:ind w:right="88"/>
              <w:jc w:val="both"/>
              <w:rPr/>
            </w:pPr>
            <w:r w:rsidR="270DB31C">
              <w:rPr/>
              <w:t xml:space="preserve">Ensure that any personal information about students and/or their whanau is held securely, </w:t>
            </w:r>
            <w:r w:rsidR="270DB31C">
              <w:rPr/>
              <w:t>in accordance with</w:t>
            </w:r>
            <w:r w:rsidR="270DB31C">
              <w:rPr/>
              <w:t xml:space="preserve"> all legal and regulatory requirements, and only for the purposes of enhancing the wellbeing of the student.</w:t>
            </w:r>
          </w:p>
          <w:p w:rsidR="000C20D3" w:rsidP="002308FA" w:rsidRDefault="000C20D3" w14:paraId="6134A79F" w14:textId="77777777">
            <w:pPr>
              <w:pStyle w:val="TableParagraph"/>
              <w:numPr>
                <w:ilvl w:val="0"/>
                <w:numId w:val="22"/>
              </w:numPr>
              <w:spacing w:line="276" w:lineRule="auto"/>
              <w:ind w:right="88"/>
              <w:jc w:val="both"/>
              <w:rPr>
                <w:iCs/>
              </w:rPr>
            </w:pPr>
            <w:r w:rsidRPr="00F960EE">
              <w:rPr>
                <w:iCs/>
              </w:rPr>
              <w:t>Use information about students and their whanau collected for the purposes of this Agreement only for that purpose or a directly related purpose and only share personal information about students and their whanau with third parties in accordance with relevant legislation and Ministry guidance and protocols made available to the Provider.</w:t>
            </w:r>
          </w:p>
          <w:p w:rsidRPr="00F960EE" w:rsidR="000C20D3" w:rsidP="002308FA" w:rsidRDefault="000C20D3" w14:paraId="3C0F66FD" w14:textId="77777777">
            <w:pPr>
              <w:pStyle w:val="TableParagraph"/>
              <w:spacing w:line="276" w:lineRule="auto"/>
              <w:ind w:left="0" w:right="88"/>
              <w:jc w:val="both"/>
              <w:rPr>
                <w:iCs/>
              </w:rPr>
            </w:pPr>
          </w:p>
          <w:p w:rsidRPr="00145546" w:rsidR="000C20D3" w:rsidP="2ED68EBE" w:rsidRDefault="000C20D3" w14:paraId="35EEC4CA" w14:textId="32691679">
            <w:pPr>
              <w:pStyle w:val="TableParagraph"/>
              <w:spacing w:before="0" w:beforeAutospacing="off" w:line="276" w:lineRule="auto"/>
              <w:rPr>
                <w:b w:val="1"/>
                <w:bCs w:val="1"/>
              </w:rPr>
            </w:pPr>
            <w:r w:rsidRPr="2ED68EBE" w:rsidR="270DB31C">
              <w:rPr>
                <w:b w:val="1"/>
                <w:bCs w:val="1"/>
              </w:rPr>
              <w:t>THE KAIHERENGA WILL BE REQUIRED TO</w:t>
            </w:r>
            <w:r w:rsidRPr="2ED68EBE" w:rsidR="48528010">
              <w:rPr>
                <w:b w:val="1"/>
                <w:bCs w:val="1"/>
              </w:rPr>
              <w:t>:</w:t>
            </w:r>
          </w:p>
          <w:p w:rsidR="2ED68EBE" w:rsidP="2ED68EBE" w:rsidRDefault="2ED68EBE" w14:paraId="2C7C1CB9" w14:textId="164DFA60">
            <w:pPr>
              <w:pStyle w:val="TableParagraph"/>
              <w:spacing w:before="0" w:beforeAutospacing="off" w:line="276" w:lineRule="auto"/>
              <w:rPr>
                <w:b w:val="1"/>
                <w:bCs w:val="1"/>
              </w:rPr>
            </w:pPr>
          </w:p>
          <w:p w:rsidR="000C20D3" w:rsidP="2ED68EBE" w:rsidRDefault="000C20D3" w14:paraId="24003ACC" w14:textId="11F926D1">
            <w:pPr>
              <w:pStyle w:val="TableParagraph"/>
              <w:numPr>
                <w:ilvl w:val="0"/>
                <w:numId w:val="43"/>
              </w:numPr>
              <w:spacing w:before="0" w:beforeAutospacing="off" w:line="276" w:lineRule="auto"/>
              <w:ind w:left="720" w:hanging="270"/>
              <w:rPr/>
            </w:pPr>
            <w:r w:rsidR="3938AE89">
              <w:rPr/>
              <w:t>M</w:t>
            </w:r>
            <w:r w:rsidR="270DB31C">
              <w:rPr/>
              <w:t xml:space="preserve">anage services for referred students. </w:t>
            </w:r>
          </w:p>
          <w:p w:rsidRPr="00145546" w:rsidR="000C20D3" w:rsidP="2ED68EBE" w:rsidRDefault="000C20D3" w14:paraId="37DC6D8A" w14:textId="51B8306E">
            <w:pPr>
              <w:pStyle w:val="TableParagraph"/>
              <w:numPr>
                <w:ilvl w:val="0"/>
                <w:numId w:val="43"/>
              </w:numPr>
              <w:spacing w:before="0" w:beforeAutospacing="off" w:line="276" w:lineRule="auto"/>
              <w:ind w:left="720" w:hanging="270"/>
              <w:rPr/>
            </w:pPr>
            <w:r w:rsidR="43789283">
              <w:rPr/>
              <w:t>I</w:t>
            </w:r>
            <w:r w:rsidR="270DB31C">
              <w:rPr/>
              <w:t>dentify</w:t>
            </w:r>
            <w:r w:rsidR="270DB31C">
              <w:rPr/>
              <w:t xml:space="preserve"> barriers to attendance issues and put in place enduring solutions. </w:t>
            </w:r>
          </w:p>
          <w:p w:rsidRPr="00145546" w:rsidR="000C20D3" w:rsidP="2ED68EBE" w:rsidRDefault="000C20D3" w14:paraId="1E632146" w14:textId="1C06A384">
            <w:pPr>
              <w:pStyle w:val="TableParagraph"/>
              <w:numPr>
                <w:ilvl w:val="0"/>
                <w:numId w:val="43"/>
              </w:numPr>
              <w:spacing w:before="0" w:beforeAutospacing="off" w:line="276" w:lineRule="auto"/>
              <w:ind w:left="720" w:hanging="270"/>
              <w:rPr/>
            </w:pPr>
            <w:r w:rsidR="11E4750E">
              <w:rPr/>
              <w:t>A</w:t>
            </w:r>
            <w:r w:rsidR="270DB31C">
              <w:rPr/>
              <w:t xml:space="preserve">ddress unmet basic needs that are </w:t>
            </w:r>
            <w:r w:rsidR="270DB31C">
              <w:rPr/>
              <w:t>impacting</w:t>
            </w:r>
            <w:r w:rsidR="270DB31C">
              <w:rPr/>
              <w:t xml:space="preserve"> </w:t>
            </w:r>
            <w:r w:rsidR="17EC142A">
              <w:rPr/>
              <w:t>a student’s attendance.</w:t>
            </w:r>
          </w:p>
          <w:p w:rsidRPr="00145546" w:rsidR="000C20D3" w:rsidP="2ED68EBE" w:rsidRDefault="000C20D3" w14:paraId="5C00419C" w14:textId="405FDA03">
            <w:pPr>
              <w:pStyle w:val="TableParagraph"/>
              <w:numPr>
                <w:ilvl w:val="0"/>
                <w:numId w:val="43"/>
              </w:numPr>
              <w:spacing w:before="0" w:beforeAutospacing="off" w:line="276" w:lineRule="auto"/>
              <w:ind w:left="720" w:hanging="270"/>
              <w:rPr/>
            </w:pPr>
            <w:r w:rsidR="0C592AA4">
              <w:rPr/>
              <w:t>E</w:t>
            </w:r>
            <w:r w:rsidR="270DB31C">
              <w:rPr/>
              <w:t xml:space="preserve">stablish and </w:t>
            </w:r>
            <w:r w:rsidR="270DB31C">
              <w:rPr/>
              <w:t>maintain</w:t>
            </w:r>
            <w:r w:rsidR="270DB31C">
              <w:rPr/>
              <w:t xml:space="preserve"> strong local relationships including with schools, students and their whānau, other social agencies, and iwi. </w:t>
            </w:r>
          </w:p>
          <w:p w:rsidRPr="00145546" w:rsidR="000C20D3" w:rsidP="2ED68EBE" w:rsidRDefault="000C20D3" w14:paraId="10E1ECF2" w14:textId="7E5AFAB3">
            <w:pPr>
              <w:pStyle w:val="TableParagraph"/>
              <w:numPr>
                <w:ilvl w:val="0"/>
                <w:numId w:val="43"/>
              </w:numPr>
              <w:spacing w:before="0" w:beforeAutospacing="off" w:line="276" w:lineRule="auto"/>
              <w:ind w:left="720" w:hanging="270"/>
              <w:rPr/>
            </w:pPr>
            <w:r w:rsidR="1C9D5CCC">
              <w:rPr/>
              <w:t>W</w:t>
            </w:r>
            <w:r w:rsidR="270DB31C">
              <w:rPr/>
              <w:t xml:space="preserve">ork closely with local interagency forums and roundtables to ensure that students get the </w:t>
            </w:r>
            <w:r w:rsidR="270DB31C">
              <w:rPr/>
              <w:t>appropriate support</w:t>
            </w:r>
            <w:r w:rsidR="270DB31C">
              <w:rPr/>
              <w:t xml:space="preserve"> they need. </w:t>
            </w:r>
          </w:p>
          <w:p w:rsidRPr="00145546" w:rsidR="000C20D3" w:rsidP="2ED68EBE" w:rsidRDefault="000C20D3" w14:paraId="464BA946" w14:textId="12A1D767">
            <w:pPr>
              <w:pStyle w:val="TableParagraph"/>
              <w:numPr>
                <w:ilvl w:val="0"/>
                <w:numId w:val="43"/>
              </w:numPr>
              <w:spacing w:before="0" w:beforeAutospacing="off" w:line="276" w:lineRule="auto"/>
              <w:ind w:left="720" w:hanging="270"/>
              <w:rPr/>
            </w:pPr>
            <w:r w:rsidR="0BB03C07">
              <w:rPr/>
              <w:t>P</w:t>
            </w:r>
            <w:r w:rsidR="270DB31C">
              <w:rPr/>
              <w:t>rovide</w:t>
            </w:r>
            <w:r w:rsidR="270DB31C">
              <w:rPr/>
              <w:t xml:space="preserve"> targeted attendance advice and support to all schools and </w:t>
            </w:r>
            <w:r w:rsidR="270DB31C">
              <w:rPr/>
              <w:t>kura</w:t>
            </w:r>
            <w:r w:rsidR="270DB31C">
              <w:rPr/>
              <w:t xml:space="preserve"> within the catchment.</w:t>
            </w:r>
          </w:p>
          <w:p w:rsidRPr="00145546" w:rsidR="000C20D3" w:rsidP="002308FA" w:rsidRDefault="000C20D3" w14:paraId="5FA9C675" w14:textId="77777777">
            <w:pPr>
              <w:pStyle w:val="TableParagraph"/>
              <w:spacing w:before="266" w:line="276" w:lineRule="auto"/>
              <w:rPr>
                <w:b w:val="1"/>
                <w:bCs w:val="1"/>
                <w:spacing w:val="-2"/>
              </w:rPr>
            </w:pPr>
            <w:r w:rsidRPr="00F960EE" w:rsidR="270DB31C">
              <w:rPr>
                <w:b w:val="1"/>
                <w:bCs w:val="1"/>
                <w:spacing w:val="-2"/>
              </w:rPr>
              <w:t xml:space="preserve">The </w:t>
            </w:r>
            <w:r w:rsidRPr="00F960EE" w:rsidR="270DB31C">
              <w:rPr>
                <w:b w:val="1"/>
                <w:bCs w:val="1"/>
                <w:spacing w:val="-2"/>
              </w:rPr>
              <w:t>Kaiherenga</w:t>
            </w:r>
            <w:r w:rsidR="270DB31C">
              <w:rPr>
                <w:b w:val="1"/>
                <w:bCs w:val="1"/>
                <w:spacing w:val="-2"/>
              </w:rPr>
              <w:t xml:space="preserve"> Key Performance Indicators to</w:t>
            </w:r>
            <w:r w:rsidRPr="00F960EE" w:rsidR="270DB31C">
              <w:rPr>
                <w:b w:val="1"/>
                <w:bCs w:val="1"/>
                <w:spacing w:val="-2"/>
              </w:rPr>
              <w:t xml:space="preserve"> </w:t>
            </w:r>
            <w:r w:rsidRPr="00F960EE" w:rsidR="270DB31C">
              <w:rPr>
                <w:b w:val="1"/>
                <w:bCs w:val="1"/>
              </w:rPr>
              <w:t>achiev</w:t>
            </w:r>
            <w:r w:rsidR="270DB31C">
              <w:rPr>
                <w:b w:val="1"/>
                <w:bCs w:val="1"/>
              </w:rPr>
              <w:t>ing</w:t>
            </w:r>
            <w:r w:rsidRPr="00F960EE" w:rsidR="270DB31C">
              <w:rPr>
                <w:b w:val="1"/>
                <w:bCs w:val="1"/>
              </w:rPr>
              <w:t xml:space="preserve"> the following national outcomes targets for chronically absent students referred to </w:t>
            </w:r>
            <w:r w:rsidR="270DB31C">
              <w:rPr>
                <w:b w:val="1"/>
                <w:bCs w:val="1"/>
              </w:rPr>
              <w:t>our</w:t>
            </w:r>
            <w:r w:rsidRPr="00F960EE" w:rsidR="270DB31C">
              <w:rPr>
                <w:b w:val="1"/>
                <w:bCs w:val="1"/>
              </w:rPr>
              <w:t xml:space="preserve"> Service</w:t>
            </w:r>
            <w:r w:rsidR="270DB31C">
              <w:rPr>
                <w:b w:val="1"/>
                <w:bCs w:val="1"/>
              </w:rPr>
              <w:t xml:space="preserve"> will be measured by</w:t>
            </w:r>
            <w:r w:rsidRPr="00F960EE" w:rsidR="270DB31C">
              <w:rPr>
                <w:b w:val="1"/>
                <w:bCs w:val="1"/>
              </w:rPr>
              <w:t>:</w:t>
            </w:r>
          </w:p>
          <w:p w:rsidR="2ED68EBE" w:rsidP="2ED68EBE" w:rsidRDefault="2ED68EBE" w14:paraId="73603C44" w14:textId="1CE2C2EB">
            <w:pPr>
              <w:pStyle w:val="TableParagraph"/>
              <w:spacing w:before="0" w:beforeAutospacing="off" w:line="276" w:lineRule="auto"/>
              <w:rPr>
                <w:b w:val="1"/>
                <w:bCs w:val="1"/>
              </w:rPr>
            </w:pPr>
          </w:p>
          <w:p w:rsidRPr="00F960EE" w:rsidR="000C20D3" w:rsidP="2ED68EBE" w:rsidRDefault="000C20D3" w14:paraId="0F2F6327" w14:textId="77777777" w14:noSpellErr="1">
            <w:pPr>
              <w:pStyle w:val="TableParagraph"/>
              <w:numPr>
                <w:ilvl w:val="0"/>
                <w:numId w:val="20"/>
              </w:numPr>
              <w:spacing w:before="0" w:beforeAutospacing="off" w:line="276" w:lineRule="auto"/>
              <w:rPr/>
            </w:pPr>
            <w:r w:rsidR="270DB31C">
              <w:rPr/>
              <w:t xml:space="preserve">60% of referred students have improved their attendance level to over 80% in the term following the term after the one in which they were referred (so a student referred in Term 1, will have their outcome measured in Term 3) </w:t>
            </w:r>
          </w:p>
          <w:p w:rsidRPr="00F960EE" w:rsidR="000C20D3" w:rsidP="2ED68EBE" w:rsidRDefault="000C20D3" w14:paraId="27FB912E" w14:textId="77777777" w14:noSpellErr="1">
            <w:pPr>
              <w:pStyle w:val="TableParagraph"/>
              <w:numPr>
                <w:ilvl w:val="0"/>
                <w:numId w:val="20"/>
              </w:numPr>
              <w:spacing w:before="0" w:beforeAutospacing="off" w:line="276" w:lineRule="auto"/>
              <w:rPr/>
            </w:pPr>
            <w:r w:rsidR="270DB31C">
              <w:rPr/>
              <w:t xml:space="preserve">80% of referred students have improved their attendance level to over 70% or, if their attendance level </w:t>
            </w:r>
            <w:r w:rsidR="270DB31C">
              <w:rPr/>
              <w:t>remains</w:t>
            </w:r>
            <w:r w:rsidR="270DB31C">
              <w:rPr/>
              <w:t xml:space="preserve"> below 70% it has improved by at least 50% from their </w:t>
            </w:r>
            <w:r w:rsidR="270DB31C">
              <w:rPr/>
              <w:t>previous</w:t>
            </w:r>
            <w:r w:rsidR="270DB31C">
              <w:rPr/>
              <w:t xml:space="preserve"> level, in the term following the term after the one in which they were referred</w:t>
            </w:r>
          </w:p>
          <w:p w:rsidRPr="00F960EE" w:rsidR="000C20D3" w:rsidP="2ED68EBE" w:rsidRDefault="000C20D3" w14:paraId="78FD6C85" w14:textId="77777777" w14:noSpellErr="1">
            <w:pPr>
              <w:pStyle w:val="TableParagraph"/>
              <w:numPr>
                <w:ilvl w:val="0"/>
                <w:numId w:val="20"/>
              </w:numPr>
              <w:spacing w:before="0" w:beforeAutospacing="off" w:line="276" w:lineRule="auto"/>
              <w:rPr/>
            </w:pPr>
            <w:r w:rsidR="270DB31C">
              <w:rPr/>
              <w:t xml:space="preserve">80% of referred students have </w:t>
            </w:r>
            <w:r w:rsidR="270DB31C">
              <w:rPr/>
              <w:t>maintained</w:t>
            </w:r>
            <w:r w:rsidR="270DB31C">
              <w:rPr/>
              <w:t xml:space="preserve"> or exceeded their attendance level in the term of case closure, in the following term</w:t>
            </w:r>
          </w:p>
          <w:p w:rsidRPr="00F960EE" w:rsidR="000C20D3" w:rsidP="002308FA" w:rsidRDefault="000C20D3" w14:paraId="2D393037" w14:textId="77777777">
            <w:pPr>
              <w:pStyle w:val="TableParagraph"/>
              <w:spacing w:before="266" w:line="276" w:lineRule="auto"/>
              <w:rPr>
                <w:b w:val="1"/>
                <w:bCs w:val="1"/>
              </w:rPr>
            </w:pPr>
            <w:r w:rsidRPr="2ED68EBE" w:rsidR="270DB31C">
              <w:rPr>
                <w:b w:val="1"/>
                <w:bCs w:val="1"/>
              </w:rPr>
              <w:t xml:space="preserve">The </w:t>
            </w:r>
            <w:r w:rsidRPr="2ED68EBE" w:rsidR="270DB31C">
              <w:rPr>
                <w:b w:val="1"/>
                <w:bCs w:val="1"/>
              </w:rPr>
              <w:t>Kaiherenga</w:t>
            </w:r>
            <w:r w:rsidRPr="2ED68EBE" w:rsidR="270DB31C">
              <w:rPr>
                <w:b w:val="1"/>
                <w:bCs w:val="1"/>
              </w:rPr>
              <w:t xml:space="preserve"> Key Performance Indicators to achieving </w:t>
            </w:r>
            <w:r w:rsidRPr="2ED68EBE" w:rsidR="270DB31C">
              <w:rPr>
                <w:b w:val="1"/>
                <w:bCs w:val="1"/>
              </w:rPr>
              <w:t xml:space="preserve">the following national outcomes targets for non-enrolled students referred to </w:t>
            </w:r>
            <w:r w:rsidRPr="2ED68EBE" w:rsidR="270DB31C">
              <w:rPr>
                <w:b w:val="1"/>
                <w:bCs w:val="1"/>
              </w:rPr>
              <w:t xml:space="preserve">our </w:t>
            </w:r>
            <w:r w:rsidRPr="2ED68EBE" w:rsidR="270DB31C">
              <w:rPr>
                <w:b w:val="1"/>
                <w:bCs w:val="1"/>
              </w:rPr>
              <w:t>Service</w:t>
            </w:r>
            <w:r w:rsidRPr="2ED68EBE" w:rsidR="270DB31C">
              <w:rPr>
                <w:b w:val="1"/>
                <w:bCs w:val="1"/>
              </w:rPr>
              <w:t xml:space="preserve"> will be measured by</w:t>
            </w:r>
            <w:r w:rsidRPr="2ED68EBE" w:rsidR="270DB31C">
              <w:rPr>
                <w:b w:val="1"/>
                <w:bCs w:val="1"/>
              </w:rPr>
              <w:t>:</w:t>
            </w:r>
          </w:p>
          <w:p w:rsidR="2ED68EBE" w:rsidP="2ED68EBE" w:rsidRDefault="2ED68EBE" w14:paraId="76957934" w14:textId="77532E8D">
            <w:pPr>
              <w:pStyle w:val="TableParagraph"/>
              <w:spacing w:before="0" w:beforeAutospacing="off" w:line="276" w:lineRule="auto"/>
              <w:rPr>
                <w:b w:val="1"/>
                <w:bCs w:val="1"/>
              </w:rPr>
            </w:pPr>
          </w:p>
          <w:p w:rsidRPr="00F960EE" w:rsidR="000C20D3" w:rsidP="2ED68EBE" w:rsidRDefault="000C20D3" w14:paraId="05FB783D" w14:textId="77777777" w14:noSpellErr="1">
            <w:pPr>
              <w:pStyle w:val="TableParagraph"/>
              <w:numPr>
                <w:ilvl w:val="0"/>
                <w:numId w:val="19"/>
              </w:numPr>
              <w:spacing w:before="0" w:beforeAutospacing="off" w:line="276" w:lineRule="auto"/>
              <w:rPr/>
            </w:pPr>
            <w:r w:rsidR="270DB31C">
              <w:rPr/>
              <w:t>80% of referred students with up-to-date contact details have enrolled in a school, or an alternative education pathway, within 50 Business Days (10 weeks) of allocation to provider</w:t>
            </w:r>
          </w:p>
          <w:p w:rsidRPr="00F960EE" w:rsidR="000C20D3" w:rsidP="2ED68EBE" w:rsidRDefault="000C20D3" w14:paraId="1B406FDD" w14:textId="77777777" w14:noSpellErr="1">
            <w:pPr>
              <w:pStyle w:val="TableParagraph"/>
              <w:numPr>
                <w:ilvl w:val="0"/>
                <w:numId w:val="19"/>
              </w:numPr>
              <w:spacing w:before="0" w:beforeAutospacing="off" w:line="276" w:lineRule="auto"/>
              <w:rPr/>
            </w:pPr>
            <w:r w:rsidR="270DB31C">
              <w:rPr/>
              <w:t>60% of referred students who have re-enrolled in a school, have an attendance level of over 80% in the term following the term after the one in which they were referred</w:t>
            </w:r>
          </w:p>
          <w:p w:rsidRPr="00F960EE" w:rsidR="000C20D3" w:rsidP="2ED68EBE" w:rsidRDefault="000C20D3" w14:paraId="12103180" w14:textId="77777777" w14:noSpellErr="1">
            <w:pPr>
              <w:pStyle w:val="TableParagraph"/>
              <w:numPr>
                <w:ilvl w:val="0"/>
                <w:numId w:val="19"/>
              </w:numPr>
              <w:spacing w:before="0" w:beforeAutospacing="off" w:line="276" w:lineRule="auto"/>
              <w:rPr/>
            </w:pPr>
            <w:r w:rsidR="270DB31C">
              <w:rPr/>
              <w:t xml:space="preserve">80% of referred students who have re-enrolled in a school, have an attendance level of over 70% in the term following the one in which they were re-enrolled </w:t>
            </w:r>
          </w:p>
          <w:p w:rsidRPr="00F960EE" w:rsidR="000C20D3" w:rsidP="2ED68EBE" w:rsidRDefault="000C20D3" w14:paraId="1247C888" w14:textId="77777777" w14:noSpellErr="1">
            <w:pPr>
              <w:pStyle w:val="TableParagraph"/>
              <w:numPr>
                <w:ilvl w:val="0"/>
                <w:numId w:val="19"/>
              </w:numPr>
              <w:spacing w:before="0" w:beforeAutospacing="off" w:line="276" w:lineRule="auto"/>
              <w:rPr/>
            </w:pPr>
            <w:r w:rsidR="270DB31C">
              <w:rPr/>
              <w:t xml:space="preserve">80% of referred students who have re-enrolled in a </w:t>
            </w:r>
            <w:r w:rsidR="270DB31C">
              <w:rPr/>
              <w:t>school,</w:t>
            </w:r>
            <w:r w:rsidR="270DB31C">
              <w:rPr/>
              <w:t xml:space="preserve"> have </w:t>
            </w:r>
            <w:r w:rsidR="270DB31C">
              <w:rPr/>
              <w:t>maintained</w:t>
            </w:r>
            <w:r w:rsidR="270DB31C">
              <w:rPr/>
              <w:t xml:space="preserve"> or exceeded their attendance level in the term of case closure, in the following the term.</w:t>
            </w:r>
          </w:p>
          <w:p w:rsidRPr="00F710D8" w:rsidR="000C20D3" w:rsidP="002308FA" w:rsidRDefault="000C20D3" w14:paraId="66E4B264" w14:textId="6C3B9F19">
            <w:pPr>
              <w:pStyle w:val="TableParagraph"/>
              <w:spacing w:before="266" w:line="276" w:lineRule="auto"/>
              <w:rPr>
                <w:b w:val="1"/>
                <w:bCs w:val="1"/>
              </w:rPr>
            </w:pPr>
            <w:r w:rsidRPr="2ED68EBE" w:rsidR="270DB31C">
              <w:rPr>
                <w:b w:val="1"/>
                <w:bCs w:val="1"/>
              </w:rPr>
              <w:t>SERVICE LEVELS</w:t>
            </w:r>
            <w:r w:rsidRPr="2ED68EBE" w:rsidR="446D1E3E">
              <w:rPr>
                <w:b w:val="1"/>
                <w:bCs w:val="1"/>
              </w:rPr>
              <w:t>:</w:t>
            </w:r>
          </w:p>
          <w:p w:rsidRPr="00F960EE" w:rsidR="000C20D3" w:rsidP="002308FA" w:rsidRDefault="000C20D3" w14:paraId="6E9C8DE0" w14:textId="77777777">
            <w:pPr>
              <w:pStyle w:val="TableParagraph"/>
              <w:spacing w:before="266" w:line="276" w:lineRule="auto"/>
              <w:rPr>
                <w:b/>
                <w:bCs/>
              </w:rPr>
            </w:pPr>
            <w:r w:rsidRPr="2ED68EBE" w:rsidR="270DB31C">
              <w:rPr>
                <w:b w:val="1"/>
                <w:bCs w:val="1"/>
              </w:rPr>
              <w:t>Achieve the following outcome measures:</w:t>
            </w:r>
          </w:p>
          <w:p w:rsidR="2ED68EBE" w:rsidP="2ED68EBE" w:rsidRDefault="2ED68EBE" w14:paraId="1FD959A2" w14:textId="5F249D97">
            <w:pPr>
              <w:pStyle w:val="TableParagraph"/>
              <w:spacing w:before="0" w:beforeAutospacing="off" w:line="276" w:lineRule="auto"/>
              <w:rPr>
                <w:b w:val="1"/>
                <w:bCs w:val="1"/>
              </w:rPr>
            </w:pPr>
          </w:p>
          <w:p w:rsidRPr="00F960EE" w:rsidR="000C20D3" w:rsidP="2ED68EBE" w:rsidRDefault="000C20D3" w14:paraId="57B99108" w14:textId="31A21AF1">
            <w:pPr>
              <w:pStyle w:val="TableParagraph"/>
              <w:numPr>
                <w:ilvl w:val="0"/>
                <w:numId w:val="17"/>
              </w:numPr>
              <w:spacing w:before="0" w:beforeAutospacing="off" w:line="276" w:lineRule="auto"/>
              <w:rPr/>
            </w:pPr>
            <w:r w:rsidR="270DB31C">
              <w:rPr/>
              <w:t xml:space="preserve">At least 70% of referred chronically absent students will </w:t>
            </w:r>
            <w:r w:rsidR="270DB31C">
              <w:rPr/>
              <w:t>demonstrate</w:t>
            </w:r>
            <w:r w:rsidR="270DB31C">
              <w:rPr/>
              <w:t xml:space="preserve"> improved attendance in </w:t>
            </w:r>
            <w:r w:rsidR="270DB31C">
              <w:rPr/>
              <w:t xml:space="preserve">the term following the term after referral (so a student referred in Term 1, will have their outcome measured in Term 3), measured as either: </w:t>
            </w:r>
          </w:p>
          <w:p w:rsidRPr="00F960EE" w:rsidR="000C20D3" w:rsidP="2ED68EBE" w:rsidRDefault="000C20D3" w14:paraId="04BF9FB5" w14:textId="1E6C706B">
            <w:pPr>
              <w:pStyle w:val="TableParagraph"/>
              <w:numPr>
                <w:ilvl w:val="0"/>
                <w:numId w:val="23"/>
              </w:numPr>
              <w:spacing w:before="0" w:beforeAutospacing="off" w:line="276" w:lineRule="auto"/>
              <w:rPr/>
            </w:pPr>
            <w:r w:rsidR="270DB31C">
              <w:rPr/>
              <w:t xml:space="preserve">Achieving an attendance level of over 70%, or If attendance </w:t>
            </w:r>
            <w:r w:rsidR="270DB31C">
              <w:rPr/>
              <w:t>remains</w:t>
            </w:r>
            <w:r w:rsidR="270DB31C">
              <w:rPr/>
              <w:t xml:space="preserve"> below 70%, showing an improvement of at least 25% from their baseline attendance level. </w:t>
            </w:r>
          </w:p>
          <w:p w:rsidR="000C20D3" w:rsidP="2ED68EBE" w:rsidRDefault="000C20D3" w14:paraId="465E896B" w14:textId="77777777" w14:noSpellErr="1">
            <w:pPr>
              <w:pStyle w:val="TableParagraph"/>
              <w:numPr>
                <w:ilvl w:val="0"/>
                <w:numId w:val="23"/>
              </w:numPr>
              <w:spacing w:before="0" w:beforeAutospacing="off" w:line="276" w:lineRule="auto"/>
              <w:rPr/>
            </w:pPr>
            <w:r w:rsidR="270DB31C">
              <w:rPr/>
              <w:t xml:space="preserve">At least 60% of referred non-enrolled students with up-to-date contact details will have enrolled in a school, or </w:t>
            </w:r>
            <w:r w:rsidR="270DB31C">
              <w:rPr/>
              <w:t>an appropriate alternative</w:t>
            </w:r>
            <w:r w:rsidR="270DB31C">
              <w:rPr/>
              <w:t xml:space="preserve"> education pathway, within 50 Business Days (10 weeks) of referral.</w:t>
            </w:r>
          </w:p>
          <w:p w:rsidRPr="00D049DE" w:rsidR="000C20D3" w:rsidP="002308FA" w:rsidRDefault="000C20D3" w14:paraId="33CA9D39" w14:textId="292EC5EA">
            <w:pPr>
              <w:pStyle w:val="TableParagraph"/>
              <w:spacing w:before="266" w:line="276" w:lineRule="auto"/>
              <w:rPr>
                <w:b w:val="1"/>
                <w:bCs w:val="1"/>
              </w:rPr>
            </w:pPr>
            <w:r w:rsidRPr="2ED68EBE" w:rsidR="270DB31C">
              <w:rPr>
                <w:b w:val="1"/>
                <w:bCs w:val="1"/>
              </w:rPr>
              <w:t>CASE MANAGEMENT</w:t>
            </w:r>
            <w:r w:rsidRPr="2ED68EBE" w:rsidR="683817A7">
              <w:rPr>
                <w:b w:val="1"/>
                <w:bCs w:val="1"/>
              </w:rPr>
              <w:t>:</w:t>
            </w:r>
          </w:p>
          <w:p w:rsidR="000C20D3" w:rsidP="002308FA" w:rsidRDefault="000C20D3" w14:paraId="7EFE54E4" w14:textId="4D5C475E">
            <w:pPr>
              <w:pStyle w:val="TableParagraph"/>
              <w:spacing w:before="266" w:line="276" w:lineRule="auto"/>
            </w:pPr>
            <w:r w:rsidR="270DB31C">
              <w:rPr/>
              <w:t xml:space="preserve">The </w:t>
            </w:r>
            <w:r w:rsidR="270DB31C">
              <w:rPr/>
              <w:t>Kaiherenga</w:t>
            </w:r>
            <w:r w:rsidR="270DB31C">
              <w:rPr/>
              <w:t xml:space="preserve"> will provide </w:t>
            </w:r>
            <w:r w:rsidR="270DB31C">
              <w:rPr/>
              <w:t>appropriate support</w:t>
            </w:r>
            <w:r w:rsidR="270DB31C">
              <w:rPr/>
              <w:t xml:space="preserve"> to each referred student</w:t>
            </w:r>
            <w:r w:rsidR="3D0758B1">
              <w:rPr/>
              <w:t xml:space="preserve"> and record all action taken in the </w:t>
            </w:r>
            <w:r w:rsidR="69B3F3FF">
              <w:rPr/>
              <w:t>Ministry</w:t>
            </w:r>
            <w:r w:rsidR="270DB31C">
              <w:rPr/>
              <w:t xml:space="preserve"> </w:t>
            </w:r>
            <w:r w:rsidR="270DB31C">
              <w:rPr/>
              <w:t>CMS</w:t>
            </w:r>
            <w:r w:rsidR="72B6DB2C">
              <w:rPr/>
              <w:t xml:space="preserve"> and Te Ara </w:t>
            </w:r>
            <w:r w:rsidR="72B6DB2C">
              <w:rPr/>
              <w:t>Whānui</w:t>
            </w:r>
            <w:r w:rsidR="270DB31C">
              <w:rPr/>
              <w:t>.</w:t>
            </w:r>
          </w:p>
          <w:p w:rsidRPr="00F710D8" w:rsidR="000C20D3" w:rsidP="002308FA" w:rsidRDefault="000C20D3" w14:paraId="7E0BB013" w14:textId="77777777">
            <w:pPr>
              <w:pStyle w:val="TableParagraph"/>
              <w:spacing w:before="266" w:line="276" w:lineRule="auto"/>
              <w:rPr>
                <w:i/>
                <w:iCs/>
              </w:rPr>
            </w:pPr>
            <w:r w:rsidRPr="00F710D8">
              <w:rPr>
                <w:i/>
                <w:iCs/>
              </w:rPr>
              <w:t>Key case management features include:</w:t>
            </w:r>
          </w:p>
          <w:p w:rsidR="000C20D3" w:rsidP="2ED68EBE" w:rsidRDefault="000C20D3" w14:paraId="216ED5D8" w14:textId="77777777" w14:noSpellErr="1">
            <w:pPr>
              <w:pStyle w:val="TableParagraph"/>
              <w:numPr>
                <w:ilvl w:val="0"/>
                <w:numId w:val="21"/>
              </w:numPr>
              <w:spacing w:before="0" w:beforeAutospacing="off" w:line="276" w:lineRule="auto"/>
              <w:rPr/>
            </w:pPr>
            <w:r w:rsidR="270DB31C">
              <w:rPr/>
              <w:t>Accepting referrals from schools (chronic absence - CA) and the Ministry (non-enrolment - NEN).</w:t>
            </w:r>
          </w:p>
          <w:p w:rsidR="000C20D3" w:rsidP="2ED68EBE" w:rsidRDefault="000C20D3" w14:paraId="340E8C92" w14:textId="77777777">
            <w:pPr>
              <w:pStyle w:val="TableParagraph"/>
              <w:numPr>
                <w:ilvl w:val="0"/>
                <w:numId w:val="21"/>
              </w:numPr>
              <w:spacing w:before="0" w:beforeAutospacing="off" w:line="276" w:lineRule="auto"/>
              <w:rPr/>
            </w:pPr>
            <w:r w:rsidR="270DB31C">
              <w:rPr/>
              <w:t xml:space="preserve">Collaborating with schools to understand what they already know, and have done, to address the low attendance levels of chronically absent students referred from their school, and of students who were previously enrolled in their school and have been referred as </w:t>
            </w:r>
            <w:r w:rsidR="270DB31C">
              <w:rPr/>
              <w:t>nonenrolled</w:t>
            </w:r>
            <w:r w:rsidR="270DB31C">
              <w:rPr/>
              <w:t>.</w:t>
            </w:r>
          </w:p>
          <w:p w:rsidR="000C20D3" w:rsidP="2ED68EBE" w:rsidRDefault="000C20D3" w14:paraId="2D33935C" w14:textId="77777777" w14:noSpellErr="1">
            <w:pPr>
              <w:pStyle w:val="TableParagraph"/>
              <w:numPr>
                <w:ilvl w:val="0"/>
                <w:numId w:val="21"/>
              </w:numPr>
              <w:spacing w:before="0" w:beforeAutospacing="off" w:line="276" w:lineRule="auto"/>
              <w:rPr/>
            </w:pPr>
            <w:r w:rsidR="270DB31C">
              <w:rPr/>
              <w:t xml:space="preserve">Engaging directly with referred students and their family / caregivers to understand why the student is not attending school (barriers) and to </w:t>
            </w:r>
            <w:r w:rsidR="270DB31C">
              <w:rPr/>
              <w:t>identify</w:t>
            </w:r>
            <w:r w:rsidR="270DB31C">
              <w:rPr/>
              <w:t xml:space="preserve"> what changes or supports are needed to increase school attendance or active engagement in an alternative education or training pathway. Home visits will be a key part of this for many students.</w:t>
            </w:r>
          </w:p>
          <w:p w:rsidR="000C20D3" w:rsidP="2ED68EBE" w:rsidRDefault="000C20D3" w14:paraId="2EA8ED7D" w14:textId="77777777" w14:noSpellErr="1">
            <w:pPr>
              <w:pStyle w:val="TableParagraph"/>
              <w:numPr>
                <w:ilvl w:val="0"/>
                <w:numId w:val="21"/>
              </w:numPr>
              <w:spacing w:before="0" w:beforeAutospacing="off" w:line="276" w:lineRule="auto"/>
              <w:rPr/>
            </w:pPr>
            <w:r w:rsidR="270DB31C">
              <w:rPr/>
              <w:t xml:space="preserve">Developing a plan for each student, which is </w:t>
            </w:r>
            <w:r w:rsidR="270DB31C">
              <w:rPr/>
              <w:t>agreed</w:t>
            </w:r>
            <w:r w:rsidR="270DB31C">
              <w:rPr/>
              <w:t xml:space="preserve"> by the student and their caregiver(s). This plan will build on any plan already put in place by the school and will be made available to the school throughout and at the end of the case management period. </w:t>
            </w:r>
            <w:r w:rsidR="270DB31C">
              <w:rPr/>
              <w:t>The plan may include broader objectives for the student, for example to address their wellbeing or aspirations, that are related to their attendance and engagement in education.</w:t>
            </w:r>
            <w:r w:rsidR="270DB31C">
              <w:rPr/>
              <w:t xml:space="preserve"> The plan may include a gradual return to school / increase in attendance.</w:t>
            </w:r>
          </w:p>
          <w:p w:rsidR="000C20D3" w:rsidP="2ED68EBE" w:rsidRDefault="000C20D3" w14:paraId="21ABAFAD" w14:textId="77777777" w14:noSpellErr="1">
            <w:pPr>
              <w:pStyle w:val="TableParagraph"/>
              <w:numPr>
                <w:ilvl w:val="0"/>
                <w:numId w:val="21"/>
              </w:numPr>
              <w:spacing w:before="0" w:beforeAutospacing="off" w:line="276" w:lineRule="auto"/>
              <w:rPr/>
            </w:pPr>
            <w:r w:rsidR="270DB31C">
              <w:rPr/>
              <w:t xml:space="preserve">Supporting implementation of the plan, including referrals to other services and government agencies where </w:t>
            </w:r>
            <w:r w:rsidR="270DB31C">
              <w:rPr/>
              <w:t>appropriate</w:t>
            </w:r>
            <w:r w:rsidR="270DB31C">
              <w:rPr/>
              <w:t xml:space="preserve">, and collaborating with the school to make changes as </w:t>
            </w:r>
            <w:r w:rsidR="270DB31C">
              <w:rPr/>
              <w:t>required</w:t>
            </w:r>
            <w:r w:rsidR="270DB31C">
              <w:rPr/>
              <w:t>.</w:t>
            </w:r>
          </w:p>
          <w:p w:rsidR="000C20D3" w:rsidP="2ED68EBE" w:rsidRDefault="000C20D3" w14:paraId="527F3C77" w14:textId="77777777" w14:noSpellErr="1">
            <w:pPr>
              <w:pStyle w:val="TableParagraph"/>
              <w:numPr>
                <w:ilvl w:val="0"/>
                <w:numId w:val="21"/>
              </w:numPr>
              <w:spacing w:before="0" w:beforeAutospacing="off" w:line="276" w:lineRule="auto"/>
              <w:rPr/>
            </w:pPr>
            <w:r w:rsidR="270DB31C">
              <w:rPr/>
              <w:t xml:space="preserve">Monitoring progress against the plan by all parties, taking </w:t>
            </w:r>
            <w:r w:rsidR="270DB31C">
              <w:rPr/>
              <w:t>timely</w:t>
            </w:r>
            <w:r w:rsidR="270DB31C">
              <w:rPr/>
              <w:t xml:space="preserve"> and proactive steps </w:t>
            </w:r>
            <w:r w:rsidR="270DB31C">
              <w:rPr/>
              <w:t>when  outcomes</w:t>
            </w:r>
            <w:r w:rsidR="270DB31C">
              <w:rPr/>
              <w:t xml:space="preserve"> are not being achieved, and </w:t>
            </w:r>
            <w:r w:rsidR="270DB31C">
              <w:rPr/>
              <w:t>identifying</w:t>
            </w:r>
            <w:r w:rsidR="270DB31C">
              <w:rPr/>
              <w:t xml:space="preserve"> any </w:t>
            </w:r>
            <w:r w:rsidR="270DB31C">
              <w:rPr/>
              <w:t>additional</w:t>
            </w:r>
            <w:r w:rsidR="270DB31C">
              <w:rPr/>
              <w:t xml:space="preserve"> support that may be </w:t>
            </w:r>
            <w:r w:rsidR="270DB31C">
              <w:rPr/>
              <w:t>required</w:t>
            </w:r>
            <w:r w:rsidR="270DB31C">
              <w:rPr/>
              <w:t>.</w:t>
            </w:r>
          </w:p>
          <w:p w:rsidR="000C20D3" w:rsidP="2ED68EBE" w:rsidRDefault="000C20D3" w14:paraId="7C1396B3" w14:textId="12BC18F4">
            <w:pPr>
              <w:pStyle w:val="TableParagraph"/>
              <w:numPr>
                <w:ilvl w:val="0"/>
                <w:numId w:val="21"/>
              </w:numPr>
              <w:spacing w:before="0" w:beforeAutospacing="off" w:line="276" w:lineRule="auto"/>
              <w:rPr/>
            </w:pPr>
            <w:r w:rsidR="270DB31C">
              <w:rPr/>
              <w:t xml:space="preserve">Closing the case </w:t>
            </w:r>
            <w:r w:rsidR="270DB31C">
              <w:rPr/>
              <w:t>in accordance with</w:t>
            </w:r>
            <w:r w:rsidR="270DB31C">
              <w:rPr/>
              <w:t xml:space="preserve"> the case closure criteria (to be published by the Ministry) and ensuring completion of records in the Ministry </w:t>
            </w:r>
            <w:r w:rsidR="270DB31C">
              <w:rPr/>
              <w:t>CMS</w:t>
            </w:r>
            <w:r w:rsidR="19A65E5D">
              <w:rPr/>
              <w:t xml:space="preserve"> and Te Ara </w:t>
            </w:r>
            <w:r w:rsidR="19A65E5D">
              <w:rPr/>
              <w:t>Whānui</w:t>
            </w:r>
            <w:r w:rsidR="270DB31C">
              <w:rPr/>
              <w:t>.</w:t>
            </w:r>
          </w:p>
          <w:p w:rsidR="2ED68EBE" w:rsidP="2ED68EBE" w:rsidRDefault="2ED68EBE" w14:paraId="7C520BD6" w14:textId="118D8920">
            <w:pPr>
              <w:pStyle w:val="TableParagraph"/>
              <w:spacing w:before="0" w:beforeAutospacing="off" w:line="276" w:lineRule="auto"/>
              <w:rPr>
                <w:b w:val="1"/>
                <w:bCs w:val="1"/>
              </w:rPr>
            </w:pPr>
          </w:p>
          <w:p w:rsidR="270DB31C" w:rsidP="2ED68EBE" w:rsidRDefault="270DB31C" w14:paraId="62879517" w14:textId="22A7CA80">
            <w:pPr>
              <w:pStyle w:val="TableParagraph"/>
              <w:spacing w:before="0" w:beforeAutospacing="off" w:line="276" w:lineRule="auto"/>
              <w:rPr>
                <w:b w:val="1"/>
                <w:bCs w:val="1"/>
              </w:rPr>
            </w:pPr>
            <w:r w:rsidRPr="2ED68EBE" w:rsidR="270DB31C">
              <w:rPr>
                <w:b w:val="1"/>
                <w:bCs w:val="1"/>
              </w:rPr>
              <w:t>CASE MANAGEMENT SERVICE LEVELS:</w:t>
            </w:r>
          </w:p>
          <w:p w:rsidR="2ED68EBE" w:rsidP="2ED68EBE" w:rsidRDefault="2ED68EBE" w14:paraId="60DD9803" w14:textId="069EA059">
            <w:pPr>
              <w:pStyle w:val="TableParagraph"/>
              <w:spacing w:before="0" w:beforeAutospacing="off" w:line="276" w:lineRule="auto"/>
              <w:ind w:left="110"/>
            </w:pPr>
          </w:p>
          <w:p w:rsidR="270DB31C" w:rsidP="2ED68EBE" w:rsidRDefault="270DB31C" w14:paraId="1C572659" w14:textId="19A78CE3">
            <w:pPr>
              <w:pStyle w:val="TableParagraph"/>
              <w:spacing w:before="0" w:beforeAutospacing="off" w:line="276" w:lineRule="auto"/>
              <w:ind w:left="110"/>
            </w:pPr>
            <w:r w:rsidR="270DB31C">
              <w:rPr/>
              <w:t xml:space="preserve">Following receipt of a referral, the </w:t>
            </w:r>
            <w:r w:rsidR="270DB31C">
              <w:rPr/>
              <w:t>Kaiherenga</w:t>
            </w:r>
            <w:r w:rsidR="270DB31C">
              <w:rPr/>
              <w:t xml:space="preserve"> will: </w:t>
            </w:r>
          </w:p>
          <w:p w:rsidR="270DB31C" w:rsidP="2ED68EBE" w:rsidRDefault="270DB31C" w14:paraId="6298BF13" w14:textId="2170E8D9">
            <w:pPr>
              <w:pStyle w:val="TableParagraph"/>
              <w:numPr>
                <w:ilvl w:val="0"/>
                <w:numId w:val="29"/>
              </w:numPr>
              <w:spacing w:before="0" w:beforeAutospacing="off" w:line="276" w:lineRule="auto"/>
              <w:rPr/>
            </w:pPr>
            <w:r w:rsidR="270DB31C">
              <w:rPr/>
              <w:t xml:space="preserve">Meet, either in person or virtually, with the referring school (CA) or the most recently attended school (NEN) to gather all relevant information about the student within: </w:t>
            </w:r>
          </w:p>
          <w:p w:rsidR="000C20D3" w:rsidP="2ED68EBE" w:rsidRDefault="000C20D3" w14:paraId="7B87C849" w14:textId="5A076C52">
            <w:pPr>
              <w:pStyle w:val="TableParagraph"/>
              <w:numPr>
                <w:ilvl w:val="0"/>
                <w:numId w:val="25"/>
              </w:numPr>
              <w:spacing w:before="0" w:beforeAutospacing="off" w:line="276" w:lineRule="auto"/>
              <w:ind w:left="810" w:hanging="360"/>
              <w:rPr/>
            </w:pPr>
            <w:r w:rsidR="270DB31C">
              <w:rPr/>
              <w:t>5 Business Days for 80% of referrals</w:t>
            </w:r>
          </w:p>
          <w:p w:rsidR="270DB31C" w:rsidP="2ED68EBE" w:rsidRDefault="270DB31C" w14:paraId="66B7DD32" w14:textId="59497F22">
            <w:pPr>
              <w:pStyle w:val="TableParagraph"/>
              <w:numPr>
                <w:ilvl w:val="0"/>
                <w:numId w:val="25"/>
              </w:numPr>
              <w:spacing w:before="0" w:beforeAutospacing="off" w:line="276" w:lineRule="auto"/>
              <w:ind w:left="810" w:hanging="360"/>
              <w:rPr/>
            </w:pPr>
            <w:r w:rsidR="270DB31C">
              <w:rPr/>
              <w:t>10 Business Days for 90% of referrals</w:t>
            </w:r>
          </w:p>
          <w:p w:rsidR="000C20D3" w:rsidP="2ED68EBE" w:rsidRDefault="000C20D3" w14:paraId="737FB13B" w14:textId="77777777" w14:noSpellErr="1">
            <w:pPr>
              <w:pStyle w:val="TableParagraph"/>
              <w:numPr>
                <w:ilvl w:val="0"/>
                <w:numId w:val="30"/>
              </w:numPr>
              <w:spacing w:before="0" w:beforeAutospacing="off" w:line="276" w:lineRule="auto"/>
              <w:rPr/>
            </w:pPr>
            <w:r w:rsidR="270DB31C">
              <w:rPr/>
              <w:t xml:space="preserve">Engage directly with the student and their caregiver(s), where current contact details are held, to </w:t>
            </w:r>
            <w:r w:rsidR="270DB31C">
              <w:rPr/>
              <w:t>establish</w:t>
            </w:r>
            <w:r w:rsidR="270DB31C">
              <w:rPr/>
              <w:t xml:space="preserve"> contact and to begin to understand their needs within: </w:t>
            </w:r>
          </w:p>
          <w:p w:rsidR="000C20D3" w:rsidP="2ED68EBE" w:rsidRDefault="000C20D3" w14:paraId="04BF2145" w14:textId="77777777" w14:noSpellErr="1">
            <w:pPr>
              <w:pStyle w:val="TableParagraph"/>
              <w:numPr>
                <w:ilvl w:val="0"/>
                <w:numId w:val="16"/>
              </w:numPr>
              <w:spacing w:before="0" w:beforeAutospacing="off" w:line="276" w:lineRule="auto"/>
              <w:ind w:left="810" w:hanging="360"/>
              <w:rPr/>
            </w:pPr>
            <w:r w:rsidR="270DB31C">
              <w:rPr/>
              <w:t>10 Business Days for 80% of referrals</w:t>
            </w:r>
          </w:p>
          <w:p w:rsidR="000C20D3" w:rsidP="2ED68EBE" w:rsidRDefault="000C20D3" w14:paraId="336BF8DB" w14:textId="77777777" w14:noSpellErr="1">
            <w:pPr>
              <w:pStyle w:val="TableParagraph"/>
              <w:numPr>
                <w:ilvl w:val="0"/>
                <w:numId w:val="16"/>
              </w:numPr>
              <w:spacing w:before="0" w:beforeAutospacing="off" w:line="276" w:lineRule="auto"/>
              <w:ind w:left="810" w:hanging="360"/>
              <w:rPr/>
            </w:pPr>
            <w:r w:rsidR="270DB31C">
              <w:rPr/>
              <w:t>15 Business Days for 90% of referrals</w:t>
            </w:r>
          </w:p>
          <w:p w:rsidRPr="00D049DE" w:rsidR="000C20D3" w:rsidP="002308FA" w:rsidRDefault="000C20D3" w14:paraId="5036CA84" w14:textId="24115779">
            <w:pPr>
              <w:pStyle w:val="TableParagraph"/>
              <w:spacing w:before="266" w:line="276" w:lineRule="auto"/>
              <w:rPr>
                <w:b w:val="1"/>
                <w:bCs w:val="1"/>
              </w:rPr>
            </w:pPr>
            <w:r w:rsidRPr="2ED68EBE" w:rsidR="270DB31C">
              <w:rPr>
                <w:b w:val="1"/>
                <w:bCs w:val="1"/>
              </w:rPr>
              <w:t>ACCEPTING REFERRALS</w:t>
            </w:r>
            <w:r w:rsidRPr="2ED68EBE" w:rsidR="17D3A605">
              <w:rPr>
                <w:b w:val="1"/>
                <w:bCs w:val="1"/>
              </w:rPr>
              <w:t>:</w:t>
            </w:r>
          </w:p>
          <w:p w:rsidR="2ED68EBE" w:rsidP="2ED68EBE" w:rsidRDefault="2ED68EBE" w14:paraId="239CAE77" w14:textId="418C015E">
            <w:pPr>
              <w:pStyle w:val="TableParagraph"/>
              <w:spacing w:before="0" w:beforeAutospacing="off" w:line="276" w:lineRule="auto"/>
              <w:ind w:left="0"/>
              <w:rPr>
                <w:b w:val="1"/>
                <w:bCs w:val="1"/>
              </w:rPr>
            </w:pPr>
          </w:p>
          <w:p w:rsidR="000C20D3" w:rsidP="2ED68EBE" w:rsidRDefault="000C20D3" w14:paraId="61040570" w14:textId="77777777">
            <w:pPr>
              <w:pStyle w:val="TableParagraph"/>
              <w:numPr>
                <w:ilvl w:val="0"/>
                <w:numId w:val="31"/>
              </w:numPr>
              <w:spacing w:before="0" w:beforeAutospacing="off" w:line="276" w:lineRule="auto"/>
              <w:rPr/>
            </w:pPr>
            <w:r w:rsidR="270DB31C">
              <w:rPr/>
              <w:t xml:space="preserve">The </w:t>
            </w:r>
            <w:r w:rsidR="270DB31C">
              <w:rPr/>
              <w:t>Kaiherenga</w:t>
            </w:r>
            <w:r w:rsidR="270DB31C">
              <w:rPr/>
              <w:t xml:space="preserve"> will deliver services to all students referred </w:t>
            </w:r>
            <w:r w:rsidR="270DB31C">
              <w:rPr/>
              <w:t>in accordance with</w:t>
            </w:r>
            <w:r w:rsidR="270DB31C">
              <w:rPr/>
              <w:t xml:space="preserve"> the referral criteria. Students who are not chronically absent may be accepted under some circumstances, for example, to enable the provider to work with all school-aged siblings in a single whānau and to enable schools to refer students with an ongoing pattern of absence who don’t meet the chronic absence definition within one term.</w:t>
            </w:r>
          </w:p>
          <w:p w:rsidR="000C20D3" w:rsidP="2ED68EBE" w:rsidRDefault="000C20D3" w14:paraId="72519192" w14:textId="38416375">
            <w:pPr>
              <w:pStyle w:val="TableParagraph"/>
              <w:numPr>
                <w:ilvl w:val="0"/>
                <w:numId w:val="31"/>
              </w:numPr>
              <w:spacing w:before="0" w:beforeAutospacing="off" w:line="276" w:lineRule="auto"/>
              <w:rPr/>
            </w:pPr>
            <w:r w:rsidR="270DB31C">
              <w:rPr/>
              <w:t xml:space="preserve">All referrals will be managed through the Ministry </w:t>
            </w:r>
            <w:r w:rsidR="270DB31C">
              <w:rPr/>
              <w:t>CMS</w:t>
            </w:r>
            <w:r w:rsidR="2BC32EED">
              <w:rPr/>
              <w:t xml:space="preserve"> and Te Ara </w:t>
            </w:r>
            <w:r w:rsidR="2BC32EED">
              <w:rPr/>
              <w:t>Whānui</w:t>
            </w:r>
            <w:r w:rsidR="270DB31C">
              <w:rPr/>
              <w:t>.</w:t>
            </w:r>
          </w:p>
          <w:p w:rsidRPr="00D049DE" w:rsidR="000C20D3" w:rsidP="002308FA" w:rsidRDefault="000C20D3" w14:paraId="3E4A7FDB" w14:textId="1FBDB7AC">
            <w:pPr>
              <w:pStyle w:val="TableParagraph"/>
              <w:spacing w:before="266" w:line="276" w:lineRule="auto"/>
              <w:rPr>
                <w:b w:val="1"/>
                <w:bCs w:val="1"/>
              </w:rPr>
            </w:pPr>
            <w:r w:rsidRPr="2ED68EBE" w:rsidR="270DB31C">
              <w:rPr>
                <w:b w:val="1"/>
                <w:bCs w:val="1"/>
              </w:rPr>
              <w:t>IDENTIFYING THE NEEDS OF REFERRED STUDENTS (KEY BARRIERS TO ATTENDANCE)</w:t>
            </w:r>
            <w:r w:rsidRPr="2ED68EBE" w:rsidR="1D89E37D">
              <w:rPr>
                <w:b w:val="1"/>
                <w:bCs w:val="1"/>
              </w:rPr>
              <w:t>:</w:t>
            </w:r>
          </w:p>
          <w:p w:rsidR="2ED68EBE" w:rsidP="2ED68EBE" w:rsidRDefault="2ED68EBE" w14:paraId="7CA3F435" w14:textId="0E89FF81">
            <w:pPr>
              <w:pStyle w:val="TableParagraph"/>
              <w:spacing w:before="0" w:beforeAutospacing="off" w:line="276" w:lineRule="auto"/>
              <w:rPr>
                <w:b w:val="1"/>
                <w:bCs w:val="1"/>
              </w:rPr>
            </w:pPr>
          </w:p>
          <w:p w:rsidR="000C20D3" w:rsidP="2ED68EBE" w:rsidRDefault="000C20D3" w14:paraId="4B17CB1A" w14:textId="77777777">
            <w:pPr>
              <w:pStyle w:val="TableParagraph"/>
              <w:numPr>
                <w:ilvl w:val="0"/>
                <w:numId w:val="32"/>
              </w:numPr>
              <w:spacing w:before="0" w:beforeAutospacing="off" w:line="276" w:lineRule="auto"/>
              <w:rPr/>
            </w:pPr>
            <w:r w:rsidR="270DB31C">
              <w:rPr/>
              <w:t xml:space="preserve">The </w:t>
            </w:r>
            <w:r w:rsidR="270DB31C">
              <w:rPr/>
              <w:t>Kaiherenga</w:t>
            </w:r>
            <w:r w:rsidR="270DB31C">
              <w:rPr/>
              <w:t xml:space="preserve"> will engage as quickly as possible with the referring school (chronic absence) or the most recently attended school (non-enrolment) to understand the work the school has already done with the student to address their absence, and to gain the school’s understanding of the student and caregiver circumstances.</w:t>
            </w:r>
          </w:p>
          <w:p w:rsidR="000C20D3" w:rsidP="2ED68EBE" w:rsidRDefault="000C20D3" w14:paraId="6AD7766A" w14:textId="65ECC27F">
            <w:pPr>
              <w:pStyle w:val="TableParagraph"/>
              <w:numPr>
                <w:ilvl w:val="0"/>
                <w:numId w:val="32"/>
              </w:numPr>
              <w:spacing w:before="0" w:beforeAutospacing="off" w:line="276" w:lineRule="auto"/>
              <w:rPr/>
            </w:pPr>
            <w:r w:rsidR="270DB31C">
              <w:rPr/>
              <w:t xml:space="preserve">The </w:t>
            </w:r>
            <w:r w:rsidR="270DB31C">
              <w:rPr/>
              <w:t>Kaiherenga</w:t>
            </w:r>
            <w:r w:rsidR="270DB31C">
              <w:rPr/>
              <w:t xml:space="preserve"> will work with each student and their caregiver(s) to understand why they are not attending school (what are the key barriers to attendance). </w:t>
            </w:r>
            <w:r w:rsidR="270DB31C">
              <w:rPr/>
              <w:t>Identified</w:t>
            </w:r>
            <w:r w:rsidR="270DB31C">
              <w:rPr/>
              <w:t xml:space="preserve"> barriers will be recorded in the Ministry </w:t>
            </w:r>
            <w:r w:rsidR="270DB31C">
              <w:rPr/>
              <w:t>CMS</w:t>
            </w:r>
            <w:r w:rsidR="1B03D810">
              <w:rPr/>
              <w:t xml:space="preserve"> and Te Ara </w:t>
            </w:r>
            <w:r w:rsidR="1B03D810">
              <w:rPr/>
              <w:t>Whānui</w:t>
            </w:r>
            <w:r w:rsidR="270DB31C">
              <w:rPr/>
              <w:t xml:space="preserve">. The nature and complexity of barriers to attendance will vary significantly between students, and some may be of a personal or sensitive nature. </w:t>
            </w:r>
          </w:p>
          <w:p w:rsidR="000C20D3" w:rsidP="2ED68EBE" w:rsidRDefault="000C20D3" w14:paraId="66E6B5C5" w14:textId="77777777">
            <w:pPr>
              <w:pStyle w:val="TableParagraph"/>
              <w:numPr>
                <w:ilvl w:val="0"/>
                <w:numId w:val="32"/>
              </w:numPr>
              <w:spacing w:before="0" w:beforeAutospacing="off" w:line="276" w:lineRule="auto"/>
              <w:rPr/>
            </w:pPr>
            <w:r w:rsidR="270DB31C">
              <w:rPr/>
              <w:t xml:space="preserve">The </w:t>
            </w:r>
            <w:r w:rsidR="270DB31C">
              <w:rPr/>
              <w:t>Kaiherenga</w:t>
            </w:r>
            <w:r w:rsidR="270DB31C">
              <w:rPr/>
              <w:t xml:space="preserve"> will </w:t>
            </w:r>
            <w:r w:rsidR="270DB31C">
              <w:rPr/>
              <w:t>seek</w:t>
            </w:r>
            <w:r w:rsidR="270DB31C">
              <w:rPr/>
              <w:t xml:space="preserve"> to gain the trust of the students and their caregiver(s) and will respond appropriately to any information that is </w:t>
            </w:r>
            <w:r w:rsidR="270DB31C">
              <w:rPr/>
              <w:t>disclosed</w:t>
            </w:r>
            <w:r w:rsidR="270DB31C">
              <w:rPr/>
              <w:t>.</w:t>
            </w:r>
          </w:p>
          <w:p w:rsidR="2ED68EBE" w:rsidP="2ED68EBE" w:rsidRDefault="2ED68EBE" w14:paraId="7BAE0099" w14:textId="662519C5">
            <w:pPr>
              <w:pStyle w:val="TableParagraph"/>
              <w:spacing w:before="0" w:beforeAutospacing="off" w:line="276" w:lineRule="auto"/>
              <w:rPr>
                <w:b w:val="1"/>
                <w:bCs w:val="1"/>
              </w:rPr>
            </w:pPr>
          </w:p>
          <w:p w:rsidRPr="00D049DE" w:rsidR="000C20D3" w:rsidP="2ED68EBE" w:rsidRDefault="000C20D3" w14:paraId="3BD82ABF" w14:textId="6E56AE06">
            <w:pPr>
              <w:pStyle w:val="TableParagraph"/>
              <w:spacing w:before="0" w:beforeAutospacing="off" w:line="276" w:lineRule="auto"/>
              <w:rPr>
                <w:b w:val="1"/>
                <w:bCs w:val="1"/>
              </w:rPr>
            </w:pPr>
            <w:r w:rsidRPr="2ED68EBE" w:rsidR="270DB31C">
              <w:rPr>
                <w:b w:val="1"/>
                <w:bCs w:val="1"/>
              </w:rPr>
              <w:t>MEETING THE NEEDS OF REFERRED STUDENTS</w:t>
            </w:r>
            <w:r w:rsidRPr="2ED68EBE" w:rsidR="64D2CD8C">
              <w:rPr>
                <w:b w:val="1"/>
                <w:bCs w:val="1"/>
              </w:rPr>
              <w:t>:</w:t>
            </w:r>
          </w:p>
          <w:p w:rsidR="2ED68EBE" w:rsidP="2ED68EBE" w:rsidRDefault="2ED68EBE" w14:paraId="4B086A7C" w14:textId="383A9137">
            <w:pPr>
              <w:pStyle w:val="TableParagraph"/>
              <w:spacing w:before="0" w:beforeAutospacing="off" w:line="276" w:lineRule="auto"/>
              <w:rPr>
                <w:b w:val="1"/>
                <w:bCs w:val="1"/>
              </w:rPr>
            </w:pPr>
          </w:p>
          <w:p w:rsidR="000C20D3" w:rsidP="2ED68EBE" w:rsidRDefault="000C20D3" w14:paraId="6EECB59B" w14:textId="79C8CF76">
            <w:pPr>
              <w:pStyle w:val="TableParagraph"/>
              <w:numPr>
                <w:ilvl w:val="0"/>
                <w:numId w:val="33"/>
              </w:numPr>
              <w:spacing w:before="0" w:beforeAutospacing="off" w:line="276" w:lineRule="auto"/>
              <w:rPr/>
            </w:pPr>
            <w:r w:rsidR="270DB31C">
              <w:rPr/>
              <w:t xml:space="preserve">The </w:t>
            </w:r>
            <w:r w:rsidR="270DB31C">
              <w:rPr/>
              <w:t>Kaiherenga</w:t>
            </w:r>
            <w:r w:rsidR="270DB31C">
              <w:rPr/>
              <w:t xml:space="preserve"> will work with the </w:t>
            </w:r>
            <w:bookmarkStart w:name="_Int_Lwm4pLo2" w:id="1675365820"/>
            <w:r w:rsidR="270DB31C">
              <w:rPr/>
              <w:t>student</w:t>
            </w:r>
            <w:bookmarkEnd w:id="1675365820"/>
            <w:r w:rsidR="270DB31C">
              <w:rPr/>
              <w:t xml:space="preserve">, </w:t>
            </w:r>
            <w:r w:rsidR="3CC2A7BE">
              <w:rPr/>
              <w:t>caregivers,</w:t>
            </w:r>
            <w:r w:rsidR="270DB31C">
              <w:rPr/>
              <w:t xml:space="preserve"> and school to develop an agreed plan for how to </w:t>
            </w:r>
            <w:r w:rsidR="270DB31C">
              <w:rPr/>
              <w:t xml:space="preserve">address the identified barriers. The plan may include actions to be taken by any or all parties or by the Provider. </w:t>
            </w:r>
            <w:r w:rsidR="270DB31C">
              <w:rPr/>
              <w:t>When a student or their caregiver is already engaged with other agencies, this involvement is to be considered in the planning of additional support.</w:t>
            </w:r>
            <w:r w:rsidR="270DB31C">
              <w:rPr/>
              <w:t xml:space="preserve"> The plan, and all actions taken to implement it, is to be recorded in the Ministry </w:t>
            </w:r>
            <w:r w:rsidR="270DB31C">
              <w:rPr/>
              <w:t>CMS</w:t>
            </w:r>
            <w:r w:rsidR="40E4F968">
              <w:rPr/>
              <w:t xml:space="preserve"> and Te Ara </w:t>
            </w:r>
            <w:r w:rsidR="40E4F968">
              <w:rPr/>
              <w:t>Whānui</w:t>
            </w:r>
            <w:r w:rsidR="270DB31C">
              <w:rPr/>
              <w:t xml:space="preserve">. This will include information about referrals to other services and agencies, and the outcome of each referral (such as, was the referral accepted, did the student receive support). </w:t>
            </w:r>
          </w:p>
          <w:p w:rsidR="000C20D3" w:rsidP="2ED68EBE" w:rsidRDefault="000C20D3" w14:paraId="09FFDB72" w14:textId="77777777">
            <w:pPr>
              <w:pStyle w:val="TableParagraph"/>
              <w:numPr>
                <w:ilvl w:val="0"/>
                <w:numId w:val="33"/>
              </w:numPr>
              <w:spacing w:before="0" w:beforeAutospacing="off" w:line="276" w:lineRule="auto"/>
              <w:rPr/>
            </w:pPr>
            <w:r w:rsidR="270DB31C">
              <w:rPr/>
              <w:t>For chronic absence referrals the plan will also be visible to the referring school, and for non-enrolled students the plan will be visible to the new school when the student re-</w:t>
            </w:r>
            <w:r w:rsidR="270DB31C">
              <w:rPr/>
              <w:t>enrols</w:t>
            </w:r>
            <w:r w:rsidR="270DB31C">
              <w:rPr/>
              <w:t>.</w:t>
            </w:r>
          </w:p>
          <w:p w:rsidRPr="00D049DE" w:rsidR="000C20D3" w:rsidP="002308FA" w:rsidRDefault="000C20D3" w14:paraId="379259B0" w14:textId="77777777">
            <w:pPr>
              <w:pStyle w:val="TableParagraph"/>
              <w:spacing w:before="266" w:line="276" w:lineRule="auto"/>
              <w:rPr>
                <w:b/>
                <w:bCs/>
              </w:rPr>
            </w:pPr>
            <w:r w:rsidRPr="00D049DE">
              <w:rPr>
                <w:b/>
                <w:bCs/>
              </w:rPr>
              <w:t>TRANSFERRING STUDENTS TO ANOTHER PROVIDER:</w:t>
            </w:r>
          </w:p>
          <w:p w:rsidR="270DB31C" w:rsidP="2ED68EBE" w:rsidRDefault="270DB31C" w14:paraId="79425D42" w14:textId="4DC64BDD">
            <w:pPr>
              <w:pStyle w:val="TableParagraph"/>
              <w:numPr>
                <w:ilvl w:val="0"/>
                <w:numId w:val="34"/>
              </w:numPr>
              <w:spacing w:before="266" w:line="276" w:lineRule="auto"/>
              <w:rPr/>
            </w:pPr>
            <w:r w:rsidR="270DB31C">
              <w:rPr/>
              <w:t xml:space="preserve">When a student is known to have moved to a new catchment the </w:t>
            </w:r>
            <w:r w:rsidR="270DB31C">
              <w:rPr/>
              <w:t>Kaiherenga</w:t>
            </w:r>
            <w:r w:rsidR="270DB31C">
              <w:rPr/>
              <w:t xml:space="preserve"> will coordinate directly with the new provider to ensure a smooth transfer of the student’s case. This allows the new provider to build on existing knowledge. The Ministry </w:t>
            </w:r>
            <w:r w:rsidR="270DB31C">
              <w:rPr/>
              <w:t>CMS</w:t>
            </w:r>
            <w:r w:rsidR="050C31F7">
              <w:rPr/>
              <w:t xml:space="preserve"> </w:t>
            </w:r>
            <w:r w:rsidR="0F094CF0">
              <w:rPr/>
              <w:t xml:space="preserve">includes functions to </w:t>
            </w:r>
            <w:r w:rsidR="0F094CF0">
              <w:rPr/>
              <w:t>facilitate</w:t>
            </w:r>
            <w:r w:rsidR="270DB31C">
              <w:rPr/>
              <w:t xml:space="preserve"> </w:t>
            </w:r>
            <w:r w:rsidR="270DB31C">
              <w:rPr/>
              <w:t>this</w:t>
            </w:r>
            <w:r w:rsidR="270DB31C">
              <w:rPr/>
              <w:t xml:space="preserve"> process as much as possible, with any </w:t>
            </w:r>
            <w:r w:rsidR="270DB31C">
              <w:rPr/>
              <w:t>additional</w:t>
            </w:r>
            <w:r w:rsidR="270DB31C">
              <w:rPr/>
              <w:t xml:space="preserve"> support being provided by the Ministr</w:t>
            </w:r>
            <w:r w:rsidR="15E37053">
              <w:rPr/>
              <w:t>y</w:t>
            </w:r>
            <w:r w:rsidR="04C98913">
              <w:rPr/>
              <w:t xml:space="preserve"> and Te Ara </w:t>
            </w:r>
            <w:r w:rsidR="04C98913">
              <w:rPr/>
              <w:t>Whānui</w:t>
            </w:r>
            <w:r w:rsidR="04C98913">
              <w:rPr/>
              <w:t xml:space="preserve"> records</w:t>
            </w:r>
            <w:r w:rsidR="15E37053">
              <w:rPr/>
              <w:t>.</w:t>
            </w:r>
          </w:p>
          <w:p w:rsidR="2ED68EBE" w:rsidP="2ED68EBE" w:rsidRDefault="2ED68EBE" w14:paraId="0AD212C9" w14:textId="08AB1FA5">
            <w:pPr>
              <w:pStyle w:val="TableParagraph"/>
              <w:spacing w:before="0" w:beforeAutospacing="off" w:line="276" w:lineRule="auto"/>
              <w:rPr>
                <w:b w:val="1"/>
                <w:bCs w:val="1"/>
              </w:rPr>
            </w:pPr>
          </w:p>
          <w:p w:rsidRPr="00D049DE" w:rsidR="000C20D3" w:rsidP="2ED68EBE" w:rsidRDefault="000C20D3" w14:paraId="6054D044" w14:textId="77777777" w14:noSpellErr="1">
            <w:pPr>
              <w:pStyle w:val="TableParagraph"/>
              <w:spacing w:before="0" w:beforeAutospacing="off" w:line="276" w:lineRule="auto"/>
              <w:rPr>
                <w:b w:val="1"/>
                <w:bCs w:val="1"/>
              </w:rPr>
            </w:pPr>
            <w:r w:rsidRPr="2ED68EBE" w:rsidR="270DB31C">
              <w:rPr>
                <w:b w:val="1"/>
                <w:bCs w:val="1"/>
              </w:rPr>
              <w:t>TRACING STUDENTS WITH NO CURRENT CONTACT DETAILS:</w:t>
            </w:r>
          </w:p>
          <w:p w:rsidR="2ED68EBE" w:rsidP="2ED68EBE" w:rsidRDefault="2ED68EBE" w14:paraId="4DC137F4" w14:textId="20E45105">
            <w:pPr>
              <w:pStyle w:val="TableParagraph"/>
              <w:spacing w:before="0" w:beforeAutospacing="off" w:line="276" w:lineRule="auto"/>
              <w:ind w:left="110"/>
            </w:pPr>
          </w:p>
          <w:p w:rsidR="000C20D3" w:rsidP="2ED68EBE" w:rsidRDefault="000C20D3" w14:paraId="30C697EC" w14:textId="77777777">
            <w:pPr>
              <w:pStyle w:val="TableParagraph"/>
              <w:numPr>
                <w:ilvl w:val="0"/>
                <w:numId w:val="35"/>
              </w:numPr>
              <w:spacing w:before="0" w:beforeAutospacing="off" w:line="276" w:lineRule="auto"/>
              <w:rPr/>
            </w:pPr>
            <w:r w:rsidR="270DB31C">
              <w:rPr/>
              <w:t xml:space="preserve">The </w:t>
            </w:r>
            <w:r w:rsidR="270DB31C">
              <w:rPr/>
              <w:t>Kaiherenga</w:t>
            </w:r>
            <w:r w:rsidR="270DB31C">
              <w:rPr/>
              <w:t xml:space="preserve"> is to make all reasonable efforts to </w:t>
            </w:r>
            <w:r w:rsidR="270DB31C">
              <w:rPr/>
              <w:t>locate</w:t>
            </w:r>
            <w:r w:rsidR="270DB31C">
              <w:rPr/>
              <w:t xml:space="preserve"> and engage with students thought to be in the Catchment, but with no current contact details. This will include using local networks and relationships with community organisations and government agencies.</w:t>
            </w:r>
          </w:p>
          <w:p w:rsidRPr="00D049DE" w:rsidR="000C20D3" w:rsidP="002308FA" w:rsidRDefault="000C20D3" w14:paraId="4DBEFCB2" w14:textId="77777777">
            <w:pPr>
              <w:pStyle w:val="TableParagraph"/>
              <w:spacing w:before="266" w:line="276" w:lineRule="auto"/>
              <w:rPr>
                <w:b/>
                <w:bCs/>
              </w:rPr>
            </w:pPr>
            <w:r w:rsidRPr="00D049DE">
              <w:rPr>
                <w:b/>
                <w:bCs/>
              </w:rPr>
              <w:t>RECORDING CASE MANAGEMENT INFORMATION:</w:t>
            </w:r>
          </w:p>
          <w:p w:rsidR="000C20D3" w:rsidP="2ED68EBE" w:rsidRDefault="000C20D3" w14:paraId="32F108D7" w14:textId="4BE2605C">
            <w:pPr>
              <w:pStyle w:val="TableParagraph"/>
              <w:numPr>
                <w:ilvl w:val="0"/>
                <w:numId w:val="36"/>
              </w:numPr>
              <w:spacing w:before="266" w:line="276" w:lineRule="auto"/>
              <w:rPr/>
            </w:pPr>
            <w:r w:rsidR="270DB31C">
              <w:rPr/>
              <w:t xml:space="preserve">The </w:t>
            </w:r>
            <w:r w:rsidR="270DB31C">
              <w:rPr/>
              <w:t>Kaiherenga</w:t>
            </w:r>
            <w:r w:rsidR="270DB31C">
              <w:rPr/>
              <w:t xml:space="preserve"> will record all relevant information about referred students, and the support provided, in the Ministry </w:t>
            </w:r>
            <w:r w:rsidR="270DB31C">
              <w:rPr/>
              <w:t>CMS</w:t>
            </w:r>
            <w:r w:rsidR="5658AFD3">
              <w:rPr/>
              <w:t xml:space="preserve"> and Te Ara </w:t>
            </w:r>
            <w:r w:rsidR="5658AFD3">
              <w:rPr/>
              <w:t>Whānui</w:t>
            </w:r>
            <w:r w:rsidR="270DB31C">
              <w:rPr/>
              <w:t>.</w:t>
            </w:r>
          </w:p>
          <w:p w:rsidR="2ED68EBE" w:rsidP="2ED68EBE" w:rsidRDefault="2ED68EBE" w14:paraId="50A0E9B9" w14:textId="2AC9C852">
            <w:pPr>
              <w:pStyle w:val="TableParagraph"/>
              <w:spacing w:before="0" w:beforeAutospacing="off" w:line="276" w:lineRule="auto"/>
              <w:rPr>
                <w:b w:val="1"/>
                <w:bCs w:val="1"/>
              </w:rPr>
            </w:pPr>
          </w:p>
          <w:p w:rsidRPr="00D049DE" w:rsidR="000C20D3" w:rsidP="2ED68EBE" w:rsidRDefault="000C20D3" w14:paraId="63ECE137" w14:textId="77777777" w14:noSpellErr="1">
            <w:pPr>
              <w:pStyle w:val="TableParagraph"/>
              <w:spacing w:before="0" w:beforeAutospacing="off" w:line="276" w:lineRule="auto"/>
              <w:rPr>
                <w:b w:val="1"/>
                <w:bCs w:val="1"/>
              </w:rPr>
            </w:pPr>
            <w:r w:rsidRPr="2ED68EBE" w:rsidR="270DB31C">
              <w:rPr>
                <w:b w:val="1"/>
                <w:bCs w:val="1"/>
              </w:rPr>
              <w:t>OTHER SUPPORT TO SCHOOLS:</w:t>
            </w:r>
          </w:p>
          <w:p w:rsidR="2ED68EBE" w:rsidP="2ED68EBE" w:rsidRDefault="2ED68EBE" w14:paraId="5C8A48D9" w14:textId="7EF9EC56">
            <w:pPr>
              <w:pStyle w:val="TableParagraph"/>
              <w:spacing w:before="0" w:beforeAutospacing="off" w:line="276" w:lineRule="auto"/>
              <w:rPr>
                <w:b w:val="1"/>
                <w:bCs w:val="1"/>
              </w:rPr>
            </w:pPr>
          </w:p>
          <w:p w:rsidR="000C20D3" w:rsidP="2ED68EBE" w:rsidRDefault="000C20D3" w14:paraId="1188F544" w14:textId="77777777">
            <w:pPr>
              <w:pStyle w:val="TableParagraph"/>
              <w:numPr>
                <w:ilvl w:val="0"/>
                <w:numId w:val="37"/>
              </w:numPr>
              <w:spacing w:before="0" w:beforeAutospacing="off" w:line="276" w:lineRule="auto"/>
              <w:rPr/>
            </w:pPr>
            <w:r w:rsidR="270DB31C">
              <w:rPr/>
              <w:t xml:space="preserve">The </w:t>
            </w:r>
            <w:r w:rsidR="270DB31C">
              <w:rPr/>
              <w:t>Kaiherenga</w:t>
            </w:r>
            <w:r w:rsidR="270DB31C">
              <w:rPr/>
              <w:t xml:space="preserve"> will provide advice and periodic support to schools in relation to chronic absence of individual students, or among specific cohorts, with the aim of reducing the need for direct referrals to the Attendance Service. This support may include, for example, </w:t>
            </w:r>
            <w:r w:rsidR="270DB31C">
              <w:rPr/>
              <w:t>assistance</w:t>
            </w:r>
            <w:r w:rsidR="270DB31C">
              <w:rPr/>
              <w:t xml:space="preserve"> for communities within the school (such as a refugee or migrant community), or in response to specific incidents that have </w:t>
            </w:r>
            <w:r w:rsidR="270DB31C">
              <w:rPr/>
              <w:t>impacted</w:t>
            </w:r>
            <w:r w:rsidR="270DB31C">
              <w:rPr/>
              <w:t xml:space="preserve"> the school. </w:t>
            </w:r>
          </w:p>
          <w:p w:rsidRPr="000C20D3" w:rsidR="000C20D3" w:rsidP="2ED68EBE" w:rsidRDefault="000C20D3" w14:paraId="0729CA6B" w14:textId="7D8FDD56" w14:noSpellErr="1">
            <w:pPr>
              <w:pStyle w:val="TableParagraph"/>
              <w:numPr>
                <w:ilvl w:val="0"/>
                <w:numId w:val="37"/>
              </w:numPr>
              <w:spacing w:before="0" w:beforeAutospacing="off" w:line="276" w:lineRule="auto"/>
              <w:rPr/>
            </w:pPr>
            <w:r w:rsidR="270DB31C">
              <w:rPr/>
              <w:t xml:space="preserve">The Provider will work with requesting schools to agree the </w:t>
            </w:r>
            <w:r w:rsidR="270DB31C">
              <w:rPr/>
              <w:t>appropriate level</w:t>
            </w:r>
            <w:r w:rsidR="270DB31C">
              <w:rPr/>
              <w:t xml:space="preserve"> of support. Support may be limited by available capacity and capability.</w:t>
            </w:r>
          </w:p>
        </w:tc>
      </w:tr>
    </w:tbl>
    <w:p w:rsidR="000C20D3" w:rsidP="2ED68EBE" w:rsidRDefault="000C20D3" w14:paraId="0FF08027" w14:noSpellErr="1" w14:textId="10E5AC47">
      <w:pPr>
        <w:pStyle w:val="Normal"/>
        <w:tabs>
          <w:tab w:val="left" w:pos="702"/>
        </w:tabs>
        <w:spacing w:before="28"/>
        <w:ind w:left="0"/>
      </w:pPr>
    </w:p>
    <w:tbl>
      <w:tblPr>
        <w:tblW w:w="0" w:type="auto"/>
        <w:tblInd w:w="-289" w:type="dxa"/>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1E0" w:firstRow="1" w:lastRow="1" w:firstColumn="1" w:lastColumn="1" w:noHBand="0" w:noVBand="0"/>
      </w:tblPr>
      <w:tblGrid>
        <w:gridCol w:w="9360"/>
      </w:tblGrid>
      <w:tr w:rsidR="2ED68EBE" w:rsidTr="3FD24ABD" w14:paraId="094B1049">
        <w:trPr>
          <w:trHeight w:val="300"/>
        </w:trPr>
        <w:tc>
          <w:tcPr>
            <w:tcW w:w="9360" w:type="dxa"/>
            <w:shd w:val="clear" w:color="auto" w:fill="C2D59B"/>
            <w:tcMar/>
          </w:tcPr>
          <w:p w:rsidR="242D3EAE" w:rsidP="2ED68EBE" w:rsidRDefault="242D3EAE" w14:paraId="0B8789D7" w14:textId="3C897C27">
            <w:pPr>
              <w:pStyle w:val="TableParagraph"/>
              <w:spacing w:line="276" w:lineRule="auto"/>
              <w:ind w:left="15" w:right="3"/>
              <w:jc w:val="center"/>
              <w:rPr>
                <w:b w:val="1"/>
                <w:bCs w:val="1"/>
              </w:rPr>
            </w:pPr>
            <w:r w:rsidRPr="2ED68EBE" w:rsidR="242D3EAE">
              <w:rPr>
                <w:b w:val="1"/>
                <w:bCs w:val="1"/>
              </w:rPr>
              <w:t>ORGANISATIONAL</w:t>
            </w:r>
            <w:r w:rsidRPr="2ED68EBE" w:rsidR="2ED68EBE">
              <w:rPr>
                <w:b w:val="1"/>
                <w:bCs w:val="1"/>
              </w:rPr>
              <w:t xml:space="preserve"> RESPONSIBILITIES</w:t>
            </w:r>
          </w:p>
        </w:tc>
      </w:tr>
      <w:tr w:rsidR="2ED68EBE" w:rsidTr="3FD24ABD" w14:paraId="636D7F49">
        <w:trPr>
          <w:trHeight w:val="300"/>
        </w:trPr>
        <w:tc>
          <w:tcPr>
            <w:tcW w:w="9360" w:type="dxa"/>
            <w:tcMar/>
          </w:tcPr>
          <w:p w:rsidR="242D3EAE" w:rsidP="2ED68EBE" w:rsidRDefault="242D3EAE" w14:paraId="1FD64D85" w14:textId="3392C736">
            <w:pPr>
              <w:pStyle w:val="TableParagraph"/>
              <w:suppressLineNumbers w:val="0"/>
              <w:bidi w:val="0"/>
              <w:spacing w:before="0" w:beforeAutospacing="off" w:after="0" w:afterAutospacing="off" w:line="276" w:lineRule="auto"/>
              <w:ind w:left="110" w:right="0"/>
              <w:jc w:val="left"/>
              <w:rPr>
                <w:b w:val="1"/>
                <w:bCs w:val="1"/>
              </w:rPr>
            </w:pPr>
            <w:r w:rsidRPr="2ED68EBE" w:rsidR="242D3EAE">
              <w:rPr>
                <w:b w:val="1"/>
                <w:bCs w:val="1"/>
              </w:rPr>
              <w:t>PROFESSIONAL DEVELOPMENT:</w:t>
            </w:r>
          </w:p>
          <w:p w:rsidR="2ED68EBE" w:rsidP="2ED68EBE" w:rsidRDefault="2ED68EBE" w14:paraId="5795937F" w14:textId="52A4AA5B">
            <w:pPr>
              <w:pStyle w:val="TableParagraph"/>
              <w:suppressLineNumbers w:val="0"/>
              <w:bidi w:val="0"/>
              <w:spacing w:before="0" w:beforeAutospacing="off" w:after="0" w:afterAutospacing="off" w:line="276" w:lineRule="auto"/>
              <w:ind w:left="110" w:right="0"/>
              <w:jc w:val="left"/>
              <w:rPr>
                <w:b w:val="1"/>
                <w:bCs w:val="1"/>
              </w:rPr>
            </w:pPr>
          </w:p>
          <w:p w:rsidR="242D3EAE" w:rsidP="2ED68EBE" w:rsidRDefault="242D3EAE" w14:paraId="4F193A1D" w14:textId="11390AA7">
            <w:pPr>
              <w:pStyle w:val="TableParagraph"/>
              <w:numPr>
                <w:ilvl w:val="0"/>
                <w:numId w:val="26"/>
              </w:numPr>
              <w:spacing w:before="0" w:beforeAutospacing="off" w:line="276" w:lineRule="auto"/>
              <w:rPr/>
            </w:pPr>
            <w:r w:rsidR="242D3EAE">
              <w:rPr/>
              <w:t xml:space="preserve">Knowledge and skills are enhanced through a commitment to ongoing learning appropriate </w:t>
            </w:r>
          </w:p>
          <w:p w:rsidR="242D3EAE" w:rsidP="2ED68EBE" w:rsidRDefault="242D3EAE" w14:paraId="7433EFE3" w14:textId="0E85DB26">
            <w:pPr>
              <w:pStyle w:val="TableParagraph"/>
              <w:numPr>
                <w:ilvl w:val="0"/>
                <w:numId w:val="26"/>
              </w:numPr>
              <w:spacing w:before="0" w:beforeAutospacing="off" w:line="276" w:lineRule="auto"/>
              <w:rPr/>
            </w:pPr>
            <w:r w:rsidR="242D3EAE">
              <w:rPr/>
              <w:t xml:space="preserve">to the position </w:t>
            </w:r>
          </w:p>
          <w:p w:rsidR="242D3EAE" w:rsidP="2ED68EBE" w:rsidRDefault="242D3EAE" w14:paraId="6E6175EE" w14:textId="6E6324D3">
            <w:pPr>
              <w:pStyle w:val="TableParagraph"/>
              <w:numPr>
                <w:ilvl w:val="0"/>
                <w:numId w:val="26"/>
              </w:numPr>
              <w:spacing w:before="0" w:beforeAutospacing="off" w:line="276" w:lineRule="auto"/>
              <w:rPr/>
            </w:pPr>
            <w:r w:rsidR="242D3EAE">
              <w:rPr/>
              <w:t xml:space="preserve">Participate in relevant professional development </w:t>
            </w:r>
          </w:p>
          <w:p w:rsidR="242D3EAE" w:rsidP="2ED68EBE" w:rsidRDefault="242D3EAE" w14:paraId="024B1077" w14:textId="227AC037">
            <w:pPr>
              <w:pStyle w:val="TableParagraph"/>
              <w:numPr>
                <w:ilvl w:val="0"/>
                <w:numId w:val="26"/>
              </w:numPr>
              <w:spacing w:before="0" w:beforeAutospacing="off" w:line="276" w:lineRule="auto"/>
              <w:rPr/>
            </w:pPr>
            <w:r w:rsidR="242D3EAE">
              <w:rPr/>
              <w:t xml:space="preserve">To seek performance appraisal, using the opportunity to set specific goals to improve performance </w:t>
            </w:r>
          </w:p>
          <w:p w:rsidR="2ED68EBE" w:rsidP="2ED68EBE" w:rsidRDefault="2ED68EBE" w14:paraId="0428AEEA" w14:textId="19891057">
            <w:pPr>
              <w:pStyle w:val="TableParagraph"/>
              <w:spacing w:before="0" w:beforeAutospacing="off" w:line="276" w:lineRule="auto"/>
              <w:ind w:left="470"/>
            </w:pPr>
          </w:p>
          <w:p w:rsidR="242D3EAE" w:rsidP="2ED68EBE" w:rsidRDefault="242D3EAE" w14:paraId="648FD7E4" w14:textId="40253A76">
            <w:pPr>
              <w:pStyle w:val="TableParagraph"/>
              <w:spacing w:before="0" w:beforeAutospacing="off" w:line="276" w:lineRule="auto"/>
              <w:rPr>
                <w:b w:val="1"/>
                <w:bCs w:val="1"/>
              </w:rPr>
            </w:pPr>
            <w:r w:rsidRPr="2ED68EBE" w:rsidR="242D3EAE">
              <w:rPr>
                <w:b w:val="1"/>
                <w:bCs w:val="1"/>
              </w:rPr>
              <w:t>TEAM RESPONSIBILITIES</w:t>
            </w:r>
            <w:r w:rsidRPr="2ED68EBE" w:rsidR="1104144E">
              <w:rPr>
                <w:b w:val="1"/>
                <w:bCs w:val="1"/>
              </w:rPr>
              <w:t>:</w:t>
            </w:r>
          </w:p>
          <w:p w:rsidR="2ED68EBE" w:rsidP="2ED68EBE" w:rsidRDefault="2ED68EBE" w14:paraId="0C21A787" w14:textId="43F5D4E4">
            <w:pPr>
              <w:pStyle w:val="TableParagraph"/>
              <w:spacing w:before="0" w:beforeAutospacing="off" w:line="276" w:lineRule="auto"/>
              <w:rPr>
                <w:b w:val="1"/>
                <w:bCs w:val="1"/>
              </w:rPr>
            </w:pPr>
          </w:p>
          <w:p w:rsidR="242D3EAE" w:rsidP="2ED68EBE" w:rsidRDefault="242D3EAE" w14:paraId="4C42EC6F" w14:textId="7F146BF6">
            <w:pPr>
              <w:pStyle w:val="TableParagraph"/>
              <w:numPr>
                <w:ilvl w:val="0"/>
                <w:numId w:val="27"/>
              </w:numPr>
              <w:spacing w:before="0" w:beforeAutospacing="off" w:line="276" w:lineRule="auto"/>
              <w:rPr/>
            </w:pPr>
            <w:r w:rsidR="242D3EAE">
              <w:rPr/>
              <w:t xml:space="preserve">All interactions with the team will be consistent with Ngā Paiaka Matua </w:t>
            </w:r>
          </w:p>
          <w:p w:rsidR="242D3EAE" w:rsidP="2ED68EBE" w:rsidRDefault="242D3EAE" w14:paraId="5741BC67" w14:textId="4EC7AD51">
            <w:pPr>
              <w:pStyle w:val="TableParagraph"/>
              <w:numPr>
                <w:ilvl w:val="0"/>
                <w:numId w:val="27"/>
              </w:numPr>
              <w:spacing w:before="0" w:beforeAutospacing="off" w:line="276" w:lineRule="auto"/>
              <w:rPr/>
            </w:pPr>
            <w:r w:rsidR="242D3EAE">
              <w:rPr/>
              <w:t xml:space="preserve">Participation and contribution to enhance team outcomes </w:t>
            </w:r>
          </w:p>
          <w:p w:rsidR="242D3EAE" w:rsidP="2ED68EBE" w:rsidRDefault="242D3EAE" w14:paraId="3FC116FD" w14:textId="2C0A1A71">
            <w:pPr>
              <w:pStyle w:val="TableParagraph"/>
              <w:numPr>
                <w:ilvl w:val="0"/>
                <w:numId w:val="27"/>
              </w:numPr>
              <w:spacing w:before="0" w:beforeAutospacing="off" w:line="276" w:lineRule="auto"/>
              <w:rPr/>
            </w:pPr>
            <w:r w:rsidR="242D3EAE">
              <w:rPr/>
              <w:t xml:space="preserve">Contribute towards organizational strategic goals and achievements </w:t>
            </w:r>
          </w:p>
          <w:p w:rsidR="242D3EAE" w:rsidP="2ED68EBE" w:rsidRDefault="242D3EAE" w14:paraId="2BC2237C" w14:textId="3764A9C1">
            <w:pPr>
              <w:pStyle w:val="TableParagraph"/>
              <w:numPr>
                <w:ilvl w:val="0"/>
                <w:numId w:val="27"/>
              </w:numPr>
              <w:spacing w:before="0" w:beforeAutospacing="off" w:line="276" w:lineRule="auto"/>
              <w:rPr/>
            </w:pPr>
            <w:r w:rsidR="242D3EAE">
              <w:rPr/>
              <w:t xml:space="preserve">Positive and constructive engagement with colleagues </w:t>
            </w:r>
          </w:p>
          <w:p w:rsidR="242D3EAE" w:rsidP="2ED68EBE" w:rsidRDefault="242D3EAE" w14:paraId="0E860261" w14:textId="1401EDA6">
            <w:pPr>
              <w:pStyle w:val="TableParagraph"/>
              <w:numPr>
                <w:ilvl w:val="0"/>
                <w:numId w:val="27"/>
              </w:numPr>
              <w:spacing w:before="0" w:beforeAutospacing="off" w:line="276" w:lineRule="auto"/>
              <w:rPr/>
            </w:pPr>
            <w:r w:rsidR="242D3EAE">
              <w:rPr/>
              <w:t xml:space="preserve">Shows consideration to the needs and workloads of other kaimahi and </w:t>
            </w:r>
            <w:r w:rsidR="242D3EAE">
              <w:rPr/>
              <w:t>offers assistance</w:t>
            </w:r>
            <w:r w:rsidR="242D3EAE">
              <w:rPr/>
              <w:t xml:space="preserve"> and </w:t>
            </w:r>
          </w:p>
          <w:p w:rsidR="242D3EAE" w:rsidP="2ED68EBE" w:rsidRDefault="242D3EAE" w14:paraId="5078FE5D" w14:textId="58567370">
            <w:pPr>
              <w:pStyle w:val="TableParagraph"/>
              <w:numPr>
                <w:ilvl w:val="0"/>
                <w:numId w:val="27"/>
              </w:numPr>
              <w:spacing w:before="0" w:beforeAutospacing="off" w:line="276" w:lineRule="auto"/>
              <w:rPr/>
            </w:pPr>
            <w:r w:rsidR="242D3EAE">
              <w:rPr/>
              <w:t xml:space="preserve">support where necessary and able </w:t>
            </w:r>
          </w:p>
          <w:p w:rsidR="242D3EAE" w:rsidP="2ED68EBE" w:rsidRDefault="242D3EAE" w14:paraId="23B5A653" w14:textId="2E951003">
            <w:pPr>
              <w:pStyle w:val="TableParagraph"/>
              <w:numPr>
                <w:ilvl w:val="0"/>
                <w:numId w:val="27"/>
              </w:numPr>
              <w:spacing w:before="0" w:beforeAutospacing="off" w:line="276" w:lineRule="auto"/>
              <w:rPr/>
            </w:pPr>
            <w:r w:rsidR="242D3EAE">
              <w:rPr/>
              <w:t xml:space="preserve">Contribute to positive team and </w:t>
            </w:r>
            <w:r w:rsidR="242D3EAE">
              <w:rPr/>
              <w:t>organisational</w:t>
            </w:r>
            <w:r w:rsidR="242D3EAE">
              <w:rPr/>
              <w:t xml:space="preserve"> culture </w:t>
            </w:r>
          </w:p>
          <w:p w:rsidR="242D3EAE" w:rsidP="2ED68EBE" w:rsidRDefault="242D3EAE" w14:paraId="14F78A33" w14:textId="1A6D63E8">
            <w:pPr>
              <w:pStyle w:val="TableParagraph"/>
              <w:numPr>
                <w:ilvl w:val="0"/>
                <w:numId w:val="27"/>
              </w:numPr>
              <w:spacing w:before="0" w:beforeAutospacing="off" w:line="276" w:lineRule="auto"/>
              <w:rPr/>
            </w:pPr>
            <w:r w:rsidR="242D3EAE">
              <w:rPr/>
              <w:t>Recognise</w:t>
            </w:r>
            <w:r w:rsidR="242D3EAE">
              <w:rPr/>
              <w:t xml:space="preserve"> and support the contribution of our iwi, hapū, and whānau within the organisation </w:t>
            </w:r>
          </w:p>
          <w:p w:rsidR="2ED68EBE" w:rsidP="2ED68EBE" w:rsidRDefault="2ED68EBE" w14:paraId="1A0C8735" w14:textId="2351B5FD">
            <w:pPr>
              <w:pStyle w:val="TableParagraph"/>
              <w:spacing w:before="0" w:beforeAutospacing="off" w:line="276" w:lineRule="auto"/>
              <w:rPr>
                <w:b w:val="1"/>
                <w:bCs w:val="1"/>
              </w:rPr>
            </w:pPr>
          </w:p>
          <w:p w:rsidR="242D3EAE" w:rsidP="2ED68EBE" w:rsidRDefault="242D3EAE" w14:paraId="6BC74EA2" w14:textId="2331BC3D">
            <w:pPr>
              <w:pStyle w:val="TableParagraph"/>
              <w:spacing w:before="0" w:beforeAutospacing="off" w:line="276" w:lineRule="auto"/>
              <w:rPr>
                <w:b w:val="1"/>
                <w:bCs w:val="1"/>
              </w:rPr>
            </w:pPr>
            <w:r w:rsidRPr="2ED68EBE" w:rsidR="242D3EAE">
              <w:rPr>
                <w:b w:val="1"/>
                <w:bCs w:val="1"/>
              </w:rPr>
              <w:t>G</w:t>
            </w:r>
            <w:r w:rsidRPr="2ED68EBE" w:rsidR="554E680B">
              <w:rPr>
                <w:b w:val="1"/>
                <w:bCs w:val="1"/>
              </w:rPr>
              <w:t>ENERAL PROVISIONS</w:t>
            </w:r>
            <w:r w:rsidRPr="2ED68EBE" w:rsidR="685445A8">
              <w:rPr>
                <w:b w:val="1"/>
                <w:bCs w:val="1"/>
              </w:rPr>
              <w:t>:</w:t>
            </w:r>
          </w:p>
          <w:p w:rsidR="2ED68EBE" w:rsidP="2ED68EBE" w:rsidRDefault="2ED68EBE" w14:paraId="1326EF67" w14:textId="7FB9948A">
            <w:pPr>
              <w:pStyle w:val="TableParagraph"/>
              <w:spacing w:before="0" w:beforeAutospacing="off" w:line="276" w:lineRule="auto"/>
              <w:rPr>
                <w:b w:val="1"/>
                <w:bCs w:val="1"/>
              </w:rPr>
            </w:pPr>
          </w:p>
          <w:p w:rsidR="242D3EAE" w:rsidP="2ED68EBE" w:rsidRDefault="242D3EAE" w14:paraId="400A8F26" w14:textId="3CEF7CDD">
            <w:pPr>
              <w:pStyle w:val="TableParagraph"/>
              <w:numPr>
                <w:ilvl w:val="0"/>
                <w:numId w:val="28"/>
              </w:numPr>
              <w:spacing w:before="0" w:beforeAutospacing="off" w:line="276" w:lineRule="auto"/>
              <w:rPr/>
            </w:pPr>
            <w:r w:rsidR="242D3EAE">
              <w:rPr/>
              <w:t xml:space="preserve">Actively </w:t>
            </w:r>
            <w:r w:rsidR="242D3EAE">
              <w:rPr/>
              <w:t>participate</w:t>
            </w:r>
            <w:r w:rsidR="242D3EAE">
              <w:rPr/>
              <w:t xml:space="preserve"> in Te Rūnanga o Ngā Wairiki Ngāti Apa Group kaupapa activities including </w:t>
            </w:r>
          </w:p>
          <w:p w:rsidR="242D3EAE" w:rsidP="3FD24ABD" w:rsidRDefault="242D3EAE" w14:paraId="5DDBA50F" w14:textId="5D8E62A2">
            <w:pPr>
              <w:pStyle w:val="TableParagraph"/>
              <w:spacing w:before="0" w:beforeAutospacing="off" w:line="276" w:lineRule="auto"/>
              <w:ind w:left="470"/>
            </w:pPr>
            <w:r w:rsidR="242D3EAE">
              <w:rPr/>
              <w:t xml:space="preserve">attending hui, karakia, pōwhiri, whakawhanaungatanga, waiata sessions </w:t>
            </w:r>
            <w:r w:rsidR="242D3EAE">
              <w:rPr/>
              <w:t>etc</w:t>
            </w:r>
            <w:r w:rsidR="242D3EAE">
              <w:rPr/>
              <w:t xml:space="preserve"> </w:t>
            </w:r>
          </w:p>
          <w:p w:rsidR="242D3EAE" w:rsidP="2ED68EBE" w:rsidRDefault="242D3EAE" w14:paraId="60401645" w14:textId="039919C1">
            <w:pPr>
              <w:pStyle w:val="TableParagraph"/>
              <w:numPr>
                <w:ilvl w:val="0"/>
                <w:numId w:val="28"/>
              </w:numPr>
              <w:spacing w:before="0" w:beforeAutospacing="off" w:line="276" w:lineRule="auto"/>
              <w:rPr/>
            </w:pPr>
            <w:r w:rsidR="242D3EAE">
              <w:rPr/>
              <w:t xml:space="preserve">Learn and uphold the principles of Whānau Ora – working across teams and functions; acknowledging the unique skills and abilities all kaimahi bring </w:t>
            </w:r>
          </w:p>
          <w:p w:rsidR="242D3EAE" w:rsidP="2ED68EBE" w:rsidRDefault="242D3EAE" w14:paraId="5AEA4F79" w14:textId="4CDFA5DB">
            <w:pPr>
              <w:pStyle w:val="TableParagraph"/>
              <w:numPr>
                <w:ilvl w:val="0"/>
                <w:numId w:val="28"/>
              </w:numPr>
              <w:spacing w:before="0" w:beforeAutospacing="off" w:line="276" w:lineRule="auto"/>
              <w:rPr/>
            </w:pPr>
            <w:r w:rsidR="242D3EAE">
              <w:rPr/>
              <w:t xml:space="preserve">Maintain </w:t>
            </w:r>
            <w:r w:rsidR="242D3EAE">
              <w:rPr/>
              <w:t>an accurate</w:t>
            </w:r>
            <w:r w:rsidR="242D3EAE">
              <w:rPr/>
              <w:t xml:space="preserve"> and up-to-date understanding of Rūnanga Group policies and that these </w:t>
            </w:r>
          </w:p>
          <w:p w:rsidR="242D3EAE" w:rsidP="3FD24ABD" w:rsidRDefault="242D3EAE" w14:paraId="38729A04" w14:textId="525553FF">
            <w:pPr>
              <w:pStyle w:val="TableParagraph"/>
              <w:spacing w:before="0" w:beforeAutospacing="off" w:line="276" w:lineRule="auto"/>
              <w:ind w:left="470"/>
            </w:pPr>
            <w:r w:rsidR="242D3EAE">
              <w:rPr/>
              <w:t xml:space="preserve">are </w:t>
            </w:r>
            <w:r w:rsidR="242D3EAE">
              <w:rPr/>
              <w:t>upheld at all times</w:t>
            </w:r>
            <w:r w:rsidR="242D3EAE">
              <w:rPr/>
              <w:t xml:space="preserve"> </w:t>
            </w:r>
          </w:p>
          <w:p w:rsidR="242D3EAE" w:rsidP="2ED68EBE" w:rsidRDefault="242D3EAE" w14:paraId="689220C8" w14:textId="267E71E4">
            <w:pPr>
              <w:pStyle w:val="TableParagraph"/>
              <w:numPr>
                <w:ilvl w:val="0"/>
                <w:numId w:val="28"/>
              </w:numPr>
              <w:spacing w:before="0" w:beforeAutospacing="off" w:line="276" w:lineRule="auto"/>
              <w:rPr/>
            </w:pPr>
            <w:r w:rsidR="242D3EAE">
              <w:rPr/>
              <w:t xml:space="preserve">Ensure the health and safety of yourself as well as others in the working environment, always </w:t>
            </w:r>
          </w:p>
          <w:p w:rsidR="242D3EAE" w:rsidP="3FD24ABD" w:rsidRDefault="242D3EAE" w14:paraId="343DF470" w14:textId="4461FC93">
            <w:pPr>
              <w:pStyle w:val="TableParagraph"/>
              <w:spacing w:before="0" w:beforeAutospacing="off" w:line="276" w:lineRule="auto"/>
              <w:ind w:left="470"/>
            </w:pPr>
            <w:r w:rsidR="27FC68EF">
              <w:rPr/>
              <w:t>u</w:t>
            </w:r>
            <w:r w:rsidR="242D3EAE">
              <w:rPr/>
              <w:t xml:space="preserve">pholding </w:t>
            </w:r>
            <w:r w:rsidR="242D3EAE">
              <w:rPr/>
              <w:t>organisational</w:t>
            </w:r>
            <w:r w:rsidR="242D3EAE">
              <w:rPr/>
              <w:t xml:space="preserve"> health and safety policies and procedures </w:t>
            </w:r>
          </w:p>
          <w:p w:rsidR="242D3EAE" w:rsidP="2ED68EBE" w:rsidRDefault="242D3EAE" w14:paraId="0B59A82F" w14:textId="3EA3956D">
            <w:pPr>
              <w:pStyle w:val="TableParagraph"/>
              <w:numPr>
                <w:ilvl w:val="0"/>
                <w:numId w:val="28"/>
              </w:numPr>
              <w:spacing w:before="0" w:beforeAutospacing="off" w:line="276" w:lineRule="auto"/>
              <w:rPr/>
            </w:pPr>
            <w:r w:rsidR="242D3EAE">
              <w:rPr/>
              <w:t>Proactively promote Te Rūnanga o Ngā Wairiki – Ngāti Apa in a positive light in all activities</w:t>
            </w:r>
          </w:p>
        </w:tc>
      </w:tr>
    </w:tbl>
    <w:p w:rsidR="000C20D3" w:rsidP="2ED68EBE" w:rsidRDefault="000C20D3" w14:paraId="06385F9E" w14:textId="04FA9CB7">
      <w:pPr>
        <w:pStyle w:val="BodyText"/>
        <w:tabs>
          <w:tab w:val="left" w:leader="none" w:pos="702"/>
        </w:tabs>
        <w:spacing w:before="28" w:after="1"/>
        <w:ind w:left="-360"/>
      </w:pPr>
    </w:p>
    <w:tbl>
      <w:tblPr>
        <w:tblW w:w="0" w:type="auto"/>
        <w:tblInd w:w="150" w:type="dxa"/>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1E0" w:firstRow="1" w:lastRow="1" w:firstColumn="1" w:lastColumn="1" w:noHBand="0" w:noVBand="0"/>
      </w:tblPr>
      <w:tblGrid>
        <w:gridCol w:w="8921"/>
      </w:tblGrid>
      <w:tr w:rsidR="2ED68EBE" w:rsidTr="2ED68EBE" w14:paraId="0BA42F12">
        <w:trPr>
          <w:trHeight w:val="300"/>
        </w:trPr>
        <w:tc>
          <w:tcPr>
            <w:tcW w:w="8921" w:type="dxa"/>
            <w:shd w:val="clear" w:color="auto" w:fill="C2D59B"/>
            <w:tcMar/>
          </w:tcPr>
          <w:p w:rsidR="2ED68EBE" w:rsidP="2ED68EBE" w:rsidRDefault="2ED68EBE" w14:noSpellErr="1" w14:paraId="3E3ADD6A">
            <w:pPr>
              <w:pStyle w:val="TableParagraph"/>
              <w:spacing w:line="248" w:lineRule="exact"/>
              <w:ind w:left="15" w:right="2"/>
              <w:jc w:val="center"/>
              <w:rPr>
                <w:b w:val="1"/>
                <w:bCs w:val="1"/>
              </w:rPr>
            </w:pPr>
            <w:r w:rsidRPr="2ED68EBE" w:rsidR="2ED68EBE">
              <w:rPr>
                <w:b w:val="1"/>
                <w:bCs w:val="1"/>
              </w:rPr>
              <w:t>COMPETENCIES</w:t>
            </w:r>
            <w:r w:rsidRPr="2ED68EBE" w:rsidR="2ED68EBE">
              <w:rPr>
                <w:b w:val="1"/>
                <w:bCs w:val="1"/>
              </w:rPr>
              <w:t xml:space="preserve"> </w:t>
            </w:r>
            <w:r w:rsidRPr="2ED68EBE" w:rsidR="2ED68EBE">
              <w:rPr>
                <w:b w:val="1"/>
                <w:bCs w:val="1"/>
              </w:rPr>
              <w:t>FOR</w:t>
            </w:r>
            <w:r w:rsidRPr="2ED68EBE" w:rsidR="2ED68EBE">
              <w:rPr>
                <w:b w:val="1"/>
                <w:bCs w:val="1"/>
              </w:rPr>
              <w:t xml:space="preserve"> </w:t>
            </w:r>
            <w:r w:rsidRPr="2ED68EBE" w:rsidR="2ED68EBE">
              <w:rPr>
                <w:b w:val="1"/>
                <w:bCs w:val="1"/>
              </w:rPr>
              <w:t>THIS</w:t>
            </w:r>
            <w:r w:rsidRPr="2ED68EBE" w:rsidR="2ED68EBE">
              <w:rPr>
                <w:b w:val="1"/>
                <w:bCs w:val="1"/>
              </w:rPr>
              <w:t xml:space="preserve"> </w:t>
            </w:r>
            <w:r w:rsidRPr="2ED68EBE" w:rsidR="2ED68EBE">
              <w:rPr>
                <w:b w:val="1"/>
                <w:bCs w:val="1"/>
              </w:rPr>
              <w:t>POSITION</w:t>
            </w:r>
          </w:p>
        </w:tc>
      </w:tr>
      <w:tr w:rsidR="2ED68EBE" w:rsidTr="2ED68EBE" w14:paraId="6286B44F">
        <w:trPr>
          <w:trHeight w:val="300"/>
        </w:trPr>
        <w:tc>
          <w:tcPr>
            <w:tcW w:w="8921" w:type="dxa"/>
            <w:tcMar/>
          </w:tcPr>
          <w:p w:rsidR="2ED68EBE" w:rsidP="2ED68EBE" w:rsidRDefault="2ED68EBE" w14:paraId="797E42E7" w14:textId="44E9E4F9">
            <w:pPr>
              <w:pStyle w:val="TableParagraph"/>
              <w:spacing w:line="268" w:lineRule="exact"/>
              <w:rPr>
                <w:b w:val="1"/>
                <w:bCs w:val="1"/>
              </w:rPr>
            </w:pPr>
            <w:r w:rsidRPr="2ED68EBE" w:rsidR="2ED68EBE">
              <w:rPr>
                <w:b w:val="1"/>
                <w:bCs w:val="1"/>
              </w:rPr>
              <w:t>C</w:t>
            </w:r>
            <w:r w:rsidRPr="2ED68EBE" w:rsidR="2ED68EBE">
              <w:rPr>
                <w:b w:val="1"/>
                <w:bCs w:val="1"/>
              </w:rPr>
              <w:t>OMMUNICATION</w:t>
            </w:r>
            <w:r w:rsidRPr="2ED68EBE" w:rsidR="2ED68EBE">
              <w:rPr>
                <w:b w:val="1"/>
                <w:bCs w:val="1"/>
              </w:rPr>
              <w:t>:</w:t>
            </w:r>
          </w:p>
          <w:p w:rsidR="2ED68EBE" w:rsidP="2ED68EBE" w:rsidRDefault="2ED68EBE" w14:paraId="3BF3DCEB" w14:textId="43CE3CB2">
            <w:pPr>
              <w:pStyle w:val="TableParagraph"/>
              <w:spacing w:line="268" w:lineRule="exact"/>
              <w:rPr>
                <w:b w:val="1"/>
                <w:bCs w:val="1"/>
              </w:rPr>
            </w:pPr>
          </w:p>
          <w:p w:rsidR="2ED68EBE" w:rsidP="2ED68EBE" w:rsidRDefault="2ED68EBE" w14:noSpellErr="1" w14:paraId="623DAFD3">
            <w:pPr>
              <w:pStyle w:val="TableParagraph"/>
              <w:numPr>
                <w:ilvl w:val="0"/>
                <w:numId w:val="5"/>
              </w:numPr>
              <w:tabs>
                <w:tab w:val="left" w:leader="none" w:pos="554"/>
                <w:tab w:val="left" w:leader="none" w:pos="556"/>
              </w:tabs>
              <w:ind w:right="90"/>
              <w:jc w:val="both"/>
              <w:rPr/>
            </w:pPr>
            <w:r w:rsidR="2ED68EBE">
              <w:rPr/>
              <w:t>Ability to communicate in a clear and considerate manner to ensure flow of information is clearly understood</w:t>
            </w:r>
          </w:p>
          <w:p w:rsidR="2ED68EBE" w:rsidP="2ED68EBE" w:rsidRDefault="2ED68EBE" w14:paraId="3FA9A061">
            <w:pPr>
              <w:pStyle w:val="TableParagraph"/>
              <w:numPr>
                <w:ilvl w:val="0"/>
                <w:numId w:val="5"/>
              </w:numPr>
              <w:tabs>
                <w:tab w:val="left" w:leader="none" w:pos="555"/>
              </w:tabs>
              <w:ind w:right="89"/>
              <w:jc w:val="both"/>
              <w:rPr/>
            </w:pPr>
            <w:r w:rsidR="2ED68EBE">
              <w:rPr/>
              <w:t xml:space="preserve">Has empathy with the role of Rūnanga to provide multiple bottom-line benefits for the Iwi that it </w:t>
            </w:r>
            <w:r w:rsidR="2ED68EBE">
              <w:rPr/>
              <w:t>represents</w:t>
            </w:r>
            <w:r w:rsidR="2ED68EBE">
              <w:rPr/>
              <w:t xml:space="preserve">, including, but not limited to; financial profits, employment outcomes, cultural </w:t>
            </w:r>
            <w:r w:rsidR="2ED68EBE">
              <w:rPr/>
              <w:t>revitalisation</w:t>
            </w:r>
            <w:r w:rsidR="2ED68EBE">
              <w:rPr/>
              <w:t xml:space="preserve">, health and social outcomes, environmental </w:t>
            </w:r>
            <w:r w:rsidR="2ED68EBE">
              <w:rPr/>
              <w:t>sustainability</w:t>
            </w:r>
            <w:r w:rsidR="2ED68EBE">
              <w:rPr/>
              <w:t xml:space="preserve"> and economic outcomes</w:t>
            </w:r>
          </w:p>
          <w:p w:rsidR="2ED68EBE" w:rsidP="2ED68EBE" w:rsidRDefault="2ED68EBE" w14:noSpellErr="1" w14:paraId="7304B420">
            <w:pPr>
              <w:pStyle w:val="TableParagraph"/>
              <w:numPr>
                <w:ilvl w:val="0"/>
                <w:numId w:val="5"/>
              </w:numPr>
              <w:tabs>
                <w:tab w:val="left" w:leader="none" w:pos="555"/>
              </w:tabs>
              <w:spacing w:line="267" w:lineRule="exact"/>
              <w:jc w:val="both"/>
              <w:rPr/>
            </w:pPr>
            <w:r w:rsidR="2ED68EBE">
              <w:rPr/>
              <w:t>Has</w:t>
            </w:r>
            <w:r w:rsidR="2ED68EBE">
              <w:rPr/>
              <w:t xml:space="preserve"> </w:t>
            </w:r>
            <w:r w:rsidR="2ED68EBE">
              <w:rPr/>
              <w:t>a</w:t>
            </w:r>
            <w:r w:rsidR="2ED68EBE">
              <w:rPr/>
              <w:t xml:space="preserve"> </w:t>
            </w:r>
            <w:r w:rsidR="2ED68EBE">
              <w:rPr/>
              <w:t>natural</w:t>
            </w:r>
            <w:r w:rsidR="2ED68EBE">
              <w:rPr/>
              <w:t xml:space="preserve"> </w:t>
            </w:r>
            <w:r w:rsidR="2ED68EBE">
              <w:rPr/>
              <w:t>and</w:t>
            </w:r>
            <w:r w:rsidR="2ED68EBE">
              <w:rPr/>
              <w:t xml:space="preserve"> </w:t>
            </w:r>
            <w:r w:rsidR="2ED68EBE">
              <w:rPr/>
              <w:t>open</w:t>
            </w:r>
            <w:r w:rsidR="2ED68EBE">
              <w:rPr/>
              <w:t xml:space="preserve"> </w:t>
            </w:r>
            <w:r w:rsidR="2ED68EBE">
              <w:rPr/>
              <w:t>manner</w:t>
            </w:r>
            <w:r w:rsidR="2ED68EBE">
              <w:rPr/>
              <w:t xml:space="preserve"> </w:t>
            </w:r>
            <w:r w:rsidR="2ED68EBE">
              <w:rPr/>
              <w:t>and</w:t>
            </w:r>
            <w:r w:rsidR="2ED68EBE">
              <w:rPr/>
              <w:t xml:space="preserve"> </w:t>
            </w:r>
            <w:r w:rsidR="2ED68EBE">
              <w:rPr/>
              <w:t>a</w:t>
            </w:r>
            <w:r w:rsidR="2ED68EBE">
              <w:rPr/>
              <w:t xml:space="preserve"> </w:t>
            </w:r>
            <w:r w:rsidR="2ED68EBE">
              <w:rPr/>
              <w:t>level</w:t>
            </w:r>
            <w:r w:rsidR="2ED68EBE">
              <w:rPr/>
              <w:t xml:space="preserve"> </w:t>
            </w:r>
            <w:r w:rsidR="2ED68EBE">
              <w:rPr/>
              <w:t>of</w:t>
            </w:r>
            <w:r w:rsidR="2ED68EBE">
              <w:rPr/>
              <w:t xml:space="preserve"> </w:t>
            </w:r>
            <w:r w:rsidR="2ED68EBE">
              <w:rPr/>
              <w:t>self-confidence</w:t>
            </w:r>
            <w:r w:rsidR="2ED68EBE">
              <w:rPr/>
              <w:t xml:space="preserve"> </w:t>
            </w:r>
            <w:r w:rsidR="2ED68EBE">
              <w:rPr/>
              <w:t>which</w:t>
            </w:r>
            <w:r w:rsidR="2ED68EBE">
              <w:rPr/>
              <w:t xml:space="preserve"> </w:t>
            </w:r>
            <w:r w:rsidR="2ED68EBE">
              <w:rPr/>
              <w:t>helps</w:t>
            </w:r>
            <w:r w:rsidR="2ED68EBE">
              <w:rPr/>
              <w:t xml:space="preserve"> </w:t>
            </w:r>
            <w:r w:rsidR="2ED68EBE">
              <w:rPr/>
              <w:t>generate</w:t>
            </w:r>
            <w:r w:rsidR="2ED68EBE">
              <w:rPr/>
              <w:t xml:space="preserve"> </w:t>
            </w:r>
            <w:r w:rsidR="2ED68EBE">
              <w:rPr/>
              <w:t>trust</w:t>
            </w:r>
            <w:r w:rsidR="2ED68EBE">
              <w:rPr/>
              <w:t xml:space="preserve"> and</w:t>
            </w:r>
          </w:p>
          <w:p w:rsidR="2ED68EBE" w:rsidP="2ED68EBE" w:rsidRDefault="2ED68EBE" w14:noSpellErr="1" w14:paraId="3023E23E" w14:textId="2D78AD75">
            <w:pPr>
              <w:pStyle w:val="TableParagraph"/>
              <w:numPr>
                <w:ilvl w:val="0"/>
                <w:numId w:val="5"/>
              </w:numPr>
              <w:spacing w:before="1" w:line="249" w:lineRule="exact"/>
              <w:jc w:val="both"/>
              <w:rPr/>
            </w:pPr>
            <w:r w:rsidR="2ED68EBE">
              <w:rPr/>
              <w:t>good</w:t>
            </w:r>
            <w:r w:rsidR="2ED68EBE">
              <w:rPr/>
              <w:t xml:space="preserve"> </w:t>
            </w:r>
            <w:r w:rsidR="2ED68EBE">
              <w:rPr/>
              <w:t>working</w:t>
            </w:r>
            <w:r w:rsidR="2ED68EBE">
              <w:rPr/>
              <w:t xml:space="preserve"> relationships</w:t>
            </w:r>
          </w:p>
          <w:p w:rsidR="2ED68EBE" w:rsidP="2ED68EBE" w:rsidRDefault="2ED68EBE" w14:paraId="669ED95D" w14:textId="559D4F05">
            <w:pPr>
              <w:pStyle w:val="TableParagraph"/>
              <w:spacing w:before="1" w:line="249" w:lineRule="exact"/>
              <w:ind w:left="0"/>
              <w:jc w:val="both"/>
            </w:pPr>
          </w:p>
          <w:p w:rsidR="2ED68EBE" w:rsidP="2ED68EBE" w:rsidRDefault="2ED68EBE" w14:paraId="1F3E73CA" w14:textId="0E8063E0">
            <w:pPr>
              <w:pStyle w:val="TableParagraph"/>
              <w:spacing w:before="1" w:line="249" w:lineRule="exact"/>
              <w:ind w:left="90"/>
              <w:jc w:val="both"/>
              <w:rPr>
                <w:b w:val="1"/>
                <w:bCs w:val="1"/>
              </w:rPr>
            </w:pPr>
            <w:r w:rsidRPr="2ED68EBE" w:rsidR="2ED68EBE">
              <w:rPr>
                <w:b w:val="1"/>
                <w:bCs w:val="1"/>
              </w:rPr>
              <w:t>PERSONAL ACCOUNTABILITY &amp; INTEGRITY</w:t>
            </w:r>
            <w:r w:rsidRPr="2ED68EBE" w:rsidR="2ED68EBE">
              <w:rPr>
                <w:b w:val="1"/>
                <w:bCs w:val="1"/>
              </w:rPr>
              <w:t>:</w:t>
            </w:r>
          </w:p>
          <w:p w:rsidR="2ED68EBE" w:rsidP="2ED68EBE" w:rsidRDefault="2ED68EBE" w14:paraId="50A6C97C" w14:textId="244C39AF">
            <w:pPr>
              <w:pStyle w:val="TableParagraph"/>
              <w:spacing w:before="1" w:line="249" w:lineRule="exact"/>
              <w:ind w:left="0"/>
              <w:jc w:val="both"/>
              <w:rPr>
                <w:b w:val="1"/>
                <w:bCs w:val="1"/>
              </w:rPr>
            </w:pPr>
          </w:p>
          <w:p w:rsidR="2ED68EBE" w:rsidP="2ED68EBE" w:rsidRDefault="2ED68EBE" w14:paraId="58A05C6E" w14:textId="7413DB88">
            <w:pPr>
              <w:pStyle w:val="TableParagraph"/>
              <w:numPr>
                <w:ilvl w:val="0"/>
                <w:numId w:val="38"/>
              </w:numPr>
              <w:spacing w:before="1" w:line="249" w:lineRule="exact"/>
              <w:jc w:val="both"/>
              <w:rPr/>
            </w:pPr>
            <w:r w:rsidR="2ED68EBE">
              <w:rPr/>
              <w:t xml:space="preserve">Is known as reliable and </w:t>
            </w:r>
            <w:r w:rsidR="2ED68EBE">
              <w:rPr/>
              <w:t>demonstrates</w:t>
            </w:r>
            <w:r w:rsidR="2ED68EBE">
              <w:rPr/>
              <w:t xml:space="preserve"> a conscientious approach to work</w:t>
            </w:r>
          </w:p>
          <w:p w:rsidR="2ED68EBE" w:rsidP="2ED68EBE" w:rsidRDefault="2ED68EBE" w14:paraId="435718A8" w14:textId="563CFB22">
            <w:pPr>
              <w:pStyle w:val="TableParagraph"/>
              <w:numPr>
                <w:ilvl w:val="0"/>
                <w:numId w:val="38"/>
              </w:numPr>
              <w:spacing w:before="1" w:line="249" w:lineRule="exact"/>
              <w:jc w:val="both"/>
              <w:rPr/>
            </w:pPr>
            <w:r w:rsidR="2ED68EBE">
              <w:rPr/>
              <w:t xml:space="preserve">Ability to </w:t>
            </w:r>
            <w:r w:rsidR="2ED68EBE">
              <w:rPr/>
              <w:t>maintain</w:t>
            </w:r>
            <w:r w:rsidR="2ED68EBE">
              <w:rPr/>
              <w:t xml:space="preserve"> a confidential and professional manner at all times</w:t>
            </w:r>
          </w:p>
          <w:p w:rsidR="2ED68EBE" w:rsidP="2ED68EBE" w:rsidRDefault="2ED68EBE" w14:paraId="03E98AEE" w14:textId="6B7D13E5">
            <w:pPr>
              <w:pStyle w:val="TableParagraph"/>
              <w:numPr>
                <w:ilvl w:val="0"/>
                <w:numId w:val="38"/>
              </w:numPr>
              <w:spacing w:before="1" w:line="249" w:lineRule="exact"/>
              <w:jc w:val="both"/>
              <w:rPr/>
            </w:pPr>
            <w:r w:rsidR="2ED68EBE">
              <w:rPr/>
              <w:t>Is highly organised</w:t>
            </w:r>
          </w:p>
          <w:p w:rsidR="2ED68EBE" w:rsidP="2ED68EBE" w:rsidRDefault="2ED68EBE" w14:paraId="42EF7E02" w14:textId="27A4580F">
            <w:pPr>
              <w:pStyle w:val="TableParagraph"/>
              <w:numPr>
                <w:ilvl w:val="0"/>
                <w:numId w:val="38"/>
              </w:numPr>
              <w:spacing w:before="1" w:line="249" w:lineRule="exact"/>
              <w:jc w:val="both"/>
              <w:rPr/>
            </w:pPr>
            <w:r w:rsidR="2ED68EBE">
              <w:rPr/>
              <w:t xml:space="preserve">Time management through the ability to </w:t>
            </w:r>
            <w:r w:rsidR="2ED68EBE">
              <w:rPr/>
              <w:t>prioritise</w:t>
            </w:r>
            <w:r w:rsidR="2ED68EBE">
              <w:rPr/>
              <w:t xml:space="preserve"> and carry a high and varied workload</w:t>
            </w:r>
          </w:p>
          <w:p w:rsidR="2ED68EBE" w:rsidP="2ED68EBE" w:rsidRDefault="2ED68EBE" w14:paraId="3B6DEB98" w14:textId="2ACDC54D">
            <w:pPr>
              <w:pStyle w:val="TableParagraph"/>
              <w:numPr>
                <w:ilvl w:val="0"/>
                <w:numId w:val="38"/>
              </w:numPr>
              <w:spacing w:before="1" w:line="249" w:lineRule="exact"/>
              <w:jc w:val="both"/>
              <w:rPr/>
            </w:pPr>
            <w:r w:rsidR="2ED68EBE">
              <w:rPr/>
              <w:t xml:space="preserve">Demonstrates integrity in </w:t>
            </w:r>
            <w:r w:rsidR="2ED68EBE">
              <w:rPr/>
              <w:t>difficult situations</w:t>
            </w:r>
            <w:r w:rsidR="2ED68EBE">
              <w:rPr/>
              <w:t xml:space="preserve">, proactively shares information and </w:t>
            </w:r>
            <w:r w:rsidR="2ED68EBE">
              <w:rPr/>
              <w:t>viewpoints</w:t>
            </w:r>
            <w:r w:rsidR="2ED68EBE">
              <w:rPr/>
              <w:t xml:space="preserve"> and encourages this in others – does the right th</w:t>
            </w:r>
            <w:r w:rsidR="2ED68EBE">
              <w:rPr/>
              <w:t>ing</w:t>
            </w:r>
          </w:p>
          <w:p w:rsidR="2ED68EBE" w:rsidP="2ED68EBE" w:rsidRDefault="2ED68EBE" w14:paraId="6462C5BD" w14:textId="2CA28E67">
            <w:pPr>
              <w:pStyle w:val="TableParagraph"/>
              <w:numPr>
                <w:ilvl w:val="0"/>
                <w:numId w:val="38"/>
              </w:numPr>
              <w:spacing w:before="1" w:line="249" w:lineRule="exact"/>
              <w:jc w:val="both"/>
              <w:rPr/>
            </w:pPr>
            <w:r w:rsidR="2ED68EBE">
              <w:rPr/>
              <w:t>Has a flexible approach to work demands and is prepared to take on tasks within own area of expertise for the good of the team</w:t>
            </w:r>
          </w:p>
          <w:p w:rsidR="2ED68EBE" w:rsidP="2ED68EBE" w:rsidRDefault="2ED68EBE" w14:paraId="6C979E23" w14:textId="03A8B330">
            <w:pPr>
              <w:pStyle w:val="TableParagraph"/>
              <w:numPr>
                <w:ilvl w:val="0"/>
                <w:numId w:val="38"/>
              </w:numPr>
              <w:spacing w:before="1" w:line="249" w:lineRule="exact"/>
              <w:jc w:val="both"/>
              <w:rPr/>
            </w:pPr>
            <w:r w:rsidR="2ED68EBE">
              <w:rPr/>
              <w:t xml:space="preserve">Is engaged and enthusiastic </w:t>
            </w:r>
            <w:r w:rsidR="2ED68EBE">
              <w:rPr/>
              <w:t>regarding</w:t>
            </w:r>
            <w:r w:rsidR="2ED68EBE">
              <w:rPr/>
              <w:t xml:space="preserve"> role and responsibilities</w:t>
            </w:r>
          </w:p>
          <w:p w:rsidR="2ED68EBE" w:rsidP="2ED68EBE" w:rsidRDefault="2ED68EBE" w14:paraId="1CF65D3F" w14:textId="44C6A1D4">
            <w:pPr>
              <w:pStyle w:val="TableParagraph"/>
              <w:numPr>
                <w:ilvl w:val="0"/>
                <w:numId w:val="38"/>
              </w:numPr>
              <w:spacing w:before="1" w:line="249" w:lineRule="exact"/>
              <w:jc w:val="both"/>
              <w:rPr/>
            </w:pPr>
            <w:r w:rsidR="2ED68EBE">
              <w:rPr/>
              <w:t>Takes straightforward actions to address development needs of self and team</w:t>
            </w:r>
          </w:p>
          <w:p w:rsidR="2ED68EBE" w:rsidP="2ED68EBE" w:rsidRDefault="2ED68EBE" w14:paraId="29F68C7B" w14:textId="6103529B">
            <w:pPr>
              <w:pStyle w:val="TableParagraph"/>
              <w:numPr>
                <w:ilvl w:val="0"/>
                <w:numId w:val="38"/>
              </w:numPr>
              <w:spacing w:before="1" w:line="249" w:lineRule="exact"/>
              <w:jc w:val="both"/>
              <w:rPr/>
            </w:pPr>
            <w:r w:rsidR="2ED68EBE">
              <w:rPr/>
              <w:t xml:space="preserve">Is naturally mindful of potential conflicts of interest and is respectful </w:t>
            </w:r>
            <w:r w:rsidR="2ED68EBE">
              <w:rPr/>
              <w:t>of the need to manage conflicts to protect the interests of the group</w:t>
            </w:r>
          </w:p>
          <w:p w:rsidR="2ED68EBE" w:rsidP="2ED68EBE" w:rsidRDefault="2ED68EBE" w14:paraId="10249E7E" w14:textId="078CE665">
            <w:pPr>
              <w:pStyle w:val="TableParagraph"/>
              <w:spacing w:before="1" w:line="249" w:lineRule="exact"/>
              <w:ind w:left="110"/>
              <w:jc w:val="both"/>
            </w:pPr>
          </w:p>
          <w:p w:rsidR="2ED68EBE" w:rsidP="2ED68EBE" w:rsidRDefault="2ED68EBE" w14:paraId="73CFE4A1" w14:textId="35D6E3DD">
            <w:pPr>
              <w:pStyle w:val="TableParagraph"/>
              <w:spacing w:before="1" w:line="249" w:lineRule="exact"/>
              <w:ind w:left="110"/>
              <w:jc w:val="both"/>
              <w:rPr>
                <w:b w:val="1"/>
                <w:bCs w:val="1"/>
              </w:rPr>
            </w:pPr>
            <w:r w:rsidRPr="2ED68EBE" w:rsidR="2ED68EBE">
              <w:rPr>
                <w:b w:val="1"/>
                <w:bCs w:val="1"/>
              </w:rPr>
              <w:t>PROBLEM SOLVING</w:t>
            </w:r>
            <w:r w:rsidRPr="2ED68EBE" w:rsidR="166DC6E1">
              <w:rPr>
                <w:b w:val="1"/>
                <w:bCs w:val="1"/>
              </w:rPr>
              <w:t>:</w:t>
            </w:r>
          </w:p>
          <w:p w:rsidR="2ED68EBE" w:rsidP="2ED68EBE" w:rsidRDefault="2ED68EBE" w14:paraId="652ECE69" w14:textId="22365D36">
            <w:pPr>
              <w:pStyle w:val="TableParagraph"/>
              <w:spacing w:before="1" w:line="249" w:lineRule="exact"/>
              <w:ind w:left="110"/>
              <w:jc w:val="both"/>
            </w:pPr>
          </w:p>
          <w:p w:rsidR="2ED68EBE" w:rsidP="2ED68EBE" w:rsidRDefault="2ED68EBE" w14:paraId="558C30C2" w14:textId="7BF62A92">
            <w:pPr>
              <w:pStyle w:val="TableParagraph"/>
              <w:numPr>
                <w:ilvl w:val="0"/>
                <w:numId w:val="39"/>
              </w:numPr>
              <w:spacing w:before="1" w:line="249" w:lineRule="exact"/>
              <w:ind w:left="720"/>
              <w:jc w:val="both"/>
              <w:rPr/>
            </w:pPr>
            <w:r w:rsidR="2ED68EBE">
              <w:rPr/>
              <w:t>Ability to look at the bigger picture to plan and work through a process to reach the required result</w:t>
            </w:r>
          </w:p>
          <w:p w:rsidR="2ED68EBE" w:rsidP="2ED68EBE" w:rsidRDefault="2ED68EBE" w14:paraId="1F1D9940" w14:textId="6C3C0F31">
            <w:pPr>
              <w:pStyle w:val="TableParagraph"/>
              <w:numPr>
                <w:ilvl w:val="0"/>
                <w:numId w:val="39"/>
              </w:numPr>
              <w:spacing w:before="1" w:line="249" w:lineRule="exact"/>
              <w:ind w:left="720"/>
              <w:jc w:val="both"/>
              <w:rPr/>
            </w:pPr>
            <w:r w:rsidR="2ED68EBE">
              <w:rPr/>
              <w:t>Demonstrates solid decision making, always using good logic and rationale</w:t>
            </w:r>
          </w:p>
          <w:p w:rsidR="2ED68EBE" w:rsidP="2ED68EBE" w:rsidRDefault="2ED68EBE" w14:paraId="67666F76" w14:textId="02239557">
            <w:pPr>
              <w:pStyle w:val="TableParagraph"/>
              <w:spacing w:before="1" w:line="249" w:lineRule="exact"/>
              <w:ind w:left="0"/>
              <w:jc w:val="both"/>
            </w:pPr>
          </w:p>
          <w:p w:rsidR="2ED68EBE" w:rsidP="2ED68EBE" w:rsidRDefault="2ED68EBE" w14:paraId="244840CF" w14:textId="65E4208B">
            <w:pPr>
              <w:pStyle w:val="TableParagraph"/>
              <w:spacing w:before="1" w:line="249" w:lineRule="exact"/>
              <w:ind w:left="90"/>
              <w:jc w:val="both"/>
              <w:rPr>
                <w:b w:val="1"/>
                <w:bCs w:val="1"/>
              </w:rPr>
            </w:pPr>
            <w:r w:rsidRPr="2ED68EBE" w:rsidR="2ED68EBE">
              <w:rPr>
                <w:b w:val="1"/>
                <w:bCs w:val="1"/>
              </w:rPr>
              <w:t>TECHNICAL ABILITY</w:t>
            </w:r>
            <w:r w:rsidRPr="2ED68EBE" w:rsidR="7AE54A7D">
              <w:rPr>
                <w:b w:val="1"/>
                <w:bCs w:val="1"/>
              </w:rPr>
              <w:t>:</w:t>
            </w:r>
          </w:p>
          <w:p w:rsidR="2ED68EBE" w:rsidP="2ED68EBE" w:rsidRDefault="2ED68EBE" w14:paraId="0E671E7F" w14:textId="2B5597A7">
            <w:pPr>
              <w:pStyle w:val="TableParagraph"/>
              <w:spacing w:before="1" w:line="249" w:lineRule="exact"/>
              <w:ind w:left="90"/>
              <w:jc w:val="both"/>
            </w:pPr>
          </w:p>
          <w:p w:rsidR="2ED68EBE" w:rsidP="2ED68EBE" w:rsidRDefault="2ED68EBE" w14:paraId="1F6D1AF6" w14:textId="01F79B93">
            <w:pPr>
              <w:pStyle w:val="TableParagraph"/>
              <w:numPr>
                <w:ilvl w:val="0"/>
                <w:numId w:val="40"/>
              </w:numPr>
              <w:spacing w:before="1" w:line="249" w:lineRule="exact"/>
              <w:ind w:left="720"/>
              <w:jc w:val="both"/>
              <w:rPr/>
            </w:pPr>
            <w:r w:rsidR="2ED68EBE">
              <w:rPr/>
              <w:t>A good level</w:t>
            </w:r>
            <w:r w:rsidR="2ED68EBE">
              <w:rPr/>
              <w:t xml:space="preserve"> of computer literacy</w:t>
            </w:r>
          </w:p>
          <w:p w:rsidR="2ED68EBE" w:rsidP="2ED68EBE" w:rsidRDefault="2ED68EBE" w14:paraId="6279A229" w14:textId="409EB615">
            <w:pPr>
              <w:pStyle w:val="TableParagraph"/>
              <w:numPr>
                <w:ilvl w:val="0"/>
                <w:numId w:val="40"/>
              </w:numPr>
              <w:spacing w:before="1" w:line="249" w:lineRule="exact"/>
              <w:ind w:left="720"/>
              <w:jc w:val="both"/>
              <w:rPr/>
            </w:pPr>
            <w:r w:rsidR="2ED68EBE">
              <w:rPr/>
              <w:t>Working knowledge of Microsoft Office and other data system applications</w:t>
            </w:r>
          </w:p>
          <w:p w:rsidR="2ED68EBE" w:rsidP="2ED68EBE" w:rsidRDefault="2ED68EBE" w14:paraId="62387345" w14:textId="03508020">
            <w:pPr>
              <w:pStyle w:val="TableParagraph"/>
              <w:numPr>
                <w:ilvl w:val="0"/>
                <w:numId w:val="40"/>
              </w:numPr>
              <w:spacing w:before="1" w:line="249" w:lineRule="exact"/>
              <w:ind w:left="720"/>
              <w:jc w:val="both"/>
              <w:rPr/>
            </w:pPr>
            <w:r w:rsidR="2ED68EBE">
              <w:rPr/>
              <w:t>Ensure all equipment and assets are well-maintained</w:t>
            </w:r>
          </w:p>
        </w:tc>
      </w:tr>
    </w:tbl>
    <w:p w:rsidR="2ED68EBE" w:rsidP="2ED68EBE" w:rsidRDefault="2ED68EBE" w14:paraId="36A02293" w14:textId="3DC8FE2C">
      <w:pPr>
        <w:pStyle w:val="BodyText"/>
        <w:tabs>
          <w:tab w:val="left" w:leader="none" w:pos="702"/>
        </w:tabs>
        <w:spacing w:before="28"/>
        <w:ind w:left="-360"/>
      </w:pPr>
    </w:p>
    <w:p w:rsidR="000C20D3" w:rsidP="2ED68EBE" w:rsidRDefault="000C20D3" w14:paraId="5E66550D" w14:noSpellErr="1" w14:textId="7C43D05B">
      <w:pPr>
        <w:pStyle w:val="BodyText"/>
        <w:spacing w:before="120"/>
        <w:ind w:left="140"/>
      </w:pPr>
    </w:p>
    <w:tbl>
      <w:tblPr>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921"/>
      </w:tblGrid>
      <w:tr w:rsidR="000C20D3" w:rsidTr="2ED68EBE" w14:paraId="378B22FF" w14:textId="77777777">
        <w:trPr>
          <w:trHeight w:val="268"/>
        </w:trPr>
        <w:tc>
          <w:tcPr>
            <w:tcW w:w="8921" w:type="dxa"/>
            <w:shd w:val="clear" w:color="auto" w:fill="C2D59B"/>
            <w:tcMar/>
          </w:tcPr>
          <w:p w:rsidR="000C20D3" w:rsidP="002308FA" w:rsidRDefault="000C20D3" w14:paraId="16D9AB3E" w14:textId="77777777">
            <w:pPr>
              <w:pStyle w:val="TableParagraph"/>
              <w:spacing w:line="248" w:lineRule="exact"/>
              <w:ind w:left="15" w:right="2"/>
              <w:jc w:val="center"/>
              <w:rPr>
                <w:b/>
              </w:rPr>
            </w:pPr>
            <w:r>
              <w:rPr>
                <w:b/>
              </w:rPr>
              <w:t>EXPERIENCE,</w:t>
            </w:r>
            <w:r>
              <w:rPr>
                <w:b/>
                <w:spacing w:val="-7"/>
              </w:rPr>
              <w:t xml:space="preserve"> </w:t>
            </w:r>
            <w:r>
              <w:rPr>
                <w:b/>
              </w:rPr>
              <w:t>SKILLS</w:t>
            </w:r>
            <w:r>
              <w:rPr>
                <w:b/>
                <w:spacing w:val="-5"/>
              </w:rPr>
              <w:t xml:space="preserve"> </w:t>
            </w:r>
            <w:r>
              <w:rPr>
                <w:b/>
              </w:rPr>
              <w:t>AND</w:t>
            </w:r>
            <w:r>
              <w:rPr>
                <w:b/>
                <w:spacing w:val="-7"/>
              </w:rPr>
              <w:t xml:space="preserve"> </w:t>
            </w:r>
            <w:r>
              <w:rPr>
                <w:b/>
              </w:rPr>
              <w:t>KNOWLEDGE</w:t>
            </w:r>
            <w:r>
              <w:rPr>
                <w:b/>
                <w:spacing w:val="-6"/>
              </w:rPr>
              <w:t xml:space="preserve"> </w:t>
            </w:r>
            <w:r>
              <w:rPr>
                <w:b/>
                <w:spacing w:val="-2"/>
              </w:rPr>
              <w:t>REQUIRED</w:t>
            </w:r>
          </w:p>
        </w:tc>
      </w:tr>
      <w:tr w:rsidR="000C20D3" w:rsidTr="2ED68EBE" w14:paraId="359C55CF" w14:textId="77777777">
        <w:trPr>
          <w:trHeight w:val="3491"/>
        </w:trPr>
        <w:tc>
          <w:tcPr>
            <w:tcW w:w="8921" w:type="dxa"/>
            <w:tcMar/>
          </w:tcPr>
          <w:p w:rsidR="000C20D3" w:rsidP="2ED68EBE" w:rsidRDefault="000C20D3" w14:paraId="6FCA5053" w14:textId="77777777" w14:noSpellErr="1">
            <w:pPr>
              <w:pStyle w:val="TableParagraph"/>
              <w:numPr>
                <w:ilvl w:val="0"/>
                <w:numId w:val="41"/>
              </w:numPr>
              <w:tabs>
                <w:tab w:val="left" w:pos="556"/>
              </w:tabs>
              <w:spacing w:line="268" w:lineRule="exact"/>
              <w:ind w:left="720"/>
              <w:rPr/>
            </w:pPr>
            <w:r w:rsidR="270DB31C">
              <w:rPr/>
              <w:t>Proven</w:t>
            </w:r>
            <w:r w:rsidR="270DB31C">
              <w:rPr>
                <w:spacing w:val="-8"/>
              </w:rPr>
              <w:t xml:space="preserve"> </w:t>
            </w:r>
            <w:r w:rsidR="270DB31C">
              <w:rPr/>
              <w:t>ability</w:t>
            </w:r>
            <w:r w:rsidR="270DB31C">
              <w:rPr>
                <w:spacing w:val="-3"/>
              </w:rPr>
              <w:t xml:space="preserve"> </w:t>
            </w:r>
            <w:r w:rsidR="270DB31C">
              <w:rPr/>
              <w:t>to</w:t>
            </w:r>
            <w:r w:rsidR="270DB31C">
              <w:rPr>
                <w:spacing w:val="-3"/>
              </w:rPr>
              <w:t xml:space="preserve"> </w:t>
            </w:r>
            <w:r w:rsidR="270DB31C">
              <w:rPr/>
              <w:t>work</w:t>
            </w:r>
            <w:r w:rsidR="270DB31C">
              <w:rPr>
                <w:spacing w:val="-5"/>
              </w:rPr>
              <w:t xml:space="preserve"> </w:t>
            </w:r>
            <w:r w:rsidR="270DB31C">
              <w:rPr/>
              <w:t>effectively</w:t>
            </w:r>
            <w:r w:rsidR="270DB31C">
              <w:rPr>
                <w:spacing w:val="-1"/>
              </w:rPr>
              <w:t xml:space="preserve"> </w:t>
            </w:r>
            <w:r w:rsidR="270DB31C">
              <w:rPr/>
              <w:t>in</w:t>
            </w:r>
            <w:r w:rsidR="270DB31C">
              <w:rPr>
                <w:spacing w:val="-3"/>
              </w:rPr>
              <w:t xml:space="preserve"> </w:t>
            </w:r>
            <w:r w:rsidR="270DB31C">
              <w:rPr/>
              <w:t>a</w:t>
            </w:r>
            <w:r w:rsidR="270DB31C">
              <w:rPr>
                <w:spacing w:val="-6"/>
              </w:rPr>
              <w:t xml:space="preserve"> </w:t>
            </w:r>
            <w:r w:rsidR="270DB31C">
              <w:rPr/>
              <w:t>team</w:t>
            </w:r>
            <w:r w:rsidR="270DB31C">
              <w:rPr>
                <w:spacing w:val="-1"/>
              </w:rPr>
              <w:t xml:space="preserve"> </w:t>
            </w:r>
            <w:r w:rsidR="270DB31C">
              <w:rPr/>
              <w:t>but</w:t>
            </w:r>
            <w:r w:rsidR="270DB31C">
              <w:rPr>
                <w:spacing w:val="-4"/>
              </w:rPr>
              <w:t xml:space="preserve"> </w:t>
            </w:r>
            <w:r w:rsidR="270DB31C">
              <w:rPr/>
              <w:t>able</w:t>
            </w:r>
            <w:r w:rsidR="270DB31C">
              <w:rPr>
                <w:spacing w:val="-5"/>
              </w:rPr>
              <w:t xml:space="preserve"> </w:t>
            </w:r>
            <w:r w:rsidR="270DB31C">
              <w:rPr/>
              <w:t>to</w:t>
            </w:r>
            <w:r w:rsidR="270DB31C">
              <w:rPr>
                <w:spacing w:val="-1"/>
              </w:rPr>
              <w:t xml:space="preserve"> </w:t>
            </w:r>
            <w:r w:rsidR="270DB31C">
              <w:rPr/>
              <w:t>work</w:t>
            </w:r>
            <w:r w:rsidR="270DB31C">
              <w:rPr>
                <w:spacing w:val="-4"/>
              </w:rPr>
              <w:t xml:space="preserve"> </w:t>
            </w:r>
            <w:r w:rsidR="270DB31C">
              <w:rPr>
                <w:spacing w:val="-2"/>
              </w:rPr>
              <w:t>independently</w:t>
            </w:r>
          </w:p>
          <w:p w:rsidR="000C20D3" w:rsidP="2ED68EBE" w:rsidRDefault="000C20D3" w14:paraId="3F786921" w14:textId="77777777">
            <w:pPr>
              <w:pStyle w:val="TableParagraph"/>
              <w:numPr>
                <w:ilvl w:val="0"/>
                <w:numId w:val="41"/>
              </w:numPr>
              <w:tabs>
                <w:tab w:val="left" w:pos="556"/>
              </w:tabs>
              <w:spacing w:line="268" w:lineRule="exact"/>
              <w:ind w:left="720"/>
              <w:rPr/>
            </w:pPr>
            <w:r w:rsidR="270DB31C">
              <w:rPr/>
              <w:t>Organisation</w:t>
            </w:r>
            <w:r w:rsidR="270DB31C">
              <w:rPr>
                <w:spacing w:val="-6"/>
              </w:rPr>
              <w:t xml:space="preserve"> </w:t>
            </w:r>
            <w:r w:rsidR="270DB31C">
              <w:rPr/>
              <w:t>and</w:t>
            </w:r>
            <w:r w:rsidR="270DB31C">
              <w:rPr>
                <w:spacing w:val="-7"/>
              </w:rPr>
              <w:t xml:space="preserve"> </w:t>
            </w:r>
            <w:r w:rsidR="270DB31C">
              <w:rPr/>
              <w:t>strong</w:t>
            </w:r>
            <w:r w:rsidR="270DB31C">
              <w:rPr>
                <w:spacing w:val="-6"/>
              </w:rPr>
              <w:t xml:space="preserve"> </w:t>
            </w:r>
            <w:r w:rsidR="270DB31C">
              <w:rPr/>
              <w:t>planning</w:t>
            </w:r>
            <w:r w:rsidR="270DB31C">
              <w:rPr>
                <w:spacing w:val="-5"/>
              </w:rPr>
              <w:t xml:space="preserve"> </w:t>
            </w:r>
            <w:r w:rsidR="270DB31C">
              <w:rPr>
                <w:spacing w:val="-2"/>
              </w:rPr>
              <w:t>skills</w:t>
            </w:r>
          </w:p>
          <w:p w:rsidR="000C20D3" w:rsidP="2ED68EBE" w:rsidRDefault="000C20D3" w14:paraId="0965DCE6" w14:textId="77777777" w14:noSpellErr="1">
            <w:pPr>
              <w:pStyle w:val="TableParagraph"/>
              <w:numPr>
                <w:ilvl w:val="0"/>
                <w:numId w:val="41"/>
              </w:numPr>
              <w:tabs>
                <w:tab w:val="left" w:pos="556"/>
              </w:tabs>
              <w:spacing w:line="268" w:lineRule="exact"/>
              <w:ind w:left="720"/>
              <w:rPr/>
            </w:pPr>
            <w:r w:rsidR="270DB31C">
              <w:rPr/>
              <w:t>Knowledge</w:t>
            </w:r>
            <w:r w:rsidR="270DB31C">
              <w:rPr>
                <w:spacing w:val="-5"/>
              </w:rPr>
              <w:t xml:space="preserve"> </w:t>
            </w:r>
            <w:r w:rsidR="270DB31C">
              <w:rPr/>
              <w:t>of</w:t>
            </w:r>
            <w:r w:rsidR="270DB31C">
              <w:rPr>
                <w:spacing w:val="-3"/>
              </w:rPr>
              <w:t xml:space="preserve"> </w:t>
            </w:r>
            <w:r w:rsidR="270DB31C">
              <w:rPr/>
              <w:t>the</w:t>
            </w:r>
            <w:r w:rsidR="270DB31C">
              <w:rPr>
                <w:spacing w:val="-5"/>
              </w:rPr>
              <w:t xml:space="preserve"> </w:t>
            </w:r>
            <w:r w:rsidR="270DB31C">
              <w:rPr/>
              <w:t>New</w:t>
            </w:r>
            <w:r w:rsidR="270DB31C">
              <w:rPr>
                <w:spacing w:val="-4"/>
              </w:rPr>
              <w:t xml:space="preserve"> </w:t>
            </w:r>
            <w:r w:rsidR="270DB31C">
              <w:rPr/>
              <w:t>Zealand</w:t>
            </w:r>
            <w:r w:rsidR="270DB31C">
              <w:rPr>
                <w:spacing w:val="-4"/>
              </w:rPr>
              <w:t xml:space="preserve"> </w:t>
            </w:r>
            <w:r w:rsidR="270DB31C">
              <w:rPr/>
              <w:t>education</w:t>
            </w:r>
            <w:r w:rsidR="270DB31C">
              <w:rPr>
                <w:spacing w:val="-5"/>
              </w:rPr>
              <w:t xml:space="preserve"> </w:t>
            </w:r>
            <w:r w:rsidR="270DB31C">
              <w:rPr>
                <w:spacing w:val="-2"/>
              </w:rPr>
              <w:t>system</w:t>
            </w:r>
          </w:p>
          <w:p w:rsidR="000C20D3" w:rsidP="2ED68EBE" w:rsidRDefault="000C20D3" w14:paraId="23D82917" w14:textId="77777777" w14:noSpellErr="1">
            <w:pPr>
              <w:pStyle w:val="TableParagraph"/>
              <w:numPr>
                <w:ilvl w:val="0"/>
                <w:numId w:val="41"/>
              </w:numPr>
              <w:tabs>
                <w:tab w:val="left" w:pos="556"/>
              </w:tabs>
              <w:ind w:left="720"/>
              <w:rPr/>
            </w:pPr>
            <w:r w:rsidR="270DB31C">
              <w:rPr/>
              <w:t>Quality</w:t>
            </w:r>
            <w:r w:rsidR="270DB31C">
              <w:rPr>
                <w:spacing w:val="-4"/>
              </w:rPr>
              <w:t xml:space="preserve"> </w:t>
            </w:r>
            <w:r w:rsidR="270DB31C">
              <w:rPr/>
              <w:t>and</w:t>
            </w:r>
            <w:r w:rsidR="270DB31C">
              <w:rPr>
                <w:spacing w:val="-5"/>
              </w:rPr>
              <w:t xml:space="preserve"> </w:t>
            </w:r>
            <w:r w:rsidR="270DB31C">
              <w:rPr/>
              <w:t>accuracy</w:t>
            </w:r>
            <w:r w:rsidR="270DB31C">
              <w:rPr>
                <w:spacing w:val="-3"/>
              </w:rPr>
              <w:t xml:space="preserve"> </w:t>
            </w:r>
            <w:r w:rsidR="270DB31C">
              <w:rPr/>
              <w:t>of</w:t>
            </w:r>
            <w:r w:rsidR="270DB31C">
              <w:rPr>
                <w:spacing w:val="-6"/>
              </w:rPr>
              <w:t xml:space="preserve"> </w:t>
            </w:r>
            <w:r w:rsidR="270DB31C">
              <w:rPr/>
              <w:t>work</w:t>
            </w:r>
            <w:r w:rsidR="270DB31C">
              <w:rPr>
                <w:spacing w:val="-4"/>
              </w:rPr>
              <w:t xml:space="preserve"> </w:t>
            </w:r>
            <w:r w:rsidR="270DB31C">
              <w:rPr/>
              <w:t>and</w:t>
            </w:r>
            <w:r w:rsidR="270DB31C">
              <w:rPr>
                <w:spacing w:val="-5"/>
              </w:rPr>
              <w:t xml:space="preserve"> </w:t>
            </w:r>
            <w:r w:rsidR="270DB31C">
              <w:rPr/>
              <w:t>strong</w:t>
            </w:r>
            <w:r w:rsidR="270DB31C">
              <w:rPr>
                <w:spacing w:val="-5"/>
              </w:rPr>
              <w:t xml:space="preserve"> </w:t>
            </w:r>
            <w:r w:rsidR="270DB31C">
              <w:rPr/>
              <w:t>problem-</w:t>
            </w:r>
            <w:r w:rsidR="270DB31C">
              <w:rPr>
                <w:spacing w:val="-2"/>
              </w:rPr>
              <w:t>solving</w:t>
            </w:r>
          </w:p>
          <w:p w:rsidR="000C20D3" w:rsidP="2ED68EBE" w:rsidRDefault="000C20D3" w14:paraId="36AD2069" w14:textId="77777777" w14:noSpellErr="1">
            <w:pPr>
              <w:pStyle w:val="TableParagraph"/>
              <w:numPr>
                <w:ilvl w:val="0"/>
                <w:numId w:val="41"/>
              </w:numPr>
              <w:tabs>
                <w:tab w:val="left" w:pos="555"/>
              </w:tabs>
              <w:ind w:left="720"/>
              <w:rPr/>
            </w:pPr>
            <w:r w:rsidR="270DB31C">
              <w:rPr/>
              <w:t>Personal</w:t>
            </w:r>
            <w:r w:rsidR="270DB31C">
              <w:rPr>
                <w:spacing w:val="-4"/>
              </w:rPr>
              <w:t xml:space="preserve"> </w:t>
            </w:r>
            <w:r w:rsidR="270DB31C">
              <w:rPr/>
              <w:t>integrity</w:t>
            </w:r>
            <w:r w:rsidR="270DB31C">
              <w:rPr>
                <w:spacing w:val="-5"/>
              </w:rPr>
              <w:t xml:space="preserve"> </w:t>
            </w:r>
            <w:r w:rsidR="270DB31C">
              <w:rPr/>
              <w:t>and</w:t>
            </w:r>
            <w:r w:rsidR="270DB31C">
              <w:rPr>
                <w:spacing w:val="-5"/>
              </w:rPr>
              <w:t xml:space="preserve"> </w:t>
            </w:r>
            <w:r w:rsidR="270DB31C">
              <w:rPr/>
              <w:t>strong</w:t>
            </w:r>
            <w:r w:rsidR="270DB31C">
              <w:rPr>
                <w:spacing w:val="-5"/>
              </w:rPr>
              <w:t xml:space="preserve"> </w:t>
            </w:r>
            <w:r w:rsidR="270DB31C">
              <w:rPr/>
              <w:t>work</w:t>
            </w:r>
            <w:r w:rsidR="270DB31C">
              <w:rPr>
                <w:spacing w:val="-5"/>
              </w:rPr>
              <w:t xml:space="preserve"> </w:t>
            </w:r>
            <w:r w:rsidR="270DB31C">
              <w:rPr>
                <w:spacing w:val="-4"/>
              </w:rPr>
              <w:t>ethic</w:t>
            </w:r>
          </w:p>
          <w:p w:rsidR="000C20D3" w:rsidP="2ED68EBE" w:rsidRDefault="000C20D3" w14:paraId="2AC139CE" w14:textId="77777777" w14:noSpellErr="1">
            <w:pPr>
              <w:pStyle w:val="TableParagraph"/>
              <w:numPr>
                <w:ilvl w:val="0"/>
                <w:numId w:val="41"/>
              </w:numPr>
              <w:tabs>
                <w:tab w:val="left" w:pos="555"/>
              </w:tabs>
              <w:ind w:left="720"/>
              <w:rPr/>
            </w:pPr>
            <w:r w:rsidR="270DB31C">
              <w:rPr/>
              <w:t>Proven</w:t>
            </w:r>
            <w:r w:rsidR="270DB31C">
              <w:rPr>
                <w:spacing w:val="-10"/>
              </w:rPr>
              <w:t xml:space="preserve"> </w:t>
            </w:r>
            <w:r w:rsidR="270DB31C">
              <w:rPr/>
              <w:t>ability</w:t>
            </w:r>
            <w:r w:rsidR="270DB31C">
              <w:rPr>
                <w:spacing w:val="-7"/>
              </w:rPr>
              <w:t xml:space="preserve"> </w:t>
            </w:r>
            <w:r w:rsidR="270DB31C">
              <w:rPr/>
              <w:t>to</w:t>
            </w:r>
            <w:r w:rsidR="270DB31C">
              <w:rPr>
                <w:spacing w:val="-6"/>
              </w:rPr>
              <w:t xml:space="preserve"> </w:t>
            </w:r>
            <w:r w:rsidR="270DB31C">
              <w:rPr/>
              <w:t>maintain</w:t>
            </w:r>
            <w:r w:rsidR="270DB31C">
              <w:rPr>
                <w:spacing w:val="-6"/>
              </w:rPr>
              <w:t xml:space="preserve"> </w:t>
            </w:r>
            <w:r w:rsidR="270DB31C">
              <w:rPr/>
              <w:t>strictest</w:t>
            </w:r>
            <w:r w:rsidR="270DB31C">
              <w:rPr>
                <w:spacing w:val="-4"/>
              </w:rPr>
              <w:t xml:space="preserve"> </w:t>
            </w:r>
            <w:r w:rsidR="270DB31C">
              <w:rPr/>
              <w:t>confidentiality</w:t>
            </w:r>
            <w:r w:rsidR="270DB31C">
              <w:rPr>
                <w:spacing w:val="-5"/>
              </w:rPr>
              <w:t xml:space="preserve"> </w:t>
            </w:r>
            <w:r w:rsidR="270DB31C">
              <w:rPr/>
              <w:t>with</w:t>
            </w:r>
            <w:r w:rsidR="270DB31C">
              <w:rPr>
                <w:spacing w:val="-7"/>
              </w:rPr>
              <w:t xml:space="preserve"> </w:t>
            </w:r>
            <w:r w:rsidR="270DB31C">
              <w:rPr>
                <w:spacing w:val="-2"/>
              </w:rPr>
              <w:t>information</w:t>
            </w:r>
          </w:p>
          <w:p w:rsidR="000C20D3" w:rsidP="2ED68EBE" w:rsidRDefault="000C20D3" w14:paraId="51D36F9F" w14:textId="77777777" w14:noSpellErr="1">
            <w:pPr>
              <w:pStyle w:val="TableParagraph"/>
              <w:numPr>
                <w:ilvl w:val="0"/>
                <w:numId w:val="41"/>
              </w:numPr>
              <w:tabs>
                <w:tab w:val="left" w:pos="555"/>
              </w:tabs>
              <w:spacing w:before="1"/>
              <w:ind w:left="720"/>
              <w:rPr/>
            </w:pPr>
            <w:r w:rsidR="270DB31C">
              <w:rPr/>
              <w:t>Excellent</w:t>
            </w:r>
            <w:r w:rsidR="270DB31C">
              <w:rPr>
                <w:spacing w:val="-8"/>
              </w:rPr>
              <w:t xml:space="preserve"> </w:t>
            </w:r>
            <w:r w:rsidR="270DB31C">
              <w:rPr/>
              <w:t>time</w:t>
            </w:r>
            <w:r w:rsidR="270DB31C">
              <w:rPr>
                <w:spacing w:val="-9"/>
              </w:rPr>
              <w:t xml:space="preserve"> </w:t>
            </w:r>
            <w:r w:rsidR="270DB31C">
              <w:rPr/>
              <w:t>management</w:t>
            </w:r>
            <w:r w:rsidR="270DB31C">
              <w:rPr>
                <w:spacing w:val="-5"/>
              </w:rPr>
              <w:t xml:space="preserve"> </w:t>
            </w:r>
            <w:r w:rsidR="270DB31C">
              <w:rPr>
                <w:spacing w:val="-2"/>
              </w:rPr>
              <w:t>skills</w:t>
            </w:r>
          </w:p>
          <w:p w:rsidR="000C20D3" w:rsidP="2ED68EBE" w:rsidRDefault="000C20D3" w14:paraId="376E1428" w14:textId="77777777" w14:noSpellErr="1">
            <w:pPr>
              <w:pStyle w:val="TableParagraph"/>
              <w:numPr>
                <w:ilvl w:val="0"/>
                <w:numId w:val="41"/>
              </w:numPr>
              <w:tabs>
                <w:tab w:val="left" w:pos="555"/>
              </w:tabs>
              <w:ind w:left="720"/>
              <w:rPr/>
            </w:pPr>
            <w:r w:rsidR="270DB31C">
              <w:rPr/>
              <w:t>Excellent</w:t>
            </w:r>
            <w:r w:rsidR="270DB31C">
              <w:rPr>
                <w:spacing w:val="-9"/>
              </w:rPr>
              <w:t xml:space="preserve"> </w:t>
            </w:r>
            <w:r w:rsidR="270DB31C">
              <w:rPr/>
              <w:t>communication</w:t>
            </w:r>
            <w:r w:rsidR="270DB31C">
              <w:rPr>
                <w:spacing w:val="-8"/>
              </w:rPr>
              <w:t xml:space="preserve"> </w:t>
            </w:r>
            <w:r w:rsidR="270DB31C">
              <w:rPr>
                <w:spacing w:val="-2"/>
              </w:rPr>
              <w:t>skills</w:t>
            </w:r>
          </w:p>
          <w:p w:rsidR="000C20D3" w:rsidP="2ED68EBE" w:rsidRDefault="000C20D3" w14:paraId="150823DE" w14:textId="77777777" w14:noSpellErr="1">
            <w:pPr>
              <w:pStyle w:val="TableParagraph"/>
              <w:numPr>
                <w:ilvl w:val="0"/>
                <w:numId w:val="41"/>
              </w:numPr>
              <w:tabs>
                <w:tab w:val="left" w:pos="555"/>
              </w:tabs>
              <w:ind w:left="720" w:right="93"/>
              <w:rPr/>
            </w:pPr>
            <w:r w:rsidR="270DB31C">
              <w:rPr/>
              <w:t>Be resilient to handle and react to stress, criticism, and failure appropriately, and to be able to adapt, and adjust to changing situations</w:t>
            </w:r>
          </w:p>
          <w:p w:rsidR="000C20D3" w:rsidP="2ED68EBE" w:rsidRDefault="000C20D3" w14:paraId="7454AD40" w14:textId="77777777" w14:noSpellErr="1">
            <w:pPr>
              <w:pStyle w:val="TableParagraph"/>
              <w:numPr>
                <w:ilvl w:val="0"/>
                <w:numId w:val="41"/>
              </w:numPr>
              <w:tabs>
                <w:tab w:val="left" w:pos="555"/>
              </w:tabs>
              <w:ind w:left="720"/>
              <w:rPr/>
            </w:pPr>
            <w:r w:rsidR="270DB31C">
              <w:rPr/>
              <w:t>Meet</w:t>
            </w:r>
            <w:r w:rsidR="270DB31C">
              <w:rPr>
                <w:spacing w:val="-3"/>
              </w:rPr>
              <w:t xml:space="preserve"> </w:t>
            </w:r>
            <w:r w:rsidR="270DB31C">
              <w:rPr/>
              <w:t>set</w:t>
            </w:r>
            <w:r w:rsidR="270DB31C">
              <w:rPr>
                <w:spacing w:val="-3"/>
              </w:rPr>
              <w:t xml:space="preserve"> </w:t>
            </w:r>
            <w:r w:rsidR="270DB31C">
              <w:rPr/>
              <w:t>goals,</w:t>
            </w:r>
            <w:r w:rsidR="270DB31C">
              <w:rPr>
                <w:spacing w:val="-5"/>
              </w:rPr>
              <w:t xml:space="preserve"> </w:t>
            </w:r>
            <w:r w:rsidR="270DB31C">
              <w:rPr/>
              <w:t>objectives</w:t>
            </w:r>
            <w:r w:rsidR="270DB31C">
              <w:rPr/>
              <w:t>,</w:t>
            </w:r>
            <w:r w:rsidR="270DB31C">
              <w:rPr>
                <w:spacing w:val="-6"/>
              </w:rPr>
              <w:t xml:space="preserve"> </w:t>
            </w:r>
            <w:r w:rsidR="270DB31C">
              <w:rPr/>
              <w:t>and</w:t>
            </w:r>
            <w:r w:rsidR="270DB31C">
              <w:rPr>
                <w:spacing w:val="-4"/>
              </w:rPr>
              <w:t xml:space="preserve"> </w:t>
            </w:r>
            <w:r w:rsidR="270DB31C">
              <w:rPr>
                <w:spacing w:val="-2"/>
              </w:rPr>
              <w:t>commitments</w:t>
            </w:r>
          </w:p>
          <w:p w:rsidR="000C20D3" w:rsidP="2ED68EBE" w:rsidRDefault="000C20D3" w14:paraId="6F875387" w14:textId="77777777" w14:noSpellErr="1">
            <w:pPr>
              <w:pStyle w:val="TableParagraph"/>
              <w:numPr>
                <w:ilvl w:val="0"/>
                <w:numId w:val="41"/>
              </w:numPr>
              <w:tabs>
                <w:tab w:val="left" w:pos="554"/>
              </w:tabs>
              <w:ind w:left="720"/>
              <w:rPr/>
            </w:pPr>
            <w:r w:rsidR="270DB31C">
              <w:rPr/>
              <w:t>Seek</w:t>
            </w:r>
            <w:r w:rsidR="270DB31C">
              <w:rPr>
                <w:spacing w:val="-5"/>
              </w:rPr>
              <w:t xml:space="preserve"> </w:t>
            </w:r>
            <w:r w:rsidR="270DB31C">
              <w:rPr/>
              <w:t>to</w:t>
            </w:r>
            <w:r w:rsidR="270DB31C">
              <w:rPr>
                <w:spacing w:val="-2"/>
              </w:rPr>
              <w:t xml:space="preserve"> </w:t>
            </w:r>
            <w:r w:rsidR="270DB31C">
              <w:rPr/>
              <w:t>improve</w:t>
            </w:r>
            <w:r w:rsidR="270DB31C">
              <w:rPr>
                <w:spacing w:val="-4"/>
              </w:rPr>
              <w:t xml:space="preserve"> </w:t>
            </w:r>
            <w:r w:rsidR="270DB31C">
              <w:rPr/>
              <w:t>own</w:t>
            </w:r>
            <w:r w:rsidR="270DB31C">
              <w:rPr>
                <w:spacing w:val="-4"/>
              </w:rPr>
              <w:t xml:space="preserve"> </w:t>
            </w:r>
            <w:r w:rsidR="270DB31C">
              <w:rPr/>
              <w:t>skills</w:t>
            </w:r>
            <w:r w:rsidR="270DB31C">
              <w:rPr>
                <w:spacing w:val="-4"/>
              </w:rPr>
              <w:t xml:space="preserve"> </w:t>
            </w:r>
            <w:r w:rsidR="270DB31C">
              <w:rPr/>
              <w:t>and</w:t>
            </w:r>
            <w:r w:rsidR="270DB31C">
              <w:rPr>
                <w:spacing w:val="-3"/>
              </w:rPr>
              <w:t xml:space="preserve"> </w:t>
            </w:r>
            <w:r w:rsidR="270DB31C">
              <w:rPr>
                <w:spacing w:val="-2"/>
              </w:rPr>
              <w:t>performance</w:t>
            </w:r>
          </w:p>
        </w:tc>
      </w:tr>
    </w:tbl>
    <w:p w:rsidR="000C20D3" w:rsidP="000C20D3" w:rsidRDefault="000C20D3" w14:paraId="4994B21A" w14:textId="77777777">
      <w:pPr>
        <w:pStyle w:val="BodyText"/>
        <w:spacing w:before="11" w:after="1"/>
        <w:rPr>
          <w:sz w:val="15"/>
        </w:rPr>
      </w:pPr>
    </w:p>
    <w:tbl>
      <w:tblPr>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921"/>
      </w:tblGrid>
      <w:tr w:rsidR="000C20D3" w:rsidTr="2ED68EBE" w14:paraId="47B3C710" w14:textId="77777777">
        <w:trPr>
          <w:trHeight w:val="268"/>
        </w:trPr>
        <w:tc>
          <w:tcPr>
            <w:tcW w:w="8921" w:type="dxa"/>
            <w:shd w:val="clear" w:color="auto" w:fill="C2D59B"/>
            <w:tcMar/>
          </w:tcPr>
          <w:p w:rsidR="000C20D3" w:rsidP="2ED68EBE" w:rsidRDefault="000C20D3" w14:paraId="6881695B" w14:textId="3BCCE1DD">
            <w:pPr>
              <w:pStyle w:val="TableParagraph"/>
              <w:spacing w:line="248" w:lineRule="exact"/>
              <w:ind w:left="15"/>
              <w:jc w:val="center"/>
              <w:rPr>
                <w:b w:val="1"/>
                <w:bCs w:val="1"/>
              </w:rPr>
            </w:pPr>
            <w:r w:rsidRPr="2ED68EBE" w:rsidR="270DB31C">
              <w:rPr>
                <w:b w:val="1"/>
                <w:bCs w:val="1"/>
              </w:rPr>
              <w:t>KEY</w:t>
            </w:r>
            <w:r w:rsidRPr="2ED68EBE" w:rsidR="270DB31C">
              <w:rPr>
                <w:b w:val="1"/>
                <w:bCs w:val="1"/>
                <w:spacing w:val="-4"/>
              </w:rPr>
              <w:t xml:space="preserve"> </w:t>
            </w:r>
            <w:r w:rsidRPr="2ED68EBE" w:rsidR="270DB31C">
              <w:rPr>
                <w:b w:val="1"/>
                <w:bCs w:val="1"/>
              </w:rPr>
              <w:t>PERFORMA</w:t>
            </w:r>
            <w:r w:rsidRPr="2ED68EBE" w:rsidR="3D32661C">
              <w:rPr>
                <w:b w:val="1"/>
                <w:bCs w:val="1"/>
              </w:rPr>
              <w:t>N</w:t>
            </w:r>
            <w:r w:rsidRPr="2ED68EBE" w:rsidR="270DB31C">
              <w:rPr>
                <w:b w:val="1"/>
                <w:bCs w:val="1"/>
              </w:rPr>
              <w:t>CE</w:t>
            </w:r>
            <w:r w:rsidRPr="2ED68EBE" w:rsidR="270DB31C">
              <w:rPr>
                <w:b w:val="1"/>
                <w:bCs w:val="1"/>
                <w:spacing w:val="-6"/>
              </w:rPr>
              <w:t xml:space="preserve"> </w:t>
            </w:r>
            <w:r w:rsidRPr="2ED68EBE" w:rsidR="270DB31C">
              <w:rPr>
                <w:b w:val="1"/>
                <w:bCs w:val="1"/>
                <w:spacing w:val="-2"/>
              </w:rPr>
              <w:t>INDICATORS</w:t>
            </w:r>
          </w:p>
        </w:tc>
      </w:tr>
      <w:tr w:rsidR="000C20D3" w:rsidTr="2ED68EBE" w14:paraId="6D90E1CB" w14:textId="77777777">
        <w:trPr>
          <w:trHeight w:val="2149"/>
        </w:trPr>
        <w:tc>
          <w:tcPr>
            <w:tcW w:w="8921" w:type="dxa"/>
            <w:tcMar/>
          </w:tcPr>
          <w:p w:rsidR="000C20D3" w:rsidP="002308FA" w:rsidRDefault="000C20D3" w14:paraId="56E88614" w14:textId="77777777">
            <w:pPr>
              <w:pStyle w:val="TableParagraph"/>
              <w:numPr>
                <w:ilvl w:val="0"/>
                <w:numId w:val="2"/>
              </w:numPr>
              <w:tabs>
                <w:tab w:val="left" w:pos="556"/>
              </w:tabs>
              <w:spacing w:line="268" w:lineRule="exact"/>
              <w:ind w:hanging="283"/>
            </w:pPr>
            <w:r>
              <w:t>Achieve</w:t>
            </w:r>
            <w:r>
              <w:rPr>
                <w:spacing w:val="-7"/>
              </w:rPr>
              <w:t xml:space="preserve"> </w:t>
            </w:r>
            <w:r>
              <w:t xml:space="preserve">national targets as set out in the </w:t>
            </w:r>
            <w:proofErr w:type="spellStart"/>
            <w:r>
              <w:t>Kaiherenga</w:t>
            </w:r>
            <w:proofErr w:type="spellEnd"/>
            <w:r>
              <w:t xml:space="preserve"> Responsibilities  </w:t>
            </w:r>
          </w:p>
          <w:p w:rsidR="000C20D3" w:rsidP="2ED68EBE" w:rsidRDefault="000C20D3" w14:paraId="316CA23B" w14:textId="77777777" w14:noSpellErr="1">
            <w:pPr>
              <w:pStyle w:val="TableParagraph"/>
              <w:numPr>
                <w:ilvl w:val="0"/>
                <w:numId w:val="2"/>
              </w:numPr>
              <w:tabs>
                <w:tab w:val="left" w:pos="556"/>
              </w:tabs>
              <w:ind/>
              <w:rPr/>
            </w:pPr>
            <w:r w:rsidR="270DB31C">
              <w:rPr/>
              <w:t>Information</w:t>
            </w:r>
            <w:r w:rsidR="270DB31C">
              <w:rPr>
                <w:spacing w:val="-7"/>
              </w:rPr>
              <w:t xml:space="preserve"> </w:t>
            </w:r>
            <w:r w:rsidR="270DB31C">
              <w:rPr/>
              <w:t>presented</w:t>
            </w:r>
            <w:r w:rsidR="270DB31C">
              <w:rPr>
                <w:spacing w:val="-5"/>
              </w:rPr>
              <w:t xml:space="preserve"> </w:t>
            </w:r>
            <w:r w:rsidR="270DB31C">
              <w:rPr/>
              <w:t>both</w:t>
            </w:r>
            <w:r w:rsidR="270DB31C">
              <w:rPr>
                <w:spacing w:val="-5"/>
              </w:rPr>
              <w:t xml:space="preserve"> </w:t>
            </w:r>
            <w:r w:rsidR="270DB31C">
              <w:rPr/>
              <w:t>written</w:t>
            </w:r>
            <w:r w:rsidR="270DB31C">
              <w:rPr>
                <w:spacing w:val="-5"/>
              </w:rPr>
              <w:t xml:space="preserve"> </w:t>
            </w:r>
            <w:r w:rsidR="270DB31C">
              <w:rPr/>
              <w:t>and</w:t>
            </w:r>
            <w:r w:rsidR="270DB31C">
              <w:rPr>
                <w:spacing w:val="-5"/>
              </w:rPr>
              <w:t xml:space="preserve"> </w:t>
            </w:r>
            <w:r w:rsidR="270DB31C">
              <w:rPr/>
              <w:t>verbal</w:t>
            </w:r>
            <w:r w:rsidR="270DB31C">
              <w:rPr>
                <w:spacing w:val="-4"/>
              </w:rPr>
              <w:t xml:space="preserve"> </w:t>
            </w:r>
            <w:r w:rsidR="270DB31C">
              <w:rPr/>
              <w:t>is</w:t>
            </w:r>
            <w:r w:rsidR="270DB31C">
              <w:rPr>
                <w:spacing w:val="-4"/>
              </w:rPr>
              <w:t xml:space="preserve"> </w:t>
            </w:r>
            <w:r w:rsidR="270DB31C">
              <w:rPr/>
              <w:t>clear</w:t>
            </w:r>
            <w:r w:rsidR="270DB31C">
              <w:rPr>
                <w:spacing w:val="-5"/>
              </w:rPr>
              <w:t xml:space="preserve"> </w:t>
            </w:r>
            <w:r w:rsidR="270DB31C">
              <w:rPr/>
              <w:t>and</w:t>
            </w:r>
            <w:r w:rsidR="270DB31C">
              <w:rPr>
                <w:spacing w:val="-5"/>
              </w:rPr>
              <w:t xml:space="preserve"> </w:t>
            </w:r>
            <w:r w:rsidR="270DB31C">
              <w:rPr/>
              <w:t>easily</w:t>
            </w:r>
            <w:r w:rsidR="270DB31C">
              <w:rPr>
                <w:spacing w:val="-4"/>
              </w:rPr>
              <w:t xml:space="preserve"> </w:t>
            </w:r>
            <w:r w:rsidR="270DB31C">
              <w:rPr>
                <w:spacing w:val="-2"/>
              </w:rPr>
              <w:t>understood</w:t>
            </w:r>
          </w:p>
          <w:p w:rsidR="000C20D3" w:rsidP="002308FA" w:rsidRDefault="000C20D3" w14:paraId="2F9879AA" w14:textId="77777777" w14:noSpellErr="1">
            <w:pPr>
              <w:pStyle w:val="TableParagraph"/>
              <w:numPr>
                <w:ilvl w:val="0"/>
                <w:numId w:val="2"/>
              </w:numPr>
              <w:tabs>
                <w:tab w:val="left" w:pos="556"/>
              </w:tabs>
              <w:ind w:right="92"/>
              <w:rPr/>
            </w:pPr>
            <w:r w:rsidR="270DB31C">
              <w:rPr/>
              <w:t>High</w:t>
            </w:r>
            <w:r w:rsidR="270DB31C">
              <w:rPr>
                <w:spacing w:val="40"/>
              </w:rPr>
              <w:t xml:space="preserve"> </w:t>
            </w:r>
            <w:r w:rsidR="270DB31C">
              <w:rPr/>
              <w:t>level</w:t>
            </w:r>
            <w:r w:rsidR="270DB31C">
              <w:rPr>
                <w:spacing w:val="40"/>
              </w:rPr>
              <w:t xml:space="preserve"> </w:t>
            </w:r>
            <w:r w:rsidR="270DB31C">
              <w:rPr/>
              <w:t>of</w:t>
            </w:r>
            <w:r w:rsidR="270DB31C">
              <w:rPr>
                <w:spacing w:val="40"/>
              </w:rPr>
              <w:t xml:space="preserve"> </w:t>
            </w:r>
            <w:r w:rsidR="270DB31C">
              <w:rPr/>
              <w:t>proactive</w:t>
            </w:r>
            <w:r w:rsidR="270DB31C">
              <w:rPr>
                <w:spacing w:val="40"/>
              </w:rPr>
              <w:t xml:space="preserve"> </w:t>
            </w:r>
            <w:r w:rsidR="270DB31C">
              <w:rPr/>
              <w:t>support</w:t>
            </w:r>
            <w:r w:rsidR="270DB31C">
              <w:rPr>
                <w:spacing w:val="40"/>
              </w:rPr>
              <w:t xml:space="preserve"> </w:t>
            </w:r>
            <w:r w:rsidR="270DB31C">
              <w:rPr/>
              <w:t>and</w:t>
            </w:r>
            <w:r w:rsidR="270DB31C">
              <w:rPr>
                <w:spacing w:val="40"/>
              </w:rPr>
              <w:t xml:space="preserve"> </w:t>
            </w:r>
            <w:r w:rsidR="270DB31C">
              <w:rPr/>
              <w:t>organisational</w:t>
            </w:r>
            <w:r w:rsidR="270DB31C">
              <w:rPr>
                <w:spacing w:val="40"/>
              </w:rPr>
              <w:t xml:space="preserve"> </w:t>
            </w:r>
            <w:r w:rsidR="270DB31C">
              <w:rPr/>
              <w:t>ability</w:t>
            </w:r>
            <w:r w:rsidR="270DB31C">
              <w:rPr>
                <w:spacing w:val="40"/>
              </w:rPr>
              <w:t xml:space="preserve"> </w:t>
            </w:r>
            <w:r w:rsidR="270DB31C">
              <w:rPr/>
              <w:t>shown/given</w:t>
            </w:r>
            <w:r w:rsidR="270DB31C">
              <w:rPr>
                <w:spacing w:val="40"/>
              </w:rPr>
              <w:t xml:space="preserve"> </w:t>
            </w:r>
            <w:r w:rsidR="270DB31C">
              <w:rPr/>
              <w:t>to</w:t>
            </w:r>
            <w:r w:rsidR="270DB31C">
              <w:rPr>
                <w:spacing w:val="40"/>
              </w:rPr>
              <w:t xml:space="preserve"> </w:t>
            </w:r>
            <w:r w:rsidR="270DB31C">
              <w:rPr/>
              <w:t>the</w:t>
            </w:r>
            <w:r w:rsidR="270DB31C">
              <w:rPr>
                <w:spacing w:val="40"/>
              </w:rPr>
              <w:t xml:space="preserve"> </w:t>
            </w:r>
            <w:r w:rsidR="270DB31C">
              <w:rPr/>
              <w:t>Te</w:t>
            </w:r>
            <w:r w:rsidR="270DB31C">
              <w:rPr>
                <w:spacing w:val="40"/>
              </w:rPr>
              <w:t xml:space="preserve"> </w:t>
            </w:r>
            <w:r w:rsidR="270DB31C">
              <w:rPr/>
              <w:t xml:space="preserve">Puna </w:t>
            </w:r>
            <w:r w:rsidR="270DB31C">
              <w:rPr>
                <w:spacing w:val="-2"/>
              </w:rPr>
              <w:t>Manager</w:t>
            </w:r>
          </w:p>
          <w:p w:rsidR="000C20D3" w:rsidP="2ED68EBE" w:rsidRDefault="000C20D3" w14:paraId="07804C7F" w14:textId="77777777" w14:noSpellErr="1">
            <w:pPr>
              <w:pStyle w:val="TableParagraph"/>
              <w:numPr>
                <w:ilvl w:val="0"/>
                <w:numId w:val="2"/>
              </w:numPr>
              <w:tabs>
                <w:tab w:val="left" w:pos="555"/>
              </w:tabs>
              <w:ind/>
              <w:rPr/>
            </w:pPr>
            <w:r w:rsidR="270DB31C">
              <w:rPr/>
              <w:t>Strong</w:t>
            </w:r>
            <w:r w:rsidR="270DB31C">
              <w:rPr>
                <w:spacing w:val="-6"/>
              </w:rPr>
              <w:t xml:space="preserve"> </w:t>
            </w:r>
            <w:r w:rsidR="270DB31C">
              <w:rPr/>
              <w:t>relationships</w:t>
            </w:r>
            <w:r w:rsidR="270DB31C">
              <w:rPr>
                <w:spacing w:val="-4"/>
              </w:rPr>
              <w:t xml:space="preserve"> </w:t>
            </w:r>
            <w:r w:rsidR="270DB31C">
              <w:rPr/>
              <w:t>and</w:t>
            </w:r>
            <w:r w:rsidR="270DB31C">
              <w:rPr>
                <w:spacing w:val="-5"/>
              </w:rPr>
              <w:t xml:space="preserve"> </w:t>
            </w:r>
            <w:r w:rsidR="270DB31C">
              <w:rPr/>
              <w:t>networks</w:t>
            </w:r>
            <w:r w:rsidR="270DB31C">
              <w:rPr>
                <w:spacing w:val="-4"/>
              </w:rPr>
              <w:t xml:space="preserve"> </w:t>
            </w:r>
            <w:r w:rsidR="270DB31C">
              <w:rPr/>
              <w:t>are</w:t>
            </w:r>
            <w:r w:rsidR="270DB31C">
              <w:rPr>
                <w:spacing w:val="-3"/>
              </w:rPr>
              <w:t xml:space="preserve"> </w:t>
            </w:r>
            <w:r w:rsidR="270DB31C">
              <w:rPr/>
              <w:t>in</w:t>
            </w:r>
            <w:r w:rsidR="270DB31C">
              <w:rPr>
                <w:spacing w:val="-5"/>
              </w:rPr>
              <w:t xml:space="preserve"> </w:t>
            </w:r>
            <w:r w:rsidR="270DB31C">
              <w:rPr/>
              <w:t>place</w:t>
            </w:r>
            <w:r w:rsidR="270DB31C">
              <w:rPr>
                <w:spacing w:val="-4"/>
              </w:rPr>
              <w:t xml:space="preserve"> </w:t>
            </w:r>
            <w:r w:rsidR="270DB31C">
              <w:rPr/>
              <w:t>that</w:t>
            </w:r>
            <w:r w:rsidR="270DB31C">
              <w:rPr>
                <w:spacing w:val="-6"/>
              </w:rPr>
              <w:t xml:space="preserve"> </w:t>
            </w:r>
            <w:r w:rsidR="270DB31C">
              <w:rPr/>
              <w:t>will</w:t>
            </w:r>
            <w:r w:rsidR="270DB31C">
              <w:rPr>
                <w:spacing w:val="-4"/>
              </w:rPr>
              <w:t xml:space="preserve"> </w:t>
            </w:r>
            <w:r w:rsidR="270DB31C">
              <w:rPr/>
              <w:t>enhance</w:t>
            </w:r>
            <w:r w:rsidR="270DB31C">
              <w:rPr>
                <w:spacing w:val="-3"/>
              </w:rPr>
              <w:t xml:space="preserve"> </w:t>
            </w:r>
            <w:r w:rsidR="270DB31C">
              <w:rPr/>
              <w:t>the</w:t>
            </w:r>
            <w:r w:rsidR="270DB31C">
              <w:rPr>
                <w:spacing w:val="-3"/>
              </w:rPr>
              <w:t xml:space="preserve"> </w:t>
            </w:r>
            <w:r w:rsidR="270DB31C">
              <w:rPr>
                <w:spacing w:val="-4"/>
              </w:rPr>
              <w:t>role</w:t>
            </w:r>
          </w:p>
          <w:p w:rsidR="000C20D3" w:rsidP="2ED68EBE" w:rsidRDefault="000C20D3" w14:paraId="60036087" w14:textId="77777777" w14:noSpellErr="1">
            <w:pPr>
              <w:pStyle w:val="TableParagraph"/>
              <w:numPr>
                <w:ilvl w:val="0"/>
                <w:numId w:val="2"/>
              </w:numPr>
              <w:tabs>
                <w:tab w:val="left" w:pos="555"/>
              </w:tabs>
              <w:spacing w:before="1"/>
              <w:ind/>
              <w:rPr/>
            </w:pPr>
            <w:r w:rsidR="270DB31C">
              <w:rPr/>
              <w:t>A</w:t>
            </w:r>
            <w:r w:rsidR="270DB31C">
              <w:rPr>
                <w:spacing w:val="-2"/>
              </w:rPr>
              <w:t xml:space="preserve"> </w:t>
            </w:r>
            <w:r w:rsidR="270DB31C">
              <w:rPr/>
              <w:t>high</w:t>
            </w:r>
            <w:r w:rsidR="270DB31C">
              <w:rPr>
                <w:spacing w:val="-3"/>
              </w:rPr>
              <w:t xml:space="preserve"> </w:t>
            </w:r>
            <w:r w:rsidR="270DB31C">
              <w:rPr/>
              <w:t>level</w:t>
            </w:r>
            <w:r w:rsidR="270DB31C">
              <w:rPr>
                <w:spacing w:val="-5"/>
              </w:rPr>
              <w:t xml:space="preserve"> </w:t>
            </w:r>
            <w:r w:rsidR="270DB31C">
              <w:rPr/>
              <w:t>of</w:t>
            </w:r>
            <w:r w:rsidR="270DB31C">
              <w:rPr>
                <w:spacing w:val="-3"/>
              </w:rPr>
              <w:t xml:space="preserve"> </w:t>
            </w:r>
            <w:r w:rsidR="270DB31C">
              <w:rPr/>
              <w:t>credibility</w:t>
            </w:r>
            <w:r w:rsidR="270DB31C">
              <w:rPr>
                <w:spacing w:val="-3"/>
              </w:rPr>
              <w:t xml:space="preserve"> </w:t>
            </w:r>
            <w:r w:rsidR="270DB31C">
              <w:rPr/>
              <w:t>is</w:t>
            </w:r>
            <w:r w:rsidR="270DB31C">
              <w:rPr>
                <w:spacing w:val="-3"/>
              </w:rPr>
              <w:t xml:space="preserve"> </w:t>
            </w:r>
            <w:r w:rsidR="270DB31C">
              <w:rPr>
                <w:spacing w:val="-2"/>
              </w:rPr>
              <w:t>achieved</w:t>
            </w:r>
          </w:p>
          <w:p w:rsidR="000C20D3" w:rsidP="2ED68EBE" w:rsidRDefault="000C20D3" w14:paraId="7C9B0450" w14:textId="77777777" w14:noSpellErr="1">
            <w:pPr>
              <w:pStyle w:val="TableParagraph"/>
              <w:numPr>
                <w:ilvl w:val="0"/>
                <w:numId w:val="2"/>
              </w:numPr>
              <w:tabs>
                <w:tab w:val="left" w:pos="556"/>
              </w:tabs>
              <w:spacing w:line="267" w:lineRule="exact"/>
              <w:ind/>
              <w:rPr/>
            </w:pPr>
            <w:r w:rsidR="270DB31C">
              <w:rPr/>
              <w:t>An effective</w:t>
            </w:r>
            <w:r w:rsidR="270DB31C">
              <w:rPr>
                <w:spacing w:val="4"/>
              </w:rPr>
              <w:t xml:space="preserve"> </w:t>
            </w:r>
            <w:r w:rsidR="270DB31C">
              <w:rPr/>
              <w:t>flow</w:t>
            </w:r>
            <w:r w:rsidR="270DB31C">
              <w:rPr>
                <w:spacing w:val="-2"/>
              </w:rPr>
              <w:t xml:space="preserve"> </w:t>
            </w:r>
            <w:r w:rsidR="270DB31C">
              <w:rPr/>
              <w:t>of</w:t>
            </w:r>
            <w:r w:rsidR="270DB31C">
              <w:rPr>
                <w:spacing w:val="1"/>
              </w:rPr>
              <w:t xml:space="preserve"> </w:t>
            </w:r>
            <w:r w:rsidR="270DB31C">
              <w:rPr/>
              <w:t>communication</w:t>
            </w:r>
            <w:r w:rsidR="270DB31C">
              <w:rPr>
                <w:spacing w:val="3"/>
              </w:rPr>
              <w:t xml:space="preserve"> </w:t>
            </w:r>
            <w:r w:rsidR="270DB31C">
              <w:rPr/>
              <w:t>and close</w:t>
            </w:r>
            <w:r w:rsidR="270DB31C">
              <w:rPr>
                <w:spacing w:val="1"/>
              </w:rPr>
              <w:t xml:space="preserve"> </w:t>
            </w:r>
            <w:r w:rsidR="270DB31C">
              <w:rPr/>
              <w:t>working</w:t>
            </w:r>
            <w:r w:rsidR="270DB31C">
              <w:rPr>
                <w:spacing w:val="3"/>
              </w:rPr>
              <w:t xml:space="preserve"> </w:t>
            </w:r>
            <w:r w:rsidR="270DB31C">
              <w:rPr/>
              <w:t>relationship</w:t>
            </w:r>
            <w:r w:rsidR="270DB31C">
              <w:rPr>
                <w:spacing w:val="2"/>
              </w:rPr>
              <w:t xml:space="preserve"> </w:t>
            </w:r>
            <w:r w:rsidR="270DB31C">
              <w:rPr/>
              <w:t>is</w:t>
            </w:r>
            <w:r w:rsidR="270DB31C">
              <w:rPr>
                <w:spacing w:val="-1"/>
              </w:rPr>
              <w:t xml:space="preserve"> </w:t>
            </w:r>
            <w:r w:rsidR="270DB31C">
              <w:rPr/>
              <w:t>maintained</w:t>
            </w:r>
            <w:r w:rsidR="270DB31C">
              <w:rPr>
                <w:spacing w:val="3"/>
              </w:rPr>
              <w:t xml:space="preserve"> </w:t>
            </w:r>
            <w:r w:rsidR="270DB31C">
              <w:rPr/>
              <w:t>across</w:t>
            </w:r>
            <w:r w:rsidR="270DB31C">
              <w:rPr>
                <w:spacing w:val="1"/>
              </w:rPr>
              <w:t xml:space="preserve"> </w:t>
            </w:r>
            <w:r w:rsidR="270DB31C">
              <w:rPr>
                <w:spacing w:val="-5"/>
              </w:rPr>
              <w:t>the</w:t>
            </w:r>
          </w:p>
          <w:p w:rsidR="000C20D3" w:rsidP="002308FA" w:rsidRDefault="000C20D3" w14:paraId="437AB7C1" w14:textId="70040CC1">
            <w:pPr>
              <w:pStyle w:val="TableParagraph"/>
              <w:spacing w:line="251" w:lineRule="exact"/>
              <w:ind w:left="556"/>
            </w:pPr>
            <w:r w:rsidR="71E91564">
              <w:rPr>
                <w:spacing w:val="-2"/>
              </w:rPr>
              <w:t>c</w:t>
            </w:r>
            <w:r w:rsidR="270DB31C">
              <w:rPr>
                <w:spacing w:val="-2"/>
              </w:rPr>
              <w:t>ommunity</w:t>
            </w:r>
          </w:p>
          <w:p w:rsidR="000C20D3" w:rsidP="2ED68EBE" w:rsidRDefault="000C20D3" w14:paraId="62017921" w14:textId="15B93907">
            <w:pPr>
              <w:pStyle w:val="TableParagraph"/>
              <w:numPr>
                <w:ilvl w:val="0"/>
                <w:numId w:val="2"/>
              </w:numPr>
              <w:spacing w:line="251" w:lineRule="exact"/>
              <w:ind/>
              <w:rPr/>
            </w:pPr>
            <w:r w:rsidR="40BDDB34">
              <w:rPr/>
              <w:t xml:space="preserve">Achieve an effective and efficient attendance service, respected by schools, students and the community is </w:t>
            </w:r>
            <w:r w:rsidR="40BDDB34">
              <w:rPr/>
              <w:t>evident</w:t>
            </w:r>
          </w:p>
        </w:tc>
      </w:tr>
    </w:tbl>
    <w:p w:rsidR="000C20D3" w:rsidP="000C20D3" w:rsidRDefault="000C20D3" w14:paraId="460A775E" w14:noSpellErr="1" w14:textId="298EF852">
      <w:pPr>
        <w:pStyle w:val="BodyText"/>
        <w:ind w:left="140"/>
      </w:pPr>
    </w:p>
    <w:p w:rsidRPr="000C20D3" w:rsidR="000C20D3" w:rsidP="2ED68EBE" w:rsidRDefault="000C20D3" w14:paraId="35BACD6A" w14:textId="77777777" w14:noSpellErr="1">
      <w:pPr>
        <w:pStyle w:val="Normal"/>
        <w:spacing w:before="132"/>
      </w:pPr>
    </w:p>
    <w:sectPr w:rsidRPr="000C20D3" w:rsidR="000C20D3">
      <w:footerReference w:type="default" r:id="rId5"/>
      <w:pgSz w:w="11906" w:h="16838" w:orient="portrait"/>
      <w:pgMar w:top="1440" w:right="1440" w:bottom="1440" w:left="1440" w:header="708" w:footer="708" w:gutter="0"/>
      <w:cols w:space="708"/>
      <w:docGrid w:linePitch="360"/>
      <w:headerReference w:type="default" r:id="R6895cf53d49c48b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2ED68EBE" w:rsidP="2ED68EBE" w:rsidRDefault="2ED68EBE" w14:paraId="086B8D78" w14:textId="2AC96989">
    <w:pPr>
      <w:pStyle w:val="Footer"/>
      <w:jc w:val="left"/>
    </w:pPr>
    <w:r>
      <w:fldChar w:fldCharType="begin"/>
    </w:r>
    <w:r>
      <w:instrText xml:space="preserve">PAGE</w:instrText>
    </w:r>
    <w:r>
      <w:fldChar w:fldCharType="separate"/>
    </w:r>
    <w:r>
      <w:fldChar w:fldCharType="end"/>
    </w:r>
    <w:r w:rsidR="2ED68EBE">
      <w:rPr/>
      <w:t xml:space="preserve"> of </w:t>
    </w:r>
    <w:r>
      <w:fldChar w:fldCharType="begin"/>
    </w:r>
    <w:r>
      <w:instrText xml:space="preserve">NUMPAGES</w:instrText>
    </w:r>
    <w:r>
      <w:fldChar w:fldCharType="separate"/>
    </w:r>
    <w:r>
      <w:fldChar w:fldCharType="end"/>
    </w:r>
  </w:p>
  <w:p w:rsidR="000C20D3" w:rsidRDefault="000C20D3" w14:paraId="0DAD0507" w14:textId="77777777" w14:noSpellErr="1">
    <w:pPr>
      <w:pStyle w:val="BodyText"/>
      <w:spacing w:line="14" w:lineRule="auto"/>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05"/>
      <w:gridCol w:w="3305"/>
      <w:gridCol w:w="3305"/>
    </w:tblGrid>
    <w:tr w:rsidR="2ED68EBE" w:rsidTr="2ED68EBE" w14:paraId="57CCE85E">
      <w:trPr>
        <w:trHeight w:val="300"/>
      </w:trPr>
      <w:tc>
        <w:tcPr>
          <w:tcW w:w="3305" w:type="dxa"/>
          <w:tcMar/>
        </w:tcPr>
        <w:p w:rsidR="2ED68EBE" w:rsidP="2ED68EBE" w:rsidRDefault="2ED68EBE" w14:paraId="276ADCEF" w14:textId="30FA239F">
          <w:pPr>
            <w:pStyle w:val="Header"/>
            <w:bidi w:val="0"/>
            <w:ind w:left="-115"/>
            <w:jc w:val="left"/>
          </w:pPr>
          <w:r>
            <w:fldChar w:fldCharType="begin"/>
          </w:r>
          <w:r>
            <w:instrText xml:space="preserve">PAGE</w:instrText>
          </w:r>
          <w:r>
            <w:fldChar w:fldCharType="separate"/>
          </w:r>
          <w:r>
            <w:fldChar w:fldCharType="end"/>
          </w:r>
          <w:r w:rsidR="2ED68EBE">
            <w:rPr/>
            <w:t xml:space="preserve"> of </w:t>
          </w:r>
          <w:r>
            <w:fldChar w:fldCharType="begin"/>
          </w:r>
          <w:r>
            <w:instrText xml:space="preserve">NUMPAGES</w:instrText>
          </w:r>
          <w:r>
            <w:fldChar w:fldCharType="separate"/>
          </w:r>
          <w:r>
            <w:fldChar w:fldCharType="end"/>
          </w:r>
        </w:p>
      </w:tc>
      <w:tc>
        <w:tcPr>
          <w:tcW w:w="3305" w:type="dxa"/>
          <w:tcMar/>
        </w:tcPr>
        <w:p w:rsidR="2ED68EBE" w:rsidP="2ED68EBE" w:rsidRDefault="2ED68EBE" w14:paraId="4621E853" w14:textId="6A10D4FD">
          <w:pPr>
            <w:pStyle w:val="Header"/>
            <w:bidi w:val="0"/>
            <w:jc w:val="center"/>
          </w:pPr>
        </w:p>
      </w:tc>
      <w:tc>
        <w:tcPr>
          <w:tcW w:w="3305" w:type="dxa"/>
          <w:tcMar/>
        </w:tcPr>
        <w:p w:rsidR="2ED68EBE" w:rsidP="2ED68EBE" w:rsidRDefault="2ED68EBE" w14:paraId="7571C8AA" w14:textId="58F8FCCF">
          <w:pPr>
            <w:pStyle w:val="Header"/>
            <w:bidi w:val="0"/>
            <w:ind w:right="-115"/>
            <w:jc w:val="right"/>
          </w:pPr>
        </w:p>
      </w:tc>
    </w:tr>
  </w:tbl>
  <w:p w:rsidR="2ED68EBE" w:rsidP="2ED68EBE" w:rsidRDefault="2ED68EBE" w14:paraId="597EF324" w14:textId="444BBE1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05"/>
      <w:gridCol w:w="3305"/>
      <w:gridCol w:w="3305"/>
    </w:tblGrid>
    <w:tr w:rsidR="2ED68EBE" w:rsidTr="2ED68EBE" w14:paraId="61E43705">
      <w:trPr>
        <w:trHeight w:val="300"/>
      </w:trPr>
      <w:tc>
        <w:tcPr>
          <w:tcW w:w="3305" w:type="dxa"/>
          <w:tcMar/>
        </w:tcPr>
        <w:p w:rsidR="2ED68EBE" w:rsidP="2ED68EBE" w:rsidRDefault="2ED68EBE" w14:paraId="496D06BA" w14:textId="28A80600">
          <w:pPr>
            <w:pStyle w:val="Header"/>
            <w:bidi w:val="0"/>
            <w:ind w:left="-115"/>
            <w:jc w:val="left"/>
          </w:pPr>
        </w:p>
      </w:tc>
      <w:tc>
        <w:tcPr>
          <w:tcW w:w="3305" w:type="dxa"/>
          <w:tcMar/>
        </w:tcPr>
        <w:p w:rsidR="2ED68EBE" w:rsidP="2ED68EBE" w:rsidRDefault="2ED68EBE" w14:paraId="7B837E16" w14:textId="759D6DAD">
          <w:pPr>
            <w:pStyle w:val="Header"/>
            <w:bidi w:val="0"/>
            <w:jc w:val="center"/>
          </w:pPr>
        </w:p>
      </w:tc>
      <w:tc>
        <w:tcPr>
          <w:tcW w:w="3305" w:type="dxa"/>
          <w:tcMar/>
        </w:tcPr>
        <w:p w:rsidR="2ED68EBE" w:rsidP="2ED68EBE" w:rsidRDefault="2ED68EBE" w14:paraId="7C80A023" w14:textId="69EC761B">
          <w:pPr>
            <w:pStyle w:val="Header"/>
            <w:bidi w:val="0"/>
            <w:ind w:right="-115"/>
            <w:jc w:val="right"/>
          </w:pPr>
        </w:p>
      </w:tc>
    </w:tr>
  </w:tbl>
  <w:p w:rsidR="2ED68EBE" w:rsidP="2ED68EBE" w:rsidRDefault="2ED68EBE" w14:paraId="3656D2E0" w14:textId="7FDED5F3">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ED68EBE" w:rsidTr="2ED68EBE" w14:paraId="79A68086">
      <w:trPr>
        <w:trHeight w:val="300"/>
      </w:trPr>
      <w:tc>
        <w:tcPr>
          <w:tcW w:w="3005" w:type="dxa"/>
          <w:tcMar/>
        </w:tcPr>
        <w:p w:rsidR="2ED68EBE" w:rsidP="2ED68EBE" w:rsidRDefault="2ED68EBE" w14:paraId="4C10F297" w14:textId="5E0C52D7">
          <w:pPr>
            <w:pStyle w:val="Header"/>
            <w:bidi w:val="0"/>
            <w:ind w:left="-115"/>
            <w:jc w:val="left"/>
          </w:pPr>
        </w:p>
      </w:tc>
      <w:tc>
        <w:tcPr>
          <w:tcW w:w="3005" w:type="dxa"/>
          <w:tcMar/>
        </w:tcPr>
        <w:p w:rsidR="2ED68EBE" w:rsidP="2ED68EBE" w:rsidRDefault="2ED68EBE" w14:paraId="7F312402" w14:textId="2325BEF9">
          <w:pPr>
            <w:pStyle w:val="Header"/>
            <w:bidi w:val="0"/>
            <w:jc w:val="center"/>
          </w:pPr>
        </w:p>
      </w:tc>
      <w:tc>
        <w:tcPr>
          <w:tcW w:w="3005" w:type="dxa"/>
          <w:tcMar/>
        </w:tcPr>
        <w:p w:rsidR="2ED68EBE" w:rsidP="2ED68EBE" w:rsidRDefault="2ED68EBE" w14:paraId="09F7905D" w14:textId="6C7C5BC2">
          <w:pPr>
            <w:pStyle w:val="Header"/>
            <w:bidi w:val="0"/>
            <w:ind w:right="-115"/>
            <w:jc w:val="right"/>
          </w:pPr>
        </w:p>
      </w:tc>
    </w:tr>
  </w:tbl>
  <w:p w:rsidR="2ED68EBE" w:rsidP="2ED68EBE" w:rsidRDefault="2ED68EBE" w14:paraId="67666FA1" w14:textId="53A2BCDE">
    <w:pPr>
      <w:pStyle w:val="Header"/>
      <w:bidi w:val="0"/>
    </w:pPr>
  </w:p>
</w:hdr>
</file>

<file path=word/intelligence2.xml><?xml version="1.0" encoding="utf-8"?>
<int2:intelligence xmlns:int2="http://schemas.microsoft.com/office/intelligence/2020/intelligence">
  <int2:observations>
    <int2:bookmark int2:bookmarkName="_Int_Lwm4pLo2" int2:invalidationBookmarkName="" int2:hashCode="IEA2oe9uc2DlNj" int2:id="Xnb91JWP">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2">
    <w:nsid w:val="194d18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463db8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3b5ce611"/>
    <w:multiLevelType xmlns:w="http://schemas.openxmlformats.org/wordprocessingml/2006/main" w:val="hybridMultilevel"/>
    <w:lvl xmlns:w="http://schemas.openxmlformats.org/wordprocessingml/2006/main" w:ilvl="0">
      <w:start w:val="1"/>
      <w:numFmt w:val="bullet"/>
      <w:lvlText w:val=""/>
      <w:lvlJc w:val="left"/>
      <w:pPr>
        <w:ind w:left="470" w:hanging="360"/>
      </w:pPr>
      <w:rPr>
        <w:rFonts w:hint="default" w:ascii="Symbol" w:hAnsi="Symbol"/>
      </w:rPr>
    </w:lvl>
    <w:lvl xmlns:w="http://schemas.openxmlformats.org/wordprocessingml/2006/main" w:ilvl="1">
      <w:start w:val="1"/>
      <w:numFmt w:val="bullet"/>
      <w:lvlText w:val="o"/>
      <w:lvlJc w:val="left"/>
      <w:pPr>
        <w:ind w:left="1190" w:hanging="360"/>
      </w:pPr>
      <w:rPr>
        <w:rFonts w:hint="default" w:ascii="Courier New" w:hAnsi="Courier New"/>
      </w:rPr>
    </w:lvl>
    <w:lvl xmlns:w="http://schemas.openxmlformats.org/wordprocessingml/2006/main" w:ilvl="2">
      <w:start w:val="1"/>
      <w:numFmt w:val="bullet"/>
      <w:lvlText w:val=""/>
      <w:lvlJc w:val="left"/>
      <w:pPr>
        <w:ind w:left="1910" w:hanging="360"/>
      </w:pPr>
      <w:rPr>
        <w:rFonts w:hint="default" w:ascii="Wingdings" w:hAnsi="Wingdings"/>
      </w:rPr>
    </w:lvl>
    <w:lvl xmlns:w="http://schemas.openxmlformats.org/wordprocessingml/2006/main" w:ilvl="3">
      <w:start w:val="1"/>
      <w:numFmt w:val="bullet"/>
      <w:lvlText w:val=""/>
      <w:lvlJc w:val="left"/>
      <w:pPr>
        <w:ind w:left="2630" w:hanging="360"/>
      </w:pPr>
      <w:rPr>
        <w:rFonts w:hint="default" w:ascii="Symbol" w:hAnsi="Symbol"/>
      </w:rPr>
    </w:lvl>
    <w:lvl xmlns:w="http://schemas.openxmlformats.org/wordprocessingml/2006/main" w:ilvl="4">
      <w:start w:val="1"/>
      <w:numFmt w:val="bullet"/>
      <w:lvlText w:val="o"/>
      <w:lvlJc w:val="left"/>
      <w:pPr>
        <w:ind w:left="3350" w:hanging="360"/>
      </w:pPr>
      <w:rPr>
        <w:rFonts w:hint="default" w:ascii="Courier New" w:hAnsi="Courier New"/>
      </w:rPr>
    </w:lvl>
    <w:lvl xmlns:w="http://schemas.openxmlformats.org/wordprocessingml/2006/main" w:ilvl="5">
      <w:start w:val="1"/>
      <w:numFmt w:val="bullet"/>
      <w:lvlText w:val=""/>
      <w:lvlJc w:val="left"/>
      <w:pPr>
        <w:ind w:left="4070" w:hanging="360"/>
      </w:pPr>
      <w:rPr>
        <w:rFonts w:hint="default" w:ascii="Wingdings" w:hAnsi="Wingdings"/>
      </w:rPr>
    </w:lvl>
    <w:lvl xmlns:w="http://schemas.openxmlformats.org/wordprocessingml/2006/main" w:ilvl="6">
      <w:start w:val="1"/>
      <w:numFmt w:val="bullet"/>
      <w:lvlText w:val=""/>
      <w:lvlJc w:val="left"/>
      <w:pPr>
        <w:ind w:left="4790" w:hanging="360"/>
      </w:pPr>
      <w:rPr>
        <w:rFonts w:hint="default" w:ascii="Symbol" w:hAnsi="Symbol"/>
      </w:rPr>
    </w:lvl>
    <w:lvl xmlns:w="http://schemas.openxmlformats.org/wordprocessingml/2006/main" w:ilvl="7">
      <w:start w:val="1"/>
      <w:numFmt w:val="bullet"/>
      <w:lvlText w:val="o"/>
      <w:lvlJc w:val="left"/>
      <w:pPr>
        <w:ind w:left="5510" w:hanging="360"/>
      </w:pPr>
      <w:rPr>
        <w:rFonts w:hint="default" w:ascii="Courier New" w:hAnsi="Courier New"/>
      </w:rPr>
    </w:lvl>
    <w:lvl xmlns:w="http://schemas.openxmlformats.org/wordprocessingml/2006/main" w:ilvl="8">
      <w:start w:val="1"/>
      <w:numFmt w:val="bullet"/>
      <w:lvlText w:val=""/>
      <w:lvlJc w:val="left"/>
      <w:pPr>
        <w:ind w:left="6230" w:hanging="360"/>
      </w:pPr>
      <w:rPr>
        <w:rFonts w:hint="default" w:ascii="Wingdings" w:hAnsi="Wingdings"/>
      </w:rPr>
    </w:lvl>
  </w:abstractNum>
  <w:abstractNum xmlns:w="http://schemas.openxmlformats.org/wordprocessingml/2006/main" w:abstractNumId="39">
    <w:nsid w:val="3472a4b7"/>
    <w:multiLevelType xmlns:w="http://schemas.openxmlformats.org/wordprocessingml/2006/main" w:val="hybridMultilevel"/>
    <w:lvl xmlns:w="http://schemas.openxmlformats.org/wordprocessingml/2006/main" w:ilvl="0">
      <w:start w:val="1"/>
      <w:numFmt w:val="bullet"/>
      <w:lvlText w:val=""/>
      <w:lvlJc w:val="left"/>
      <w:pPr>
        <w:ind w:left="450" w:hanging="360"/>
      </w:pPr>
      <w:rPr>
        <w:rFonts w:hint="default" w:ascii="Symbol" w:hAnsi="Symbol"/>
      </w:rPr>
    </w:lvl>
    <w:lvl xmlns:w="http://schemas.openxmlformats.org/wordprocessingml/2006/main" w:ilvl="1">
      <w:start w:val="1"/>
      <w:numFmt w:val="bullet"/>
      <w:lvlText w:val="o"/>
      <w:lvlJc w:val="left"/>
      <w:pPr>
        <w:ind w:left="1170" w:hanging="360"/>
      </w:pPr>
      <w:rPr>
        <w:rFonts w:hint="default" w:ascii="Courier New" w:hAnsi="Courier New"/>
      </w:rPr>
    </w:lvl>
    <w:lvl xmlns:w="http://schemas.openxmlformats.org/wordprocessingml/2006/main" w:ilvl="2">
      <w:start w:val="1"/>
      <w:numFmt w:val="bullet"/>
      <w:lvlText w:val=""/>
      <w:lvlJc w:val="left"/>
      <w:pPr>
        <w:ind w:left="1890" w:hanging="360"/>
      </w:pPr>
      <w:rPr>
        <w:rFonts w:hint="default" w:ascii="Wingdings" w:hAnsi="Wingdings"/>
      </w:rPr>
    </w:lvl>
    <w:lvl xmlns:w="http://schemas.openxmlformats.org/wordprocessingml/2006/main" w:ilvl="3">
      <w:start w:val="1"/>
      <w:numFmt w:val="bullet"/>
      <w:lvlText w:val=""/>
      <w:lvlJc w:val="left"/>
      <w:pPr>
        <w:ind w:left="2610" w:hanging="360"/>
      </w:pPr>
      <w:rPr>
        <w:rFonts w:hint="default" w:ascii="Symbol" w:hAnsi="Symbol"/>
      </w:rPr>
    </w:lvl>
    <w:lvl xmlns:w="http://schemas.openxmlformats.org/wordprocessingml/2006/main" w:ilvl="4">
      <w:start w:val="1"/>
      <w:numFmt w:val="bullet"/>
      <w:lvlText w:val="o"/>
      <w:lvlJc w:val="left"/>
      <w:pPr>
        <w:ind w:left="3330" w:hanging="360"/>
      </w:pPr>
      <w:rPr>
        <w:rFonts w:hint="default" w:ascii="Courier New" w:hAnsi="Courier New"/>
      </w:rPr>
    </w:lvl>
    <w:lvl xmlns:w="http://schemas.openxmlformats.org/wordprocessingml/2006/main" w:ilvl="5">
      <w:start w:val="1"/>
      <w:numFmt w:val="bullet"/>
      <w:lvlText w:val=""/>
      <w:lvlJc w:val="left"/>
      <w:pPr>
        <w:ind w:left="4050" w:hanging="360"/>
      </w:pPr>
      <w:rPr>
        <w:rFonts w:hint="default" w:ascii="Wingdings" w:hAnsi="Wingdings"/>
      </w:rPr>
    </w:lvl>
    <w:lvl xmlns:w="http://schemas.openxmlformats.org/wordprocessingml/2006/main" w:ilvl="6">
      <w:start w:val="1"/>
      <w:numFmt w:val="bullet"/>
      <w:lvlText w:val=""/>
      <w:lvlJc w:val="left"/>
      <w:pPr>
        <w:ind w:left="4770" w:hanging="360"/>
      </w:pPr>
      <w:rPr>
        <w:rFonts w:hint="default" w:ascii="Symbol" w:hAnsi="Symbol"/>
      </w:rPr>
    </w:lvl>
    <w:lvl xmlns:w="http://schemas.openxmlformats.org/wordprocessingml/2006/main" w:ilvl="7">
      <w:start w:val="1"/>
      <w:numFmt w:val="bullet"/>
      <w:lvlText w:val="o"/>
      <w:lvlJc w:val="left"/>
      <w:pPr>
        <w:ind w:left="5490" w:hanging="360"/>
      </w:pPr>
      <w:rPr>
        <w:rFonts w:hint="default" w:ascii="Courier New" w:hAnsi="Courier New"/>
      </w:rPr>
    </w:lvl>
    <w:lvl xmlns:w="http://schemas.openxmlformats.org/wordprocessingml/2006/main" w:ilvl="8">
      <w:start w:val="1"/>
      <w:numFmt w:val="bullet"/>
      <w:lvlText w:val=""/>
      <w:lvlJc w:val="left"/>
      <w:pPr>
        <w:ind w:left="6210" w:hanging="360"/>
      </w:pPr>
      <w:rPr>
        <w:rFonts w:hint="default" w:ascii="Wingdings" w:hAnsi="Wingdings"/>
      </w:rPr>
    </w:lvl>
  </w:abstractNum>
  <w:abstractNum xmlns:w="http://schemas.openxmlformats.org/wordprocessingml/2006/main" w:abstractNumId="38">
    <w:nsid w:val="17b17ded"/>
    <w:multiLevelType xmlns:w="http://schemas.openxmlformats.org/wordprocessingml/2006/main" w:val="hybridMultilevel"/>
    <w:lvl xmlns:w="http://schemas.openxmlformats.org/wordprocessingml/2006/main" w:ilvl="0">
      <w:start w:val="1"/>
      <w:numFmt w:val="bullet"/>
      <w:lvlText w:val=""/>
      <w:lvlJc w:val="left"/>
      <w:pPr>
        <w:ind w:left="470" w:hanging="360"/>
      </w:pPr>
      <w:rPr>
        <w:rFonts w:hint="default" w:ascii="Symbol" w:hAnsi="Symbol"/>
      </w:rPr>
    </w:lvl>
    <w:lvl xmlns:w="http://schemas.openxmlformats.org/wordprocessingml/2006/main" w:ilvl="1">
      <w:start w:val="1"/>
      <w:numFmt w:val="bullet"/>
      <w:lvlText w:val="o"/>
      <w:lvlJc w:val="left"/>
      <w:pPr>
        <w:ind w:left="1190" w:hanging="360"/>
      </w:pPr>
      <w:rPr>
        <w:rFonts w:hint="default" w:ascii="Courier New" w:hAnsi="Courier New"/>
      </w:rPr>
    </w:lvl>
    <w:lvl xmlns:w="http://schemas.openxmlformats.org/wordprocessingml/2006/main" w:ilvl="2">
      <w:start w:val="1"/>
      <w:numFmt w:val="bullet"/>
      <w:lvlText w:val=""/>
      <w:lvlJc w:val="left"/>
      <w:pPr>
        <w:ind w:left="1910" w:hanging="360"/>
      </w:pPr>
      <w:rPr>
        <w:rFonts w:hint="default" w:ascii="Wingdings" w:hAnsi="Wingdings"/>
      </w:rPr>
    </w:lvl>
    <w:lvl xmlns:w="http://schemas.openxmlformats.org/wordprocessingml/2006/main" w:ilvl="3">
      <w:start w:val="1"/>
      <w:numFmt w:val="bullet"/>
      <w:lvlText w:val=""/>
      <w:lvlJc w:val="left"/>
      <w:pPr>
        <w:ind w:left="2630" w:hanging="360"/>
      </w:pPr>
      <w:rPr>
        <w:rFonts w:hint="default" w:ascii="Symbol" w:hAnsi="Symbol"/>
      </w:rPr>
    </w:lvl>
    <w:lvl xmlns:w="http://schemas.openxmlformats.org/wordprocessingml/2006/main" w:ilvl="4">
      <w:start w:val="1"/>
      <w:numFmt w:val="bullet"/>
      <w:lvlText w:val="o"/>
      <w:lvlJc w:val="left"/>
      <w:pPr>
        <w:ind w:left="3350" w:hanging="360"/>
      </w:pPr>
      <w:rPr>
        <w:rFonts w:hint="default" w:ascii="Courier New" w:hAnsi="Courier New"/>
      </w:rPr>
    </w:lvl>
    <w:lvl xmlns:w="http://schemas.openxmlformats.org/wordprocessingml/2006/main" w:ilvl="5">
      <w:start w:val="1"/>
      <w:numFmt w:val="bullet"/>
      <w:lvlText w:val=""/>
      <w:lvlJc w:val="left"/>
      <w:pPr>
        <w:ind w:left="4070" w:hanging="360"/>
      </w:pPr>
      <w:rPr>
        <w:rFonts w:hint="default" w:ascii="Wingdings" w:hAnsi="Wingdings"/>
      </w:rPr>
    </w:lvl>
    <w:lvl xmlns:w="http://schemas.openxmlformats.org/wordprocessingml/2006/main" w:ilvl="6">
      <w:start w:val="1"/>
      <w:numFmt w:val="bullet"/>
      <w:lvlText w:val=""/>
      <w:lvlJc w:val="left"/>
      <w:pPr>
        <w:ind w:left="4790" w:hanging="360"/>
      </w:pPr>
      <w:rPr>
        <w:rFonts w:hint="default" w:ascii="Symbol" w:hAnsi="Symbol"/>
      </w:rPr>
    </w:lvl>
    <w:lvl xmlns:w="http://schemas.openxmlformats.org/wordprocessingml/2006/main" w:ilvl="7">
      <w:start w:val="1"/>
      <w:numFmt w:val="bullet"/>
      <w:lvlText w:val="o"/>
      <w:lvlJc w:val="left"/>
      <w:pPr>
        <w:ind w:left="5510" w:hanging="360"/>
      </w:pPr>
      <w:rPr>
        <w:rFonts w:hint="default" w:ascii="Courier New" w:hAnsi="Courier New"/>
      </w:rPr>
    </w:lvl>
    <w:lvl xmlns:w="http://schemas.openxmlformats.org/wordprocessingml/2006/main" w:ilvl="8">
      <w:start w:val="1"/>
      <w:numFmt w:val="bullet"/>
      <w:lvlText w:val=""/>
      <w:lvlJc w:val="left"/>
      <w:pPr>
        <w:ind w:left="6230" w:hanging="360"/>
      </w:pPr>
      <w:rPr>
        <w:rFonts w:hint="default" w:ascii="Wingdings" w:hAnsi="Wingdings"/>
      </w:rPr>
    </w:lvl>
  </w:abstractNum>
  <w:abstractNum xmlns:w="http://schemas.openxmlformats.org/wordprocessingml/2006/main" w:abstractNumId="37">
    <w:nsid w:val="2c3bc4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58745014"/>
    <w:multiLevelType xmlns:w="http://schemas.openxmlformats.org/wordprocessingml/2006/main" w:val="hybridMultilevel"/>
    <w:lvl xmlns:w="http://schemas.openxmlformats.org/wordprocessingml/2006/main" w:ilvl="0">
      <w:start w:val="1"/>
      <w:numFmt w:val="bullet"/>
      <w:lvlText w:val=""/>
      <w:lvlJc w:val="left"/>
      <w:pPr>
        <w:ind w:left="470" w:hanging="360"/>
      </w:pPr>
      <w:rPr>
        <w:rFonts w:hint="default" w:ascii="Symbol" w:hAnsi="Symbol"/>
      </w:rPr>
    </w:lvl>
    <w:lvl xmlns:w="http://schemas.openxmlformats.org/wordprocessingml/2006/main" w:ilvl="1">
      <w:start w:val="1"/>
      <w:numFmt w:val="bullet"/>
      <w:lvlText w:val="o"/>
      <w:lvlJc w:val="left"/>
      <w:pPr>
        <w:ind w:left="1190" w:hanging="360"/>
      </w:pPr>
      <w:rPr>
        <w:rFonts w:hint="default" w:ascii="Courier New" w:hAnsi="Courier New"/>
      </w:rPr>
    </w:lvl>
    <w:lvl xmlns:w="http://schemas.openxmlformats.org/wordprocessingml/2006/main" w:ilvl="2">
      <w:start w:val="1"/>
      <w:numFmt w:val="bullet"/>
      <w:lvlText w:val=""/>
      <w:lvlJc w:val="left"/>
      <w:pPr>
        <w:ind w:left="1910" w:hanging="360"/>
      </w:pPr>
      <w:rPr>
        <w:rFonts w:hint="default" w:ascii="Wingdings" w:hAnsi="Wingdings"/>
      </w:rPr>
    </w:lvl>
    <w:lvl xmlns:w="http://schemas.openxmlformats.org/wordprocessingml/2006/main" w:ilvl="3">
      <w:start w:val="1"/>
      <w:numFmt w:val="bullet"/>
      <w:lvlText w:val=""/>
      <w:lvlJc w:val="left"/>
      <w:pPr>
        <w:ind w:left="2630" w:hanging="360"/>
      </w:pPr>
      <w:rPr>
        <w:rFonts w:hint="default" w:ascii="Symbol" w:hAnsi="Symbol"/>
      </w:rPr>
    </w:lvl>
    <w:lvl xmlns:w="http://schemas.openxmlformats.org/wordprocessingml/2006/main" w:ilvl="4">
      <w:start w:val="1"/>
      <w:numFmt w:val="bullet"/>
      <w:lvlText w:val="o"/>
      <w:lvlJc w:val="left"/>
      <w:pPr>
        <w:ind w:left="3350" w:hanging="360"/>
      </w:pPr>
      <w:rPr>
        <w:rFonts w:hint="default" w:ascii="Courier New" w:hAnsi="Courier New"/>
      </w:rPr>
    </w:lvl>
    <w:lvl xmlns:w="http://schemas.openxmlformats.org/wordprocessingml/2006/main" w:ilvl="5">
      <w:start w:val="1"/>
      <w:numFmt w:val="bullet"/>
      <w:lvlText w:val=""/>
      <w:lvlJc w:val="left"/>
      <w:pPr>
        <w:ind w:left="4070" w:hanging="360"/>
      </w:pPr>
      <w:rPr>
        <w:rFonts w:hint="default" w:ascii="Wingdings" w:hAnsi="Wingdings"/>
      </w:rPr>
    </w:lvl>
    <w:lvl xmlns:w="http://schemas.openxmlformats.org/wordprocessingml/2006/main" w:ilvl="6">
      <w:start w:val="1"/>
      <w:numFmt w:val="bullet"/>
      <w:lvlText w:val=""/>
      <w:lvlJc w:val="left"/>
      <w:pPr>
        <w:ind w:left="4790" w:hanging="360"/>
      </w:pPr>
      <w:rPr>
        <w:rFonts w:hint="default" w:ascii="Symbol" w:hAnsi="Symbol"/>
      </w:rPr>
    </w:lvl>
    <w:lvl xmlns:w="http://schemas.openxmlformats.org/wordprocessingml/2006/main" w:ilvl="7">
      <w:start w:val="1"/>
      <w:numFmt w:val="bullet"/>
      <w:lvlText w:val="o"/>
      <w:lvlJc w:val="left"/>
      <w:pPr>
        <w:ind w:left="5510" w:hanging="360"/>
      </w:pPr>
      <w:rPr>
        <w:rFonts w:hint="default" w:ascii="Courier New" w:hAnsi="Courier New"/>
      </w:rPr>
    </w:lvl>
    <w:lvl xmlns:w="http://schemas.openxmlformats.org/wordprocessingml/2006/main" w:ilvl="8">
      <w:start w:val="1"/>
      <w:numFmt w:val="bullet"/>
      <w:lvlText w:val=""/>
      <w:lvlJc w:val="left"/>
      <w:pPr>
        <w:ind w:left="6230" w:hanging="360"/>
      </w:pPr>
      <w:rPr>
        <w:rFonts w:hint="default" w:ascii="Wingdings" w:hAnsi="Wingdings"/>
      </w:rPr>
    </w:lvl>
  </w:abstractNum>
  <w:abstractNum xmlns:w="http://schemas.openxmlformats.org/wordprocessingml/2006/main" w:abstractNumId="35">
    <w:nsid w:val="728de7d8"/>
    <w:multiLevelType xmlns:w="http://schemas.openxmlformats.org/wordprocessingml/2006/main" w:val="hybridMultilevel"/>
    <w:lvl xmlns:w="http://schemas.openxmlformats.org/wordprocessingml/2006/main" w:ilvl="0">
      <w:start w:val="1"/>
      <w:numFmt w:val="bullet"/>
      <w:lvlText w:val=""/>
      <w:lvlJc w:val="left"/>
      <w:pPr>
        <w:ind w:left="470" w:hanging="360"/>
      </w:pPr>
      <w:rPr>
        <w:rFonts w:hint="default" w:ascii="Symbol" w:hAnsi="Symbol"/>
      </w:rPr>
    </w:lvl>
    <w:lvl xmlns:w="http://schemas.openxmlformats.org/wordprocessingml/2006/main" w:ilvl="1">
      <w:start w:val="1"/>
      <w:numFmt w:val="bullet"/>
      <w:lvlText w:val="o"/>
      <w:lvlJc w:val="left"/>
      <w:pPr>
        <w:ind w:left="1190" w:hanging="360"/>
      </w:pPr>
      <w:rPr>
        <w:rFonts w:hint="default" w:ascii="Courier New" w:hAnsi="Courier New"/>
      </w:rPr>
    </w:lvl>
    <w:lvl xmlns:w="http://schemas.openxmlformats.org/wordprocessingml/2006/main" w:ilvl="2">
      <w:start w:val="1"/>
      <w:numFmt w:val="bullet"/>
      <w:lvlText w:val=""/>
      <w:lvlJc w:val="left"/>
      <w:pPr>
        <w:ind w:left="1910" w:hanging="360"/>
      </w:pPr>
      <w:rPr>
        <w:rFonts w:hint="default" w:ascii="Wingdings" w:hAnsi="Wingdings"/>
      </w:rPr>
    </w:lvl>
    <w:lvl xmlns:w="http://schemas.openxmlformats.org/wordprocessingml/2006/main" w:ilvl="3">
      <w:start w:val="1"/>
      <w:numFmt w:val="bullet"/>
      <w:lvlText w:val=""/>
      <w:lvlJc w:val="left"/>
      <w:pPr>
        <w:ind w:left="2630" w:hanging="360"/>
      </w:pPr>
      <w:rPr>
        <w:rFonts w:hint="default" w:ascii="Symbol" w:hAnsi="Symbol"/>
      </w:rPr>
    </w:lvl>
    <w:lvl xmlns:w="http://schemas.openxmlformats.org/wordprocessingml/2006/main" w:ilvl="4">
      <w:start w:val="1"/>
      <w:numFmt w:val="bullet"/>
      <w:lvlText w:val="o"/>
      <w:lvlJc w:val="left"/>
      <w:pPr>
        <w:ind w:left="3350" w:hanging="360"/>
      </w:pPr>
      <w:rPr>
        <w:rFonts w:hint="default" w:ascii="Courier New" w:hAnsi="Courier New"/>
      </w:rPr>
    </w:lvl>
    <w:lvl xmlns:w="http://schemas.openxmlformats.org/wordprocessingml/2006/main" w:ilvl="5">
      <w:start w:val="1"/>
      <w:numFmt w:val="bullet"/>
      <w:lvlText w:val=""/>
      <w:lvlJc w:val="left"/>
      <w:pPr>
        <w:ind w:left="4070" w:hanging="360"/>
      </w:pPr>
      <w:rPr>
        <w:rFonts w:hint="default" w:ascii="Wingdings" w:hAnsi="Wingdings"/>
      </w:rPr>
    </w:lvl>
    <w:lvl xmlns:w="http://schemas.openxmlformats.org/wordprocessingml/2006/main" w:ilvl="6">
      <w:start w:val="1"/>
      <w:numFmt w:val="bullet"/>
      <w:lvlText w:val=""/>
      <w:lvlJc w:val="left"/>
      <w:pPr>
        <w:ind w:left="4790" w:hanging="360"/>
      </w:pPr>
      <w:rPr>
        <w:rFonts w:hint="default" w:ascii="Symbol" w:hAnsi="Symbol"/>
      </w:rPr>
    </w:lvl>
    <w:lvl xmlns:w="http://schemas.openxmlformats.org/wordprocessingml/2006/main" w:ilvl="7">
      <w:start w:val="1"/>
      <w:numFmt w:val="bullet"/>
      <w:lvlText w:val="o"/>
      <w:lvlJc w:val="left"/>
      <w:pPr>
        <w:ind w:left="5510" w:hanging="360"/>
      </w:pPr>
      <w:rPr>
        <w:rFonts w:hint="default" w:ascii="Courier New" w:hAnsi="Courier New"/>
      </w:rPr>
    </w:lvl>
    <w:lvl xmlns:w="http://schemas.openxmlformats.org/wordprocessingml/2006/main" w:ilvl="8">
      <w:start w:val="1"/>
      <w:numFmt w:val="bullet"/>
      <w:lvlText w:val=""/>
      <w:lvlJc w:val="left"/>
      <w:pPr>
        <w:ind w:left="6230" w:hanging="360"/>
      </w:pPr>
      <w:rPr>
        <w:rFonts w:hint="default" w:ascii="Wingdings" w:hAnsi="Wingdings"/>
      </w:rPr>
    </w:lvl>
  </w:abstractNum>
  <w:abstractNum xmlns:w="http://schemas.openxmlformats.org/wordprocessingml/2006/main" w:abstractNumId="34">
    <w:nsid w:val="30001b1e"/>
    <w:multiLevelType xmlns:w="http://schemas.openxmlformats.org/wordprocessingml/2006/main" w:val="hybridMultilevel"/>
    <w:lvl xmlns:w="http://schemas.openxmlformats.org/wordprocessingml/2006/main" w:ilvl="0">
      <w:start w:val="1"/>
      <w:numFmt w:val="bullet"/>
      <w:lvlText w:val=""/>
      <w:lvlJc w:val="left"/>
      <w:pPr>
        <w:ind w:left="470" w:hanging="360"/>
      </w:pPr>
      <w:rPr>
        <w:rFonts w:hint="default" w:ascii="Symbol" w:hAnsi="Symbol"/>
      </w:rPr>
    </w:lvl>
    <w:lvl xmlns:w="http://schemas.openxmlformats.org/wordprocessingml/2006/main" w:ilvl="1">
      <w:start w:val="1"/>
      <w:numFmt w:val="bullet"/>
      <w:lvlText w:val="o"/>
      <w:lvlJc w:val="left"/>
      <w:pPr>
        <w:ind w:left="1190" w:hanging="360"/>
      </w:pPr>
      <w:rPr>
        <w:rFonts w:hint="default" w:ascii="Courier New" w:hAnsi="Courier New"/>
      </w:rPr>
    </w:lvl>
    <w:lvl xmlns:w="http://schemas.openxmlformats.org/wordprocessingml/2006/main" w:ilvl="2">
      <w:start w:val="1"/>
      <w:numFmt w:val="bullet"/>
      <w:lvlText w:val=""/>
      <w:lvlJc w:val="left"/>
      <w:pPr>
        <w:ind w:left="1910" w:hanging="360"/>
      </w:pPr>
      <w:rPr>
        <w:rFonts w:hint="default" w:ascii="Wingdings" w:hAnsi="Wingdings"/>
      </w:rPr>
    </w:lvl>
    <w:lvl xmlns:w="http://schemas.openxmlformats.org/wordprocessingml/2006/main" w:ilvl="3">
      <w:start w:val="1"/>
      <w:numFmt w:val="bullet"/>
      <w:lvlText w:val=""/>
      <w:lvlJc w:val="left"/>
      <w:pPr>
        <w:ind w:left="2630" w:hanging="360"/>
      </w:pPr>
      <w:rPr>
        <w:rFonts w:hint="default" w:ascii="Symbol" w:hAnsi="Symbol"/>
      </w:rPr>
    </w:lvl>
    <w:lvl xmlns:w="http://schemas.openxmlformats.org/wordprocessingml/2006/main" w:ilvl="4">
      <w:start w:val="1"/>
      <w:numFmt w:val="bullet"/>
      <w:lvlText w:val="o"/>
      <w:lvlJc w:val="left"/>
      <w:pPr>
        <w:ind w:left="3350" w:hanging="360"/>
      </w:pPr>
      <w:rPr>
        <w:rFonts w:hint="default" w:ascii="Courier New" w:hAnsi="Courier New"/>
      </w:rPr>
    </w:lvl>
    <w:lvl xmlns:w="http://schemas.openxmlformats.org/wordprocessingml/2006/main" w:ilvl="5">
      <w:start w:val="1"/>
      <w:numFmt w:val="bullet"/>
      <w:lvlText w:val=""/>
      <w:lvlJc w:val="left"/>
      <w:pPr>
        <w:ind w:left="4070" w:hanging="360"/>
      </w:pPr>
      <w:rPr>
        <w:rFonts w:hint="default" w:ascii="Wingdings" w:hAnsi="Wingdings"/>
      </w:rPr>
    </w:lvl>
    <w:lvl xmlns:w="http://schemas.openxmlformats.org/wordprocessingml/2006/main" w:ilvl="6">
      <w:start w:val="1"/>
      <w:numFmt w:val="bullet"/>
      <w:lvlText w:val=""/>
      <w:lvlJc w:val="left"/>
      <w:pPr>
        <w:ind w:left="4790" w:hanging="360"/>
      </w:pPr>
      <w:rPr>
        <w:rFonts w:hint="default" w:ascii="Symbol" w:hAnsi="Symbol"/>
      </w:rPr>
    </w:lvl>
    <w:lvl xmlns:w="http://schemas.openxmlformats.org/wordprocessingml/2006/main" w:ilvl="7">
      <w:start w:val="1"/>
      <w:numFmt w:val="bullet"/>
      <w:lvlText w:val="o"/>
      <w:lvlJc w:val="left"/>
      <w:pPr>
        <w:ind w:left="5510" w:hanging="360"/>
      </w:pPr>
      <w:rPr>
        <w:rFonts w:hint="default" w:ascii="Courier New" w:hAnsi="Courier New"/>
      </w:rPr>
    </w:lvl>
    <w:lvl xmlns:w="http://schemas.openxmlformats.org/wordprocessingml/2006/main" w:ilvl="8">
      <w:start w:val="1"/>
      <w:numFmt w:val="bullet"/>
      <w:lvlText w:val=""/>
      <w:lvlJc w:val="left"/>
      <w:pPr>
        <w:ind w:left="6230" w:hanging="360"/>
      </w:pPr>
      <w:rPr>
        <w:rFonts w:hint="default" w:ascii="Wingdings" w:hAnsi="Wingdings"/>
      </w:rPr>
    </w:lvl>
  </w:abstractNum>
  <w:abstractNum xmlns:w="http://schemas.openxmlformats.org/wordprocessingml/2006/main" w:abstractNumId="33">
    <w:nsid w:val="61af8298"/>
    <w:multiLevelType xmlns:w="http://schemas.openxmlformats.org/wordprocessingml/2006/main" w:val="hybridMultilevel"/>
    <w:lvl xmlns:w="http://schemas.openxmlformats.org/wordprocessingml/2006/main" w:ilvl="0">
      <w:start w:val="1"/>
      <w:numFmt w:val="bullet"/>
      <w:lvlText w:val=""/>
      <w:lvlJc w:val="left"/>
      <w:pPr>
        <w:ind w:left="470" w:hanging="360"/>
      </w:pPr>
      <w:rPr>
        <w:rFonts w:hint="default" w:ascii="Symbol" w:hAnsi="Symbol"/>
      </w:rPr>
    </w:lvl>
    <w:lvl xmlns:w="http://schemas.openxmlformats.org/wordprocessingml/2006/main" w:ilvl="1">
      <w:start w:val="1"/>
      <w:numFmt w:val="bullet"/>
      <w:lvlText w:val="o"/>
      <w:lvlJc w:val="left"/>
      <w:pPr>
        <w:ind w:left="1190" w:hanging="360"/>
      </w:pPr>
      <w:rPr>
        <w:rFonts w:hint="default" w:ascii="Courier New" w:hAnsi="Courier New"/>
      </w:rPr>
    </w:lvl>
    <w:lvl xmlns:w="http://schemas.openxmlformats.org/wordprocessingml/2006/main" w:ilvl="2">
      <w:start w:val="1"/>
      <w:numFmt w:val="bullet"/>
      <w:lvlText w:val=""/>
      <w:lvlJc w:val="left"/>
      <w:pPr>
        <w:ind w:left="1910" w:hanging="360"/>
      </w:pPr>
      <w:rPr>
        <w:rFonts w:hint="default" w:ascii="Wingdings" w:hAnsi="Wingdings"/>
      </w:rPr>
    </w:lvl>
    <w:lvl xmlns:w="http://schemas.openxmlformats.org/wordprocessingml/2006/main" w:ilvl="3">
      <w:start w:val="1"/>
      <w:numFmt w:val="bullet"/>
      <w:lvlText w:val=""/>
      <w:lvlJc w:val="left"/>
      <w:pPr>
        <w:ind w:left="2630" w:hanging="360"/>
      </w:pPr>
      <w:rPr>
        <w:rFonts w:hint="default" w:ascii="Symbol" w:hAnsi="Symbol"/>
      </w:rPr>
    </w:lvl>
    <w:lvl xmlns:w="http://schemas.openxmlformats.org/wordprocessingml/2006/main" w:ilvl="4">
      <w:start w:val="1"/>
      <w:numFmt w:val="bullet"/>
      <w:lvlText w:val="o"/>
      <w:lvlJc w:val="left"/>
      <w:pPr>
        <w:ind w:left="3350" w:hanging="360"/>
      </w:pPr>
      <w:rPr>
        <w:rFonts w:hint="default" w:ascii="Courier New" w:hAnsi="Courier New"/>
      </w:rPr>
    </w:lvl>
    <w:lvl xmlns:w="http://schemas.openxmlformats.org/wordprocessingml/2006/main" w:ilvl="5">
      <w:start w:val="1"/>
      <w:numFmt w:val="bullet"/>
      <w:lvlText w:val=""/>
      <w:lvlJc w:val="left"/>
      <w:pPr>
        <w:ind w:left="4070" w:hanging="360"/>
      </w:pPr>
      <w:rPr>
        <w:rFonts w:hint="default" w:ascii="Wingdings" w:hAnsi="Wingdings"/>
      </w:rPr>
    </w:lvl>
    <w:lvl xmlns:w="http://schemas.openxmlformats.org/wordprocessingml/2006/main" w:ilvl="6">
      <w:start w:val="1"/>
      <w:numFmt w:val="bullet"/>
      <w:lvlText w:val=""/>
      <w:lvlJc w:val="left"/>
      <w:pPr>
        <w:ind w:left="4790" w:hanging="360"/>
      </w:pPr>
      <w:rPr>
        <w:rFonts w:hint="default" w:ascii="Symbol" w:hAnsi="Symbol"/>
      </w:rPr>
    </w:lvl>
    <w:lvl xmlns:w="http://schemas.openxmlformats.org/wordprocessingml/2006/main" w:ilvl="7">
      <w:start w:val="1"/>
      <w:numFmt w:val="bullet"/>
      <w:lvlText w:val="o"/>
      <w:lvlJc w:val="left"/>
      <w:pPr>
        <w:ind w:left="5510" w:hanging="360"/>
      </w:pPr>
      <w:rPr>
        <w:rFonts w:hint="default" w:ascii="Courier New" w:hAnsi="Courier New"/>
      </w:rPr>
    </w:lvl>
    <w:lvl xmlns:w="http://schemas.openxmlformats.org/wordprocessingml/2006/main" w:ilvl="8">
      <w:start w:val="1"/>
      <w:numFmt w:val="bullet"/>
      <w:lvlText w:val=""/>
      <w:lvlJc w:val="left"/>
      <w:pPr>
        <w:ind w:left="6230" w:hanging="360"/>
      </w:pPr>
      <w:rPr>
        <w:rFonts w:hint="default" w:ascii="Wingdings" w:hAnsi="Wingdings"/>
      </w:rPr>
    </w:lvl>
  </w:abstractNum>
  <w:abstractNum xmlns:w="http://schemas.openxmlformats.org/wordprocessingml/2006/main" w:abstractNumId="32">
    <w:nsid w:val="5ce4ac8f"/>
    <w:multiLevelType xmlns:w="http://schemas.openxmlformats.org/wordprocessingml/2006/main" w:val="hybridMultilevel"/>
    <w:lvl xmlns:w="http://schemas.openxmlformats.org/wordprocessingml/2006/main" w:ilvl="0">
      <w:start w:val="1"/>
      <w:numFmt w:val="bullet"/>
      <w:lvlText w:val=""/>
      <w:lvlJc w:val="left"/>
      <w:pPr>
        <w:ind w:left="470" w:hanging="360"/>
      </w:pPr>
      <w:rPr>
        <w:rFonts w:hint="default" w:ascii="Symbol" w:hAnsi="Symbol"/>
      </w:rPr>
    </w:lvl>
    <w:lvl xmlns:w="http://schemas.openxmlformats.org/wordprocessingml/2006/main" w:ilvl="1">
      <w:start w:val="1"/>
      <w:numFmt w:val="bullet"/>
      <w:lvlText w:val="o"/>
      <w:lvlJc w:val="left"/>
      <w:pPr>
        <w:ind w:left="1190" w:hanging="360"/>
      </w:pPr>
      <w:rPr>
        <w:rFonts w:hint="default" w:ascii="Courier New" w:hAnsi="Courier New"/>
      </w:rPr>
    </w:lvl>
    <w:lvl xmlns:w="http://schemas.openxmlformats.org/wordprocessingml/2006/main" w:ilvl="2">
      <w:start w:val="1"/>
      <w:numFmt w:val="bullet"/>
      <w:lvlText w:val=""/>
      <w:lvlJc w:val="left"/>
      <w:pPr>
        <w:ind w:left="1910" w:hanging="360"/>
      </w:pPr>
      <w:rPr>
        <w:rFonts w:hint="default" w:ascii="Wingdings" w:hAnsi="Wingdings"/>
      </w:rPr>
    </w:lvl>
    <w:lvl xmlns:w="http://schemas.openxmlformats.org/wordprocessingml/2006/main" w:ilvl="3">
      <w:start w:val="1"/>
      <w:numFmt w:val="bullet"/>
      <w:lvlText w:val=""/>
      <w:lvlJc w:val="left"/>
      <w:pPr>
        <w:ind w:left="2630" w:hanging="360"/>
      </w:pPr>
      <w:rPr>
        <w:rFonts w:hint="default" w:ascii="Symbol" w:hAnsi="Symbol"/>
      </w:rPr>
    </w:lvl>
    <w:lvl xmlns:w="http://schemas.openxmlformats.org/wordprocessingml/2006/main" w:ilvl="4">
      <w:start w:val="1"/>
      <w:numFmt w:val="bullet"/>
      <w:lvlText w:val="o"/>
      <w:lvlJc w:val="left"/>
      <w:pPr>
        <w:ind w:left="3350" w:hanging="360"/>
      </w:pPr>
      <w:rPr>
        <w:rFonts w:hint="default" w:ascii="Courier New" w:hAnsi="Courier New"/>
      </w:rPr>
    </w:lvl>
    <w:lvl xmlns:w="http://schemas.openxmlformats.org/wordprocessingml/2006/main" w:ilvl="5">
      <w:start w:val="1"/>
      <w:numFmt w:val="bullet"/>
      <w:lvlText w:val=""/>
      <w:lvlJc w:val="left"/>
      <w:pPr>
        <w:ind w:left="4070" w:hanging="360"/>
      </w:pPr>
      <w:rPr>
        <w:rFonts w:hint="default" w:ascii="Wingdings" w:hAnsi="Wingdings"/>
      </w:rPr>
    </w:lvl>
    <w:lvl xmlns:w="http://schemas.openxmlformats.org/wordprocessingml/2006/main" w:ilvl="6">
      <w:start w:val="1"/>
      <w:numFmt w:val="bullet"/>
      <w:lvlText w:val=""/>
      <w:lvlJc w:val="left"/>
      <w:pPr>
        <w:ind w:left="4790" w:hanging="360"/>
      </w:pPr>
      <w:rPr>
        <w:rFonts w:hint="default" w:ascii="Symbol" w:hAnsi="Symbol"/>
      </w:rPr>
    </w:lvl>
    <w:lvl xmlns:w="http://schemas.openxmlformats.org/wordprocessingml/2006/main" w:ilvl="7">
      <w:start w:val="1"/>
      <w:numFmt w:val="bullet"/>
      <w:lvlText w:val="o"/>
      <w:lvlJc w:val="left"/>
      <w:pPr>
        <w:ind w:left="5510" w:hanging="360"/>
      </w:pPr>
      <w:rPr>
        <w:rFonts w:hint="default" w:ascii="Courier New" w:hAnsi="Courier New"/>
      </w:rPr>
    </w:lvl>
    <w:lvl xmlns:w="http://schemas.openxmlformats.org/wordprocessingml/2006/main" w:ilvl="8">
      <w:start w:val="1"/>
      <w:numFmt w:val="bullet"/>
      <w:lvlText w:val=""/>
      <w:lvlJc w:val="left"/>
      <w:pPr>
        <w:ind w:left="6230" w:hanging="360"/>
      </w:pPr>
      <w:rPr>
        <w:rFonts w:hint="default" w:ascii="Wingdings" w:hAnsi="Wingdings"/>
      </w:rPr>
    </w:lvl>
  </w:abstractNum>
  <w:abstractNum xmlns:w="http://schemas.openxmlformats.org/wordprocessingml/2006/main" w:abstractNumId="31">
    <w:nsid w:val="6bd40e3c"/>
    <w:multiLevelType xmlns:w="http://schemas.openxmlformats.org/wordprocessingml/2006/main" w:val="hybridMultilevel"/>
    <w:lvl xmlns:w="http://schemas.openxmlformats.org/wordprocessingml/2006/main" w:ilvl="0">
      <w:start w:val="1"/>
      <w:numFmt w:val="bullet"/>
      <w:lvlText w:val=""/>
      <w:lvlJc w:val="left"/>
      <w:pPr>
        <w:ind w:left="470" w:hanging="360"/>
      </w:pPr>
      <w:rPr>
        <w:rFonts w:hint="default" w:ascii="Symbol" w:hAnsi="Symbol"/>
      </w:rPr>
    </w:lvl>
    <w:lvl xmlns:w="http://schemas.openxmlformats.org/wordprocessingml/2006/main" w:ilvl="1">
      <w:start w:val="1"/>
      <w:numFmt w:val="bullet"/>
      <w:lvlText w:val="o"/>
      <w:lvlJc w:val="left"/>
      <w:pPr>
        <w:ind w:left="1190" w:hanging="360"/>
      </w:pPr>
      <w:rPr>
        <w:rFonts w:hint="default" w:ascii="Courier New" w:hAnsi="Courier New"/>
      </w:rPr>
    </w:lvl>
    <w:lvl xmlns:w="http://schemas.openxmlformats.org/wordprocessingml/2006/main" w:ilvl="2">
      <w:start w:val="1"/>
      <w:numFmt w:val="bullet"/>
      <w:lvlText w:val=""/>
      <w:lvlJc w:val="left"/>
      <w:pPr>
        <w:ind w:left="1910" w:hanging="360"/>
      </w:pPr>
      <w:rPr>
        <w:rFonts w:hint="default" w:ascii="Wingdings" w:hAnsi="Wingdings"/>
      </w:rPr>
    </w:lvl>
    <w:lvl xmlns:w="http://schemas.openxmlformats.org/wordprocessingml/2006/main" w:ilvl="3">
      <w:start w:val="1"/>
      <w:numFmt w:val="bullet"/>
      <w:lvlText w:val=""/>
      <w:lvlJc w:val="left"/>
      <w:pPr>
        <w:ind w:left="2630" w:hanging="360"/>
      </w:pPr>
      <w:rPr>
        <w:rFonts w:hint="default" w:ascii="Symbol" w:hAnsi="Symbol"/>
      </w:rPr>
    </w:lvl>
    <w:lvl xmlns:w="http://schemas.openxmlformats.org/wordprocessingml/2006/main" w:ilvl="4">
      <w:start w:val="1"/>
      <w:numFmt w:val="bullet"/>
      <w:lvlText w:val="o"/>
      <w:lvlJc w:val="left"/>
      <w:pPr>
        <w:ind w:left="3350" w:hanging="360"/>
      </w:pPr>
      <w:rPr>
        <w:rFonts w:hint="default" w:ascii="Courier New" w:hAnsi="Courier New"/>
      </w:rPr>
    </w:lvl>
    <w:lvl xmlns:w="http://schemas.openxmlformats.org/wordprocessingml/2006/main" w:ilvl="5">
      <w:start w:val="1"/>
      <w:numFmt w:val="bullet"/>
      <w:lvlText w:val=""/>
      <w:lvlJc w:val="left"/>
      <w:pPr>
        <w:ind w:left="4070" w:hanging="360"/>
      </w:pPr>
      <w:rPr>
        <w:rFonts w:hint="default" w:ascii="Wingdings" w:hAnsi="Wingdings"/>
      </w:rPr>
    </w:lvl>
    <w:lvl xmlns:w="http://schemas.openxmlformats.org/wordprocessingml/2006/main" w:ilvl="6">
      <w:start w:val="1"/>
      <w:numFmt w:val="bullet"/>
      <w:lvlText w:val=""/>
      <w:lvlJc w:val="left"/>
      <w:pPr>
        <w:ind w:left="4790" w:hanging="360"/>
      </w:pPr>
      <w:rPr>
        <w:rFonts w:hint="default" w:ascii="Symbol" w:hAnsi="Symbol"/>
      </w:rPr>
    </w:lvl>
    <w:lvl xmlns:w="http://schemas.openxmlformats.org/wordprocessingml/2006/main" w:ilvl="7">
      <w:start w:val="1"/>
      <w:numFmt w:val="bullet"/>
      <w:lvlText w:val="o"/>
      <w:lvlJc w:val="left"/>
      <w:pPr>
        <w:ind w:left="5510" w:hanging="360"/>
      </w:pPr>
      <w:rPr>
        <w:rFonts w:hint="default" w:ascii="Courier New" w:hAnsi="Courier New"/>
      </w:rPr>
    </w:lvl>
    <w:lvl xmlns:w="http://schemas.openxmlformats.org/wordprocessingml/2006/main" w:ilvl="8">
      <w:start w:val="1"/>
      <w:numFmt w:val="bullet"/>
      <w:lvlText w:val=""/>
      <w:lvlJc w:val="left"/>
      <w:pPr>
        <w:ind w:left="6230" w:hanging="360"/>
      </w:pPr>
      <w:rPr>
        <w:rFonts w:hint="default" w:ascii="Wingdings" w:hAnsi="Wingdings"/>
      </w:rPr>
    </w:lvl>
  </w:abstractNum>
  <w:abstractNum xmlns:w="http://schemas.openxmlformats.org/wordprocessingml/2006/main" w:abstractNumId="30">
    <w:nsid w:val="7418b503"/>
    <w:multiLevelType xmlns:w="http://schemas.openxmlformats.org/wordprocessingml/2006/main" w:val="hybridMultilevel"/>
    <w:lvl xmlns:w="http://schemas.openxmlformats.org/wordprocessingml/2006/main" w:ilvl="0">
      <w:start w:val="1"/>
      <w:numFmt w:val="bullet"/>
      <w:lvlText w:val=""/>
      <w:lvlJc w:val="left"/>
      <w:pPr>
        <w:ind w:left="470" w:hanging="360"/>
      </w:pPr>
      <w:rPr>
        <w:rFonts w:hint="default" w:ascii="Symbol" w:hAnsi="Symbol"/>
      </w:rPr>
    </w:lvl>
    <w:lvl xmlns:w="http://schemas.openxmlformats.org/wordprocessingml/2006/main" w:ilvl="1">
      <w:start w:val="1"/>
      <w:numFmt w:val="bullet"/>
      <w:lvlText w:val="o"/>
      <w:lvlJc w:val="left"/>
      <w:pPr>
        <w:ind w:left="1190" w:hanging="360"/>
      </w:pPr>
      <w:rPr>
        <w:rFonts w:hint="default" w:ascii="Courier New" w:hAnsi="Courier New"/>
      </w:rPr>
    </w:lvl>
    <w:lvl xmlns:w="http://schemas.openxmlformats.org/wordprocessingml/2006/main" w:ilvl="2">
      <w:start w:val="1"/>
      <w:numFmt w:val="bullet"/>
      <w:lvlText w:val=""/>
      <w:lvlJc w:val="left"/>
      <w:pPr>
        <w:ind w:left="1910" w:hanging="360"/>
      </w:pPr>
      <w:rPr>
        <w:rFonts w:hint="default" w:ascii="Wingdings" w:hAnsi="Wingdings"/>
      </w:rPr>
    </w:lvl>
    <w:lvl xmlns:w="http://schemas.openxmlformats.org/wordprocessingml/2006/main" w:ilvl="3">
      <w:start w:val="1"/>
      <w:numFmt w:val="bullet"/>
      <w:lvlText w:val=""/>
      <w:lvlJc w:val="left"/>
      <w:pPr>
        <w:ind w:left="2630" w:hanging="360"/>
      </w:pPr>
      <w:rPr>
        <w:rFonts w:hint="default" w:ascii="Symbol" w:hAnsi="Symbol"/>
      </w:rPr>
    </w:lvl>
    <w:lvl xmlns:w="http://schemas.openxmlformats.org/wordprocessingml/2006/main" w:ilvl="4">
      <w:start w:val="1"/>
      <w:numFmt w:val="bullet"/>
      <w:lvlText w:val="o"/>
      <w:lvlJc w:val="left"/>
      <w:pPr>
        <w:ind w:left="3350" w:hanging="360"/>
      </w:pPr>
      <w:rPr>
        <w:rFonts w:hint="default" w:ascii="Courier New" w:hAnsi="Courier New"/>
      </w:rPr>
    </w:lvl>
    <w:lvl xmlns:w="http://schemas.openxmlformats.org/wordprocessingml/2006/main" w:ilvl="5">
      <w:start w:val="1"/>
      <w:numFmt w:val="bullet"/>
      <w:lvlText w:val=""/>
      <w:lvlJc w:val="left"/>
      <w:pPr>
        <w:ind w:left="4070" w:hanging="360"/>
      </w:pPr>
      <w:rPr>
        <w:rFonts w:hint="default" w:ascii="Wingdings" w:hAnsi="Wingdings"/>
      </w:rPr>
    </w:lvl>
    <w:lvl xmlns:w="http://schemas.openxmlformats.org/wordprocessingml/2006/main" w:ilvl="6">
      <w:start w:val="1"/>
      <w:numFmt w:val="bullet"/>
      <w:lvlText w:val=""/>
      <w:lvlJc w:val="left"/>
      <w:pPr>
        <w:ind w:left="4790" w:hanging="360"/>
      </w:pPr>
      <w:rPr>
        <w:rFonts w:hint="default" w:ascii="Symbol" w:hAnsi="Symbol"/>
      </w:rPr>
    </w:lvl>
    <w:lvl xmlns:w="http://schemas.openxmlformats.org/wordprocessingml/2006/main" w:ilvl="7">
      <w:start w:val="1"/>
      <w:numFmt w:val="bullet"/>
      <w:lvlText w:val="o"/>
      <w:lvlJc w:val="left"/>
      <w:pPr>
        <w:ind w:left="5510" w:hanging="360"/>
      </w:pPr>
      <w:rPr>
        <w:rFonts w:hint="default" w:ascii="Courier New" w:hAnsi="Courier New"/>
      </w:rPr>
    </w:lvl>
    <w:lvl xmlns:w="http://schemas.openxmlformats.org/wordprocessingml/2006/main" w:ilvl="8">
      <w:start w:val="1"/>
      <w:numFmt w:val="bullet"/>
      <w:lvlText w:val=""/>
      <w:lvlJc w:val="left"/>
      <w:pPr>
        <w:ind w:left="6230" w:hanging="360"/>
      </w:pPr>
      <w:rPr>
        <w:rFonts w:hint="default" w:ascii="Wingdings" w:hAnsi="Wingdings"/>
      </w:rPr>
    </w:lvl>
  </w:abstractNum>
  <w:abstractNum xmlns:w="http://schemas.openxmlformats.org/wordprocessingml/2006/main" w:abstractNumId="29">
    <w:nsid w:val="6cc297c2"/>
    <w:multiLevelType xmlns:w="http://schemas.openxmlformats.org/wordprocessingml/2006/main" w:val="hybridMultilevel"/>
    <w:lvl xmlns:w="http://schemas.openxmlformats.org/wordprocessingml/2006/main" w:ilvl="0">
      <w:start w:val="1"/>
      <w:numFmt w:val="bullet"/>
      <w:lvlText w:val=""/>
      <w:lvlJc w:val="left"/>
      <w:pPr>
        <w:ind w:left="470" w:hanging="360"/>
      </w:pPr>
      <w:rPr>
        <w:rFonts w:hint="default" w:ascii="Symbol" w:hAnsi="Symbol"/>
      </w:rPr>
    </w:lvl>
    <w:lvl xmlns:w="http://schemas.openxmlformats.org/wordprocessingml/2006/main" w:ilvl="1">
      <w:start w:val="1"/>
      <w:numFmt w:val="bullet"/>
      <w:lvlText w:val="o"/>
      <w:lvlJc w:val="left"/>
      <w:pPr>
        <w:ind w:left="1190" w:hanging="360"/>
      </w:pPr>
      <w:rPr>
        <w:rFonts w:hint="default" w:ascii="Courier New" w:hAnsi="Courier New"/>
      </w:rPr>
    </w:lvl>
    <w:lvl xmlns:w="http://schemas.openxmlformats.org/wordprocessingml/2006/main" w:ilvl="2">
      <w:start w:val="1"/>
      <w:numFmt w:val="bullet"/>
      <w:lvlText w:val=""/>
      <w:lvlJc w:val="left"/>
      <w:pPr>
        <w:ind w:left="1910" w:hanging="360"/>
      </w:pPr>
      <w:rPr>
        <w:rFonts w:hint="default" w:ascii="Wingdings" w:hAnsi="Wingdings"/>
      </w:rPr>
    </w:lvl>
    <w:lvl xmlns:w="http://schemas.openxmlformats.org/wordprocessingml/2006/main" w:ilvl="3">
      <w:start w:val="1"/>
      <w:numFmt w:val="bullet"/>
      <w:lvlText w:val=""/>
      <w:lvlJc w:val="left"/>
      <w:pPr>
        <w:ind w:left="2630" w:hanging="360"/>
      </w:pPr>
      <w:rPr>
        <w:rFonts w:hint="default" w:ascii="Symbol" w:hAnsi="Symbol"/>
      </w:rPr>
    </w:lvl>
    <w:lvl xmlns:w="http://schemas.openxmlformats.org/wordprocessingml/2006/main" w:ilvl="4">
      <w:start w:val="1"/>
      <w:numFmt w:val="bullet"/>
      <w:lvlText w:val="o"/>
      <w:lvlJc w:val="left"/>
      <w:pPr>
        <w:ind w:left="3350" w:hanging="360"/>
      </w:pPr>
      <w:rPr>
        <w:rFonts w:hint="default" w:ascii="Courier New" w:hAnsi="Courier New"/>
      </w:rPr>
    </w:lvl>
    <w:lvl xmlns:w="http://schemas.openxmlformats.org/wordprocessingml/2006/main" w:ilvl="5">
      <w:start w:val="1"/>
      <w:numFmt w:val="bullet"/>
      <w:lvlText w:val=""/>
      <w:lvlJc w:val="left"/>
      <w:pPr>
        <w:ind w:left="4070" w:hanging="360"/>
      </w:pPr>
      <w:rPr>
        <w:rFonts w:hint="default" w:ascii="Wingdings" w:hAnsi="Wingdings"/>
      </w:rPr>
    </w:lvl>
    <w:lvl xmlns:w="http://schemas.openxmlformats.org/wordprocessingml/2006/main" w:ilvl="6">
      <w:start w:val="1"/>
      <w:numFmt w:val="bullet"/>
      <w:lvlText w:val=""/>
      <w:lvlJc w:val="left"/>
      <w:pPr>
        <w:ind w:left="4790" w:hanging="360"/>
      </w:pPr>
      <w:rPr>
        <w:rFonts w:hint="default" w:ascii="Symbol" w:hAnsi="Symbol"/>
      </w:rPr>
    </w:lvl>
    <w:lvl xmlns:w="http://schemas.openxmlformats.org/wordprocessingml/2006/main" w:ilvl="7">
      <w:start w:val="1"/>
      <w:numFmt w:val="bullet"/>
      <w:lvlText w:val="o"/>
      <w:lvlJc w:val="left"/>
      <w:pPr>
        <w:ind w:left="5510" w:hanging="360"/>
      </w:pPr>
      <w:rPr>
        <w:rFonts w:hint="default" w:ascii="Courier New" w:hAnsi="Courier New"/>
      </w:rPr>
    </w:lvl>
    <w:lvl xmlns:w="http://schemas.openxmlformats.org/wordprocessingml/2006/main" w:ilvl="8">
      <w:start w:val="1"/>
      <w:numFmt w:val="bullet"/>
      <w:lvlText w:val=""/>
      <w:lvlJc w:val="left"/>
      <w:pPr>
        <w:ind w:left="6230" w:hanging="360"/>
      </w:pPr>
      <w:rPr>
        <w:rFonts w:hint="default" w:ascii="Wingdings" w:hAnsi="Wingdings"/>
      </w:rPr>
    </w:lvl>
  </w:abstractNum>
  <w:abstractNum xmlns:w="http://schemas.openxmlformats.org/wordprocessingml/2006/main" w:abstractNumId="28">
    <w:nsid w:val="656cd1bb"/>
    <w:multiLevelType xmlns:w="http://schemas.openxmlformats.org/wordprocessingml/2006/main" w:val="hybridMultilevel"/>
    <w:lvl xmlns:w="http://schemas.openxmlformats.org/wordprocessingml/2006/main" w:ilvl="0">
      <w:start w:val="1"/>
      <w:numFmt w:val="bullet"/>
      <w:lvlText w:val=""/>
      <w:lvlJc w:val="left"/>
      <w:pPr>
        <w:ind w:left="470" w:hanging="360"/>
      </w:pPr>
      <w:rPr>
        <w:rFonts w:hint="default" w:ascii="Symbol" w:hAnsi="Symbol"/>
      </w:rPr>
    </w:lvl>
    <w:lvl xmlns:w="http://schemas.openxmlformats.org/wordprocessingml/2006/main" w:ilvl="1">
      <w:start w:val="1"/>
      <w:numFmt w:val="bullet"/>
      <w:lvlText w:val="o"/>
      <w:lvlJc w:val="left"/>
      <w:pPr>
        <w:ind w:left="1190" w:hanging="360"/>
      </w:pPr>
      <w:rPr>
        <w:rFonts w:hint="default" w:ascii="Courier New" w:hAnsi="Courier New"/>
      </w:rPr>
    </w:lvl>
    <w:lvl xmlns:w="http://schemas.openxmlformats.org/wordprocessingml/2006/main" w:ilvl="2">
      <w:start w:val="1"/>
      <w:numFmt w:val="bullet"/>
      <w:lvlText w:val=""/>
      <w:lvlJc w:val="left"/>
      <w:pPr>
        <w:ind w:left="1910" w:hanging="360"/>
      </w:pPr>
      <w:rPr>
        <w:rFonts w:hint="default" w:ascii="Wingdings" w:hAnsi="Wingdings"/>
      </w:rPr>
    </w:lvl>
    <w:lvl xmlns:w="http://schemas.openxmlformats.org/wordprocessingml/2006/main" w:ilvl="3">
      <w:start w:val="1"/>
      <w:numFmt w:val="bullet"/>
      <w:lvlText w:val=""/>
      <w:lvlJc w:val="left"/>
      <w:pPr>
        <w:ind w:left="2630" w:hanging="360"/>
      </w:pPr>
      <w:rPr>
        <w:rFonts w:hint="default" w:ascii="Symbol" w:hAnsi="Symbol"/>
      </w:rPr>
    </w:lvl>
    <w:lvl xmlns:w="http://schemas.openxmlformats.org/wordprocessingml/2006/main" w:ilvl="4">
      <w:start w:val="1"/>
      <w:numFmt w:val="bullet"/>
      <w:lvlText w:val="o"/>
      <w:lvlJc w:val="left"/>
      <w:pPr>
        <w:ind w:left="3350" w:hanging="360"/>
      </w:pPr>
      <w:rPr>
        <w:rFonts w:hint="default" w:ascii="Courier New" w:hAnsi="Courier New"/>
      </w:rPr>
    </w:lvl>
    <w:lvl xmlns:w="http://schemas.openxmlformats.org/wordprocessingml/2006/main" w:ilvl="5">
      <w:start w:val="1"/>
      <w:numFmt w:val="bullet"/>
      <w:lvlText w:val=""/>
      <w:lvlJc w:val="left"/>
      <w:pPr>
        <w:ind w:left="4070" w:hanging="360"/>
      </w:pPr>
      <w:rPr>
        <w:rFonts w:hint="default" w:ascii="Wingdings" w:hAnsi="Wingdings"/>
      </w:rPr>
    </w:lvl>
    <w:lvl xmlns:w="http://schemas.openxmlformats.org/wordprocessingml/2006/main" w:ilvl="6">
      <w:start w:val="1"/>
      <w:numFmt w:val="bullet"/>
      <w:lvlText w:val=""/>
      <w:lvlJc w:val="left"/>
      <w:pPr>
        <w:ind w:left="4790" w:hanging="360"/>
      </w:pPr>
      <w:rPr>
        <w:rFonts w:hint="default" w:ascii="Symbol" w:hAnsi="Symbol"/>
      </w:rPr>
    </w:lvl>
    <w:lvl xmlns:w="http://schemas.openxmlformats.org/wordprocessingml/2006/main" w:ilvl="7">
      <w:start w:val="1"/>
      <w:numFmt w:val="bullet"/>
      <w:lvlText w:val="o"/>
      <w:lvlJc w:val="left"/>
      <w:pPr>
        <w:ind w:left="5510" w:hanging="360"/>
      </w:pPr>
      <w:rPr>
        <w:rFonts w:hint="default" w:ascii="Courier New" w:hAnsi="Courier New"/>
      </w:rPr>
    </w:lvl>
    <w:lvl xmlns:w="http://schemas.openxmlformats.org/wordprocessingml/2006/main" w:ilvl="8">
      <w:start w:val="1"/>
      <w:numFmt w:val="bullet"/>
      <w:lvlText w:val=""/>
      <w:lvlJc w:val="left"/>
      <w:pPr>
        <w:ind w:left="6230" w:hanging="360"/>
      </w:pPr>
      <w:rPr>
        <w:rFonts w:hint="default" w:ascii="Wingdings" w:hAnsi="Wingdings"/>
      </w:rPr>
    </w:lvl>
  </w:abstractNum>
  <w:abstractNum xmlns:w="http://schemas.openxmlformats.org/wordprocessingml/2006/main" w:abstractNumId="27">
    <w:nsid w:val="35de8c65"/>
    <w:multiLevelType xmlns:w="http://schemas.openxmlformats.org/wordprocessingml/2006/main" w:val="hybridMultilevel"/>
    <w:lvl xmlns:w="http://schemas.openxmlformats.org/wordprocessingml/2006/main" w:ilvl="0">
      <w:start w:val="1"/>
      <w:numFmt w:val="bullet"/>
      <w:lvlText w:val=""/>
      <w:lvlJc w:val="left"/>
      <w:pPr>
        <w:ind w:left="470" w:hanging="360"/>
      </w:pPr>
      <w:rPr>
        <w:rFonts w:hint="default" w:ascii="Symbol" w:hAnsi="Symbol"/>
      </w:rPr>
    </w:lvl>
    <w:lvl xmlns:w="http://schemas.openxmlformats.org/wordprocessingml/2006/main" w:ilvl="1">
      <w:start w:val="1"/>
      <w:numFmt w:val="bullet"/>
      <w:lvlText w:val="o"/>
      <w:lvlJc w:val="left"/>
      <w:pPr>
        <w:ind w:left="1190" w:hanging="360"/>
      </w:pPr>
      <w:rPr>
        <w:rFonts w:hint="default" w:ascii="Courier New" w:hAnsi="Courier New"/>
      </w:rPr>
    </w:lvl>
    <w:lvl xmlns:w="http://schemas.openxmlformats.org/wordprocessingml/2006/main" w:ilvl="2">
      <w:start w:val="1"/>
      <w:numFmt w:val="bullet"/>
      <w:lvlText w:val=""/>
      <w:lvlJc w:val="left"/>
      <w:pPr>
        <w:ind w:left="1910" w:hanging="360"/>
      </w:pPr>
      <w:rPr>
        <w:rFonts w:hint="default" w:ascii="Wingdings" w:hAnsi="Wingdings"/>
      </w:rPr>
    </w:lvl>
    <w:lvl xmlns:w="http://schemas.openxmlformats.org/wordprocessingml/2006/main" w:ilvl="3">
      <w:start w:val="1"/>
      <w:numFmt w:val="bullet"/>
      <w:lvlText w:val=""/>
      <w:lvlJc w:val="left"/>
      <w:pPr>
        <w:ind w:left="2630" w:hanging="360"/>
      </w:pPr>
      <w:rPr>
        <w:rFonts w:hint="default" w:ascii="Symbol" w:hAnsi="Symbol"/>
      </w:rPr>
    </w:lvl>
    <w:lvl xmlns:w="http://schemas.openxmlformats.org/wordprocessingml/2006/main" w:ilvl="4">
      <w:start w:val="1"/>
      <w:numFmt w:val="bullet"/>
      <w:lvlText w:val="o"/>
      <w:lvlJc w:val="left"/>
      <w:pPr>
        <w:ind w:left="3350" w:hanging="360"/>
      </w:pPr>
      <w:rPr>
        <w:rFonts w:hint="default" w:ascii="Courier New" w:hAnsi="Courier New"/>
      </w:rPr>
    </w:lvl>
    <w:lvl xmlns:w="http://schemas.openxmlformats.org/wordprocessingml/2006/main" w:ilvl="5">
      <w:start w:val="1"/>
      <w:numFmt w:val="bullet"/>
      <w:lvlText w:val=""/>
      <w:lvlJc w:val="left"/>
      <w:pPr>
        <w:ind w:left="4070" w:hanging="360"/>
      </w:pPr>
      <w:rPr>
        <w:rFonts w:hint="default" w:ascii="Wingdings" w:hAnsi="Wingdings"/>
      </w:rPr>
    </w:lvl>
    <w:lvl xmlns:w="http://schemas.openxmlformats.org/wordprocessingml/2006/main" w:ilvl="6">
      <w:start w:val="1"/>
      <w:numFmt w:val="bullet"/>
      <w:lvlText w:val=""/>
      <w:lvlJc w:val="left"/>
      <w:pPr>
        <w:ind w:left="4790" w:hanging="360"/>
      </w:pPr>
      <w:rPr>
        <w:rFonts w:hint="default" w:ascii="Symbol" w:hAnsi="Symbol"/>
      </w:rPr>
    </w:lvl>
    <w:lvl xmlns:w="http://schemas.openxmlformats.org/wordprocessingml/2006/main" w:ilvl="7">
      <w:start w:val="1"/>
      <w:numFmt w:val="bullet"/>
      <w:lvlText w:val="o"/>
      <w:lvlJc w:val="left"/>
      <w:pPr>
        <w:ind w:left="5510" w:hanging="360"/>
      </w:pPr>
      <w:rPr>
        <w:rFonts w:hint="default" w:ascii="Courier New" w:hAnsi="Courier New"/>
      </w:rPr>
    </w:lvl>
    <w:lvl xmlns:w="http://schemas.openxmlformats.org/wordprocessingml/2006/main" w:ilvl="8">
      <w:start w:val="1"/>
      <w:numFmt w:val="bullet"/>
      <w:lvlText w:val=""/>
      <w:lvlJc w:val="left"/>
      <w:pPr>
        <w:ind w:left="6230" w:hanging="360"/>
      </w:pPr>
      <w:rPr>
        <w:rFonts w:hint="default" w:ascii="Wingdings" w:hAnsi="Wingdings"/>
      </w:rPr>
    </w:lvl>
  </w:abstractNum>
  <w:abstractNum xmlns:w="http://schemas.openxmlformats.org/wordprocessingml/2006/main" w:abstractNumId="26">
    <w:nsid w:val="39c0e96c"/>
    <w:multiLevelType xmlns:w="http://schemas.openxmlformats.org/wordprocessingml/2006/main" w:val="hybridMultilevel"/>
    <w:lvl xmlns:w="http://schemas.openxmlformats.org/wordprocessingml/2006/main" w:ilvl="0">
      <w:start w:val="1"/>
      <w:numFmt w:val="bullet"/>
      <w:lvlText w:val=""/>
      <w:lvlJc w:val="left"/>
      <w:pPr>
        <w:ind w:left="470" w:hanging="360"/>
      </w:pPr>
      <w:rPr>
        <w:rFonts w:hint="default" w:ascii="Symbol" w:hAnsi="Symbol"/>
      </w:rPr>
    </w:lvl>
    <w:lvl xmlns:w="http://schemas.openxmlformats.org/wordprocessingml/2006/main" w:ilvl="1">
      <w:start w:val="1"/>
      <w:numFmt w:val="bullet"/>
      <w:lvlText w:val="o"/>
      <w:lvlJc w:val="left"/>
      <w:pPr>
        <w:ind w:left="1190" w:hanging="360"/>
      </w:pPr>
      <w:rPr>
        <w:rFonts w:hint="default" w:ascii="Courier New" w:hAnsi="Courier New"/>
      </w:rPr>
    </w:lvl>
    <w:lvl xmlns:w="http://schemas.openxmlformats.org/wordprocessingml/2006/main" w:ilvl="2">
      <w:start w:val="1"/>
      <w:numFmt w:val="bullet"/>
      <w:lvlText w:val=""/>
      <w:lvlJc w:val="left"/>
      <w:pPr>
        <w:ind w:left="1910" w:hanging="360"/>
      </w:pPr>
      <w:rPr>
        <w:rFonts w:hint="default" w:ascii="Wingdings" w:hAnsi="Wingdings"/>
      </w:rPr>
    </w:lvl>
    <w:lvl xmlns:w="http://schemas.openxmlformats.org/wordprocessingml/2006/main" w:ilvl="3">
      <w:start w:val="1"/>
      <w:numFmt w:val="bullet"/>
      <w:lvlText w:val=""/>
      <w:lvlJc w:val="left"/>
      <w:pPr>
        <w:ind w:left="2630" w:hanging="360"/>
      </w:pPr>
      <w:rPr>
        <w:rFonts w:hint="default" w:ascii="Symbol" w:hAnsi="Symbol"/>
      </w:rPr>
    </w:lvl>
    <w:lvl xmlns:w="http://schemas.openxmlformats.org/wordprocessingml/2006/main" w:ilvl="4">
      <w:start w:val="1"/>
      <w:numFmt w:val="bullet"/>
      <w:lvlText w:val="o"/>
      <w:lvlJc w:val="left"/>
      <w:pPr>
        <w:ind w:left="3350" w:hanging="360"/>
      </w:pPr>
      <w:rPr>
        <w:rFonts w:hint="default" w:ascii="Courier New" w:hAnsi="Courier New"/>
      </w:rPr>
    </w:lvl>
    <w:lvl xmlns:w="http://schemas.openxmlformats.org/wordprocessingml/2006/main" w:ilvl="5">
      <w:start w:val="1"/>
      <w:numFmt w:val="bullet"/>
      <w:lvlText w:val=""/>
      <w:lvlJc w:val="left"/>
      <w:pPr>
        <w:ind w:left="4070" w:hanging="360"/>
      </w:pPr>
      <w:rPr>
        <w:rFonts w:hint="default" w:ascii="Wingdings" w:hAnsi="Wingdings"/>
      </w:rPr>
    </w:lvl>
    <w:lvl xmlns:w="http://schemas.openxmlformats.org/wordprocessingml/2006/main" w:ilvl="6">
      <w:start w:val="1"/>
      <w:numFmt w:val="bullet"/>
      <w:lvlText w:val=""/>
      <w:lvlJc w:val="left"/>
      <w:pPr>
        <w:ind w:left="4790" w:hanging="360"/>
      </w:pPr>
      <w:rPr>
        <w:rFonts w:hint="default" w:ascii="Symbol" w:hAnsi="Symbol"/>
      </w:rPr>
    </w:lvl>
    <w:lvl xmlns:w="http://schemas.openxmlformats.org/wordprocessingml/2006/main" w:ilvl="7">
      <w:start w:val="1"/>
      <w:numFmt w:val="bullet"/>
      <w:lvlText w:val="o"/>
      <w:lvlJc w:val="left"/>
      <w:pPr>
        <w:ind w:left="5510" w:hanging="360"/>
      </w:pPr>
      <w:rPr>
        <w:rFonts w:hint="default" w:ascii="Courier New" w:hAnsi="Courier New"/>
      </w:rPr>
    </w:lvl>
    <w:lvl xmlns:w="http://schemas.openxmlformats.org/wordprocessingml/2006/main" w:ilvl="8">
      <w:start w:val="1"/>
      <w:numFmt w:val="bullet"/>
      <w:lvlText w:val=""/>
      <w:lvlJc w:val="left"/>
      <w:pPr>
        <w:ind w:left="6230" w:hanging="360"/>
      </w:pPr>
      <w:rPr>
        <w:rFonts w:hint="default" w:ascii="Wingdings" w:hAnsi="Wingdings"/>
      </w:rPr>
    </w:lvl>
  </w:abstractNum>
  <w:abstractNum xmlns:w="http://schemas.openxmlformats.org/wordprocessingml/2006/main" w:abstractNumId="25">
    <w:nsid w:val="7e60806f"/>
    <w:multiLevelType xmlns:w="http://schemas.openxmlformats.org/wordprocessingml/2006/main" w:val="hybridMultilevel"/>
    <w:lvl xmlns:w="http://schemas.openxmlformats.org/wordprocessingml/2006/main" w:ilvl="0">
      <w:start w:val="1"/>
      <w:numFmt w:val="bullet"/>
      <w:lvlText w:val=""/>
      <w:lvlJc w:val="left"/>
      <w:pPr>
        <w:ind w:left="470" w:hanging="360"/>
      </w:pPr>
      <w:rPr>
        <w:rFonts w:hint="default" w:ascii="Symbol" w:hAnsi="Symbol"/>
      </w:rPr>
    </w:lvl>
    <w:lvl xmlns:w="http://schemas.openxmlformats.org/wordprocessingml/2006/main" w:ilvl="1">
      <w:start w:val="1"/>
      <w:numFmt w:val="bullet"/>
      <w:lvlText w:val="o"/>
      <w:lvlJc w:val="left"/>
      <w:pPr>
        <w:ind w:left="1190" w:hanging="360"/>
      </w:pPr>
      <w:rPr>
        <w:rFonts w:hint="default" w:ascii="Courier New" w:hAnsi="Courier New"/>
      </w:rPr>
    </w:lvl>
    <w:lvl xmlns:w="http://schemas.openxmlformats.org/wordprocessingml/2006/main" w:ilvl="2">
      <w:start w:val="1"/>
      <w:numFmt w:val="bullet"/>
      <w:lvlText w:val=""/>
      <w:lvlJc w:val="left"/>
      <w:pPr>
        <w:ind w:left="1910" w:hanging="360"/>
      </w:pPr>
      <w:rPr>
        <w:rFonts w:hint="default" w:ascii="Wingdings" w:hAnsi="Wingdings"/>
      </w:rPr>
    </w:lvl>
    <w:lvl xmlns:w="http://schemas.openxmlformats.org/wordprocessingml/2006/main" w:ilvl="3">
      <w:start w:val="1"/>
      <w:numFmt w:val="bullet"/>
      <w:lvlText w:val=""/>
      <w:lvlJc w:val="left"/>
      <w:pPr>
        <w:ind w:left="2630" w:hanging="360"/>
      </w:pPr>
      <w:rPr>
        <w:rFonts w:hint="default" w:ascii="Symbol" w:hAnsi="Symbol"/>
      </w:rPr>
    </w:lvl>
    <w:lvl xmlns:w="http://schemas.openxmlformats.org/wordprocessingml/2006/main" w:ilvl="4">
      <w:start w:val="1"/>
      <w:numFmt w:val="bullet"/>
      <w:lvlText w:val="o"/>
      <w:lvlJc w:val="left"/>
      <w:pPr>
        <w:ind w:left="3350" w:hanging="360"/>
      </w:pPr>
      <w:rPr>
        <w:rFonts w:hint="default" w:ascii="Courier New" w:hAnsi="Courier New"/>
      </w:rPr>
    </w:lvl>
    <w:lvl xmlns:w="http://schemas.openxmlformats.org/wordprocessingml/2006/main" w:ilvl="5">
      <w:start w:val="1"/>
      <w:numFmt w:val="bullet"/>
      <w:lvlText w:val=""/>
      <w:lvlJc w:val="left"/>
      <w:pPr>
        <w:ind w:left="4070" w:hanging="360"/>
      </w:pPr>
      <w:rPr>
        <w:rFonts w:hint="default" w:ascii="Wingdings" w:hAnsi="Wingdings"/>
      </w:rPr>
    </w:lvl>
    <w:lvl xmlns:w="http://schemas.openxmlformats.org/wordprocessingml/2006/main" w:ilvl="6">
      <w:start w:val="1"/>
      <w:numFmt w:val="bullet"/>
      <w:lvlText w:val=""/>
      <w:lvlJc w:val="left"/>
      <w:pPr>
        <w:ind w:left="4790" w:hanging="360"/>
      </w:pPr>
      <w:rPr>
        <w:rFonts w:hint="default" w:ascii="Symbol" w:hAnsi="Symbol"/>
      </w:rPr>
    </w:lvl>
    <w:lvl xmlns:w="http://schemas.openxmlformats.org/wordprocessingml/2006/main" w:ilvl="7">
      <w:start w:val="1"/>
      <w:numFmt w:val="bullet"/>
      <w:lvlText w:val="o"/>
      <w:lvlJc w:val="left"/>
      <w:pPr>
        <w:ind w:left="5510" w:hanging="360"/>
      </w:pPr>
      <w:rPr>
        <w:rFonts w:hint="default" w:ascii="Courier New" w:hAnsi="Courier New"/>
      </w:rPr>
    </w:lvl>
    <w:lvl xmlns:w="http://schemas.openxmlformats.org/wordprocessingml/2006/main" w:ilvl="8">
      <w:start w:val="1"/>
      <w:numFmt w:val="bullet"/>
      <w:lvlText w:val=""/>
      <w:lvlJc w:val="left"/>
      <w:pPr>
        <w:ind w:left="6230" w:hanging="360"/>
      </w:pPr>
      <w:rPr>
        <w:rFonts w:hint="default" w:ascii="Wingdings" w:hAnsi="Wingdings"/>
      </w:rPr>
    </w:lvl>
  </w:abstractNum>
  <w:abstractNum xmlns:w="http://schemas.openxmlformats.org/wordprocessingml/2006/main" w:abstractNumId="24">
    <w:nsid w:val="72b6a98e"/>
    <w:multiLevelType xmlns:w="http://schemas.openxmlformats.org/wordprocessingml/2006/main" w:val="hybridMultilevel"/>
    <w:lvl xmlns:w="http://schemas.openxmlformats.org/wordprocessingml/2006/main" w:ilvl="0">
      <w:start w:val="1"/>
      <w:numFmt w:val="decimal"/>
      <w:lvlText w:val="%1."/>
      <w:lvlJc w:val="left"/>
      <w:pPr>
        <w:ind w:left="470" w:hanging="360"/>
      </w:pPr>
    </w:lvl>
    <w:lvl xmlns:w="http://schemas.openxmlformats.org/wordprocessingml/2006/main" w:ilvl="1">
      <w:start w:val="1"/>
      <w:numFmt w:val="lowerLetter"/>
      <w:lvlText w:val="%2."/>
      <w:lvlJc w:val="left"/>
      <w:pPr>
        <w:ind w:left="1190" w:hanging="360"/>
      </w:pPr>
    </w:lvl>
    <w:lvl xmlns:w="http://schemas.openxmlformats.org/wordprocessingml/2006/main" w:ilvl="2">
      <w:start w:val="1"/>
      <w:numFmt w:val="lowerRoman"/>
      <w:lvlText w:val="%3."/>
      <w:lvlJc w:val="right"/>
      <w:pPr>
        <w:ind w:left="1910" w:hanging="180"/>
      </w:pPr>
    </w:lvl>
    <w:lvl xmlns:w="http://schemas.openxmlformats.org/wordprocessingml/2006/main" w:ilvl="3">
      <w:start w:val="1"/>
      <w:numFmt w:val="decimal"/>
      <w:lvlText w:val="%4."/>
      <w:lvlJc w:val="left"/>
      <w:pPr>
        <w:ind w:left="2630" w:hanging="360"/>
      </w:pPr>
    </w:lvl>
    <w:lvl xmlns:w="http://schemas.openxmlformats.org/wordprocessingml/2006/main" w:ilvl="4">
      <w:start w:val="1"/>
      <w:numFmt w:val="lowerLetter"/>
      <w:lvlText w:val="%5."/>
      <w:lvlJc w:val="left"/>
      <w:pPr>
        <w:ind w:left="3350" w:hanging="360"/>
      </w:pPr>
    </w:lvl>
    <w:lvl xmlns:w="http://schemas.openxmlformats.org/wordprocessingml/2006/main" w:ilvl="5">
      <w:start w:val="1"/>
      <w:numFmt w:val="lowerRoman"/>
      <w:lvlText w:val="%6."/>
      <w:lvlJc w:val="right"/>
      <w:pPr>
        <w:ind w:left="4070" w:hanging="180"/>
      </w:pPr>
    </w:lvl>
    <w:lvl xmlns:w="http://schemas.openxmlformats.org/wordprocessingml/2006/main" w:ilvl="6">
      <w:start w:val="1"/>
      <w:numFmt w:val="decimal"/>
      <w:lvlText w:val="%7."/>
      <w:lvlJc w:val="left"/>
      <w:pPr>
        <w:ind w:left="4790" w:hanging="360"/>
      </w:pPr>
    </w:lvl>
    <w:lvl xmlns:w="http://schemas.openxmlformats.org/wordprocessingml/2006/main" w:ilvl="7">
      <w:start w:val="1"/>
      <w:numFmt w:val="lowerLetter"/>
      <w:lvlText w:val="%8."/>
      <w:lvlJc w:val="left"/>
      <w:pPr>
        <w:ind w:left="5510" w:hanging="360"/>
      </w:pPr>
    </w:lvl>
    <w:lvl xmlns:w="http://schemas.openxmlformats.org/wordprocessingml/2006/main" w:ilvl="8">
      <w:start w:val="1"/>
      <w:numFmt w:val="lowerRoman"/>
      <w:lvlText w:val="%9."/>
      <w:lvlJc w:val="right"/>
      <w:pPr>
        <w:ind w:left="6230" w:hanging="180"/>
      </w:pPr>
    </w:lvl>
  </w:abstractNum>
  <w:abstractNum xmlns:w="http://schemas.openxmlformats.org/wordprocessingml/2006/main" w:abstractNumId="23">
    <w:nsid w:val="5bcc7f9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5731fe02"/>
    <w:multiLevelType xmlns:w="http://schemas.openxmlformats.org/wordprocessingml/2006/main" w:val="hybridMultilevel"/>
    <w:lvl xmlns:w="http://schemas.openxmlformats.org/wordprocessingml/2006/main" w:ilvl="0">
      <w:start w:val="1"/>
      <w:numFmt w:val="decimal"/>
      <w:lvlText w:val="%1."/>
      <w:lvlJc w:val="left"/>
      <w:pPr>
        <w:ind w:left="1190" w:hanging="360"/>
      </w:pPr>
    </w:lvl>
    <w:lvl xmlns:w="http://schemas.openxmlformats.org/wordprocessingml/2006/main" w:ilvl="1">
      <w:start w:val="1"/>
      <w:numFmt w:val="bullet"/>
      <w:lvlText w:val="o"/>
      <w:lvlJc w:val="left"/>
      <w:pPr>
        <w:ind w:left="1910" w:hanging="360"/>
      </w:pPr>
      <w:rPr>
        <w:rFonts w:hint="default" w:ascii="Courier New" w:hAnsi="Courier New"/>
      </w:rPr>
    </w:lvl>
    <w:lvl xmlns:w="http://schemas.openxmlformats.org/wordprocessingml/2006/main" w:ilvl="2">
      <w:start w:val="1"/>
      <w:numFmt w:val="bullet"/>
      <w:lvlText w:val=""/>
      <w:lvlJc w:val="left"/>
      <w:pPr>
        <w:ind w:left="2630" w:hanging="360"/>
      </w:pPr>
      <w:rPr>
        <w:rFonts w:hint="default" w:ascii="Wingdings" w:hAnsi="Wingdings"/>
      </w:rPr>
    </w:lvl>
    <w:lvl xmlns:w="http://schemas.openxmlformats.org/wordprocessingml/2006/main" w:ilvl="3">
      <w:start w:val="1"/>
      <w:numFmt w:val="bullet"/>
      <w:lvlText w:val=""/>
      <w:lvlJc w:val="left"/>
      <w:pPr>
        <w:ind w:left="3350" w:hanging="360"/>
      </w:pPr>
      <w:rPr>
        <w:rFonts w:hint="default" w:ascii="Symbol" w:hAnsi="Symbol"/>
      </w:rPr>
    </w:lvl>
    <w:lvl xmlns:w="http://schemas.openxmlformats.org/wordprocessingml/2006/main" w:ilvl="4">
      <w:start w:val="1"/>
      <w:numFmt w:val="bullet"/>
      <w:lvlText w:val="o"/>
      <w:lvlJc w:val="left"/>
      <w:pPr>
        <w:ind w:left="4070" w:hanging="360"/>
      </w:pPr>
      <w:rPr>
        <w:rFonts w:hint="default" w:ascii="Courier New" w:hAnsi="Courier New"/>
      </w:rPr>
    </w:lvl>
    <w:lvl xmlns:w="http://schemas.openxmlformats.org/wordprocessingml/2006/main" w:ilvl="5">
      <w:start w:val="1"/>
      <w:numFmt w:val="bullet"/>
      <w:lvlText w:val=""/>
      <w:lvlJc w:val="left"/>
      <w:pPr>
        <w:ind w:left="4790" w:hanging="360"/>
      </w:pPr>
      <w:rPr>
        <w:rFonts w:hint="default" w:ascii="Wingdings" w:hAnsi="Wingdings"/>
      </w:rPr>
    </w:lvl>
    <w:lvl xmlns:w="http://schemas.openxmlformats.org/wordprocessingml/2006/main" w:ilvl="6">
      <w:start w:val="1"/>
      <w:numFmt w:val="bullet"/>
      <w:lvlText w:val=""/>
      <w:lvlJc w:val="left"/>
      <w:pPr>
        <w:ind w:left="5510" w:hanging="360"/>
      </w:pPr>
      <w:rPr>
        <w:rFonts w:hint="default" w:ascii="Symbol" w:hAnsi="Symbol"/>
      </w:rPr>
    </w:lvl>
    <w:lvl xmlns:w="http://schemas.openxmlformats.org/wordprocessingml/2006/main" w:ilvl="7">
      <w:start w:val="1"/>
      <w:numFmt w:val="bullet"/>
      <w:lvlText w:val="o"/>
      <w:lvlJc w:val="left"/>
      <w:pPr>
        <w:ind w:left="6230" w:hanging="360"/>
      </w:pPr>
      <w:rPr>
        <w:rFonts w:hint="default" w:ascii="Courier New" w:hAnsi="Courier New"/>
      </w:rPr>
    </w:lvl>
    <w:lvl xmlns:w="http://schemas.openxmlformats.org/wordprocessingml/2006/main" w:ilvl="8">
      <w:start w:val="1"/>
      <w:numFmt w:val="bullet"/>
      <w:lvlText w:val=""/>
      <w:lvlJc w:val="left"/>
      <w:pPr>
        <w:ind w:left="6950" w:hanging="360"/>
      </w:pPr>
      <w:rPr>
        <w:rFonts w:hint="default" w:ascii="Wingdings" w:hAnsi="Wingdings"/>
      </w:rPr>
    </w:lvl>
  </w:abstractNum>
  <w:abstractNum w:abstractNumId="0" w15:restartNumberingAfterBreak="0">
    <w:nsid w:val="01D45C87"/>
    <w:multiLevelType w:val="hybridMultilevel"/>
    <w:tmpl w:val="BCDE3D64"/>
    <w:lvl w:ilvl="0" w:tplc="7D0469D6">
      <w:numFmt w:val="bullet"/>
      <w:lvlText w:val="-"/>
      <w:lvlJc w:val="left"/>
      <w:pPr>
        <w:ind w:left="556" w:hanging="284"/>
      </w:pPr>
      <w:rPr>
        <w:rFonts w:hint="default" w:ascii="Calibri" w:hAnsi="Calibri" w:eastAsia="Calibri" w:cs="Calibri"/>
        <w:b w:val="0"/>
        <w:bCs w:val="0"/>
        <w:i w:val="0"/>
        <w:iCs w:val="0"/>
        <w:spacing w:val="0"/>
        <w:w w:val="100"/>
        <w:sz w:val="22"/>
        <w:szCs w:val="22"/>
        <w:lang w:val="en-US" w:eastAsia="en-US" w:bidi="ar-SA"/>
      </w:rPr>
    </w:lvl>
    <w:lvl w:ilvl="1" w:tplc="AC2805CC">
      <w:numFmt w:val="bullet"/>
      <w:lvlText w:val="•"/>
      <w:lvlJc w:val="left"/>
      <w:pPr>
        <w:ind w:left="1395" w:hanging="284"/>
      </w:pPr>
      <w:rPr>
        <w:rFonts w:hint="default"/>
        <w:lang w:val="en-US" w:eastAsia="en-US" w:bidi="ar-SA"/>
      </w:rPr>
    </w:lvl>
    <w:lvl w:ilvl="2" w:tplc="B484BC16">
      <w:numFmt w:val="bullet"/>
      <w:lvlText w:val="•"/>
      <w:lvlJc w:val="left"/>
      <w:pPr>
        <w:ind w:left="2230" w:hanging="284"/>
      </w:pPr>
      <w:rPr>
        <w:rFonts w:hint="default"/>
        <w:lang w:val="en-US" w:eastAsia="en-US" w:bidi="ar-SA"/>
      </w:rPr>
    </w:lvl>
    <w:lvl w:ilvl="3" w:tplc="232A5880">
      <w:numFmt w:val="bullet"/>
      <w:lvlText w:val="•"/>
      <w:lvlJc w:val="left"/>
      <w:pPr>
        <w:ind w:left="3065" w:hanging="284"/>
      </w:pPr>
      <w:rPr>
        <w:rFonts w:hint="default"/>
        <w:lang w:val="en-US" w:eastAsia="en-US" w:bidi="ar-SA"/>
      </w:rPr>
    </w:lvl>
    <w:lvl w:ilvl="4" w:tplc="98300B24">
      <w:numFmt w:val="bullet"/>
      <w:lvlText w:val="•"/>
      <w:lvlJc w:val="left"/>
      <w:pPr>
        <w:ind w:left="3900" w:hanging="284"/>
      </w:pPr>
      <w:rPr>
        <w:rFonts w:hint="default"/>
        <w:lang w:val="en-US" w:eastAsia="en-US" w:bidi="ar-SA"/>
      </w:rPr>
    </w:lvl>
    <w:lvl w:ilvl="5" w:tplc="E8E2C286">
      <w:numFmt w:val="bullet"/>
      <w:lvlText w:val="•"/>
      <w:lvlJc w:val="left"/>
      <w:pPr>
        <w:ind w:left="4735" w:hanging="284"/>
      </w:pPr>
      <w:rPr>
        <w:rFonts w:hint="default"/>
        <w:lang w:val="en-US" w:eastAsia="en-US" w:bidi="ar-SA"/>
      </w:rPr>
    </w:lvl>
    <w:lvl w:ilvl="6" w:tplc="2EFA7532">
      <w:numFmt w:val="bullet"/>
      <w:lvlText w:val="•"/>
      <w:lvlJc w:val="left"/>
      <w:pPr>
        <w:ind w:left="5570" w:hanging="284"/>
      </w:pPr>
      <w:rPr>
        <w:rFonts w:hint="default"/>
        <w:lang w:val="en-US" w:eastAsia="en-US" w:bidi="ar-SA"/>
      </w:rPr>
    </w:lvl>
    <w:lvl w:ilvl="7" w:tplc="94F4FC72">
      <w:numFmt w:val="bullet"/>
      <w:lvlText w:val="•"/>
      <w:lvlJc w:val="left"/>
      <w:pPr>
        <w:ind w:left="6405" w:hanging="284"/>
      </w:pPr>
      <w:rPr>
        <w:rFonts w:hint="default"/>
        <w:lang w:val="en-US" w:eastAsia="en-US" w:bidi="ar-SA"/>
      </w:rPr>
    </w:lvl>
    <w:lvl w:ilvl="8" w:tplc="3C588536">
      <w:numFmt w:val="bullet"/>
      <w:lvlText w:val="•"/>
      <w:lvlJc w:val="left"/>
      <w:pPr>
        <w:ind w:left="7240" w:hanging="284"/>
      </w:pPr>
      <w:rPr>
        <w:rFonts w:hint="default"/>
        <w:lang w:val="en-US" w:eastAsia="en-US" w:bidi="ar-SA"/>
      </w:rPr>
    </w:lvl>
  </w:abstractNum>
  <w:abstractNum w:abstractNumId="1" w15:restartNumberingAfterBreak="0">
    <w:nsid w:val="02D5593F"/>
    <w:multiLevelType w:val="hybridMultilevel"/>
    <w:tmpl w:val="3048B3D6"/>
    <w:lvl w:ilvl="0" w:tplc="9EC0C7F0">
      <w:numFmt w:val="bullet"/>
      <w:lvlText w:val="-"/>
      <w:lvlJc w:val="left"/>
      <w:pPr>
        <w:ind w:left="701" w:hanging="284"/>
      </w:pPr>
      <w:rPr>
        <w:rFonts w:hint="default" w:ascii="Calibri" w:hAnsi="Calibri" w:eastAsia="Calibri" w:cs="Calibri"/>
        <w:b w:val="0"/>
        <w:bCs w:val="0"/>
        <w:i w:val="0"/>
        <w:iCs w:val="0"/>
        <w:spacing w:val="0"/>
        <w:w w:val="100"/>
        <w:sz w:val="22"/>
        <w:szCs w:val="22"/>
        <w:lang w:val="en-US" w:eastAsia="en-US" w:bidi="ar-SA"/>
      </w:rPr>
    </w:lvl>
    <w:lvl w:ilvl="1" w:tplc="DECAAF7E">
      <w:numFmt w:val="bullet"/>
      <w:lvlText w:val="•"/>
      <w:lvlJc w:val="left"/>
      <w:pPr>
        <w:ind w:left="1622" w:hanging="284"/>
      </w:pPr>
      <w:rPr>
        <w:rFonts w:hint="default"/>
        <w:lang w:val="en-US" w:eastAsia="en-US" w:bidi="ar-SA"/>
      </w:rPr>
    </w:lvl>
    <w:lvl w:ilvl="2" w:tplc="265E30BA">
      <w:numFmt w:val="bullet"/>
      <w:lvlText w:val="•"/>
      <w:lvlJc w:val="left"/>
      <w:pPr>
        <w:ind w:left="2544" w:hanging="284"/>
      </w:pPr>
      <w:rPr>
        <w:rFonts w:hint="default"/>
        <w:lang w:val="en-US" w:eastAsia="en-US" w:bidi="ar-SA"/>
      </w:rPr>
    </w:lvl>
    <w:lvl w:ilvl="3" w:tplc="9CA02B78">
      <w:numFmt w:val="bullet"/>
      <w:lvlText w:val="•"/>
      <w:lvlJc w:val="left"/>
      <w:pPr>
        <w:ind w:left="3466" w:hanging="284"/>
      </w:pPr>
      <w:rPr>
        <w:rFonts w:hint="default"/>
        <w:lang w:val="en-US" w:eastAsia="en-US" w:bidi="ar-SA"/>
      </w:rPr>
    </w:lvl>
    <w:lvl w:ilvl="4" w:tplc="FF2E17B2">
      <w:numFmt w:val="bullet"/>
      <w:lvlText w:val="•"/>
      <w:lvlJc w:val="left"/>
      <w:pPr>
        <w:ind w:left="4388" w:hanging="284"/>
      </w:pPr>
      <w:rPr>
        <w:rFonts w:hint="default"/>
        <w:lang w:val="en-US" w:eastAsia="en-US" w:bidi="ar-SA"/>
      </w:rPr>
    </w:lvl>
    <w:lvl w:ilvl="5" w:tplc="5DE44BA8">
      <w:numFmt w:val="bullet"/>
      <w:lvlText w:val="•"/>
      <w:lvlJc w:val="left"/>
      <w:pPr>
        <w:ind w:left="5311" w:hanging="284"/>
      </w:pPr>
      <w:rPr>
        <w:rFonts w:hint="default"/>
        <w:lang w:val="en-US" w:eastAsia="en-US" w:bidi="ar-SA"/>
      </w:rPr>
    </w:lvl>
    <w:lvl w:ilvl="6" w:tplc="CD328548">
      <w:numFmt w:val="bullet"/>
      <w:lvlText w:val="•"/>
      <w:lvlJc w:val="left"/>
      <w:pPr>
        <w:ind w:left="6233" w:hanging="284"/>
      </w:pPr>
      <w:rPr>
        <w:rFonts w:hint="default"/>
        <w:lang w:val="en-US" w:eastAsia="en-US" w:bidi="ar-SA"/>
      </w:rPr>
    </w:lvl>
    <w:lvl w:ilvl="7" w:tplc="86B414E8">
      <w:numFmt w:val="bullet"/>
      <w:lvlText w:val="•"/>
      <w:lvlJc w:val="left"/>
      <w:pPr>
        <w:ind w:left="7155" w:hanging="284"/>
      </w:pPr>
      <w:rPr>
        <w:rFonts w:hint="default"/>
        <w:lang w:val="en-US" w:eastAsia="en-US" w:bidi="ar-SA"/>
      </w:rPr>
    </w:lvl>
    <w:lvl w:ilvl="8" w:tplc="57E0969C">
      <w:numFmt w:val="bullet"/>
      <w:lvlText w:val="•"/>
      <w:lvlJc w:val="left"/>
      <w:pPr>
        <w:ind w:left="8077" w:hanging="284"/>
      </w:pPr>
      <w:rPr>
        <w:rFonts w:hint="default"/>
        <w:lang w:val="en-US" w:eastAsia="en-US" w:bidi="ar-SA"/>
      </w:rPr>
    </w:lvl>
  </w:abstractNum>
  <w:abstractNum w:abstractNumId="2" w15:restartNumberingAfterBreak="0">
    <w:nsid w:val="0EEE7C88"/>
    <w:multiLevelType w:val="hybridMultilevel"/>
    <w:tmpl w:val="605C1814"/>
    <w:lvl w:ilvl="0" w:tplc="14090001">
      <w:start w:val="1"/>
      <w:numFmt w:val="bullet"/>
      <w:lvlText w:val=""/>
      <w:lvlJc w:val="left"/>
      <w:pPr>
        <w:ind w:left="830" w:hanging="360"/>
      </w:pPr>
      <w:rPr>
        <w:rFonts w:hint="default" w:ascii="Symbol" w:hAnsi="Symbol"/>
      </w:rPr>
    </w:lvl>
    <w:lvl w:ilvl="1" w:tplc="14090003" w:tentative="1">
      <w:start w:val="1"/>
      <w:numFmt w:val="bullet"/>
      <w:lvlText w:val="o"/>
      <w:lvlJc w:val="left"/>
      <w:pPr>
        <w:ind w:left="1550" w:hanging="360"/>
      </w:pPr>
      <w:rPr>
        <w:rFonts w:hint="default" w:ascii="Courier New" w:hAnsi="Courier New" w:cs="Courier New"/>
      </w:rPr>
    </w:lvl>
    <w:lvl w:ilvl="2" w:tplc="14090005" w:tentative="1">
      <w:start w:val="1"/>
      <w:numFmt w:val="bullet"/>
      <w:lvlText w:val=""/>
      <w:lvlJc w:val="left"/>
      <w:pPr>
        <w:ind w:left="2270" w:hanging="360"/>
      </w:pPr>
      <w:rPr>
        <w:rFonts w:hint="default" w:ascii="Wingdings" w:hAnsi="Wingdings"/>
      </w:rPr>
    </w:lvl>
    <w:lvl w:ilvl="3" w:tplc="14090001" w:tentative="1">
      <w:start w:val="1"/>
      <w:numFmt w:val="bullet"/>
      <w:lvlText w:val=""/>
      <w:lvlJc w:val="left"/>
      <w:pPr>
        <w:ind w:left="2990" w:hanging="360"/>
      </w:pPr>
      <w:rPr>
        <w:rFonts w:hint="default" w:ascii="Symbol" w:hAnsi="Symbol"/>
      </w:rPr>
    </w:lvl>
    <w:lvl w:ilvl="4" w:tplc="14090003" w:tentative="1">
      <w:start w:val="1"/>
      <w:numFmt w:val="bullet"/>
      <w:lvlText w:val="o"/>
      <w:lvlJc w:val="left"/>
      <w:pPr>
        <w:ind w:left="3710" w:hanging="360"/>
      </w:pPr>
      <w:rPr>
        <w:rFonts w:hint="default" w:ascii="Courier New" w:hAnsi="Courier New" w:cs="Courier New"/>
      </w:rPr>
    </w:lvl>
    <w:lvl w:ilvl="5" w:tplc="14090005" w:tentative="1">
      <w:start w:val="1"/>
      <w:numFmt w:val="bullet"/>
      <w:lvlText w:val=""/>
      <w:lvlJc w:val="left"/>
      <w:pPr>
        <w:ind w:left="4430" w:hanging="360"/>
      </w:pPr>
      <w:rPr>
        <w:rFonts w:hint="default" w:ascii="Wingdings" w:hAnsi="Wingdings"/>
      </w:rPr>
    </w:lvl>
    <w:lvl w:ilvl="6" w:tplc="14090001" w:tentative="1">
      <w:start w:val="1"/>
      <w:numFmt w:val="bullet"/>
      <w:lvlText w:val=""/>
      <w:lvlJc w:val="left"/>
      <w:pPr>
        <w:ind w:left="5150" w:hanging="360"/>
      </w:pPr>
      <w:rPr>
        <w:rFonts w:hint="default" w:ascii="Symbol" w:hAnsi="Symbol"/>
      </w:rPr>
    </w:lvl>
    <w:lvl w:ilvl="7" w:tplc="14090003" w:tentative="1">
      <w:start w:val="1"/>
      <w:numFmt w:val="bullet"/>
      <w:lvlText w:val="o"/>
      <w:lvlJc w:val="left"/>
      <w:pPr>
        <w:ind w:left="5870" w:hanging="360"/>
      </w:pPr>
      <w:rPr>
        <w:rFonts w:hint="default" w:ascii="Courier New" w:hAnsi="Courier New" w:cs="Courier New"/>
      </w:rPr>
    </w:lvl>
    <w:lvl w:ilvl="8" w:tplc="14090005" w:tentative="1">
      <w:start w:val="1"/>
      <w:numFmt w:val="bullet"/>
      <w:lvlText w:val=""/>
      <w:lvlJc w:val="left"/>
      <w:pPr>
        <w:ind w:left="6590" w:hanging="360"/>
      </w:pPr>
      <w:rPr>
        <w:rFonts w:hint="default" w:ascii="Wingdings" w:hAnsi="Wingdings"/>
      </w:rPr>
    </w:lvl>
  </w:abstractNum>
  <w:abstractNum w:abstractNumId="3" w15:restartNumberingAfterBreak="0">
    <w:nsid w:val="10C8708D"/>
    <w:multiLevelType w:val="hybridMultilevel"/>
    <w:tmpl w:val="E450755E"/>
    <w:lvl w:ilvl="0" w:tplc="14090001">
      <w:start w:val="1"/>
      <w:numFmt w:val="bullet"/>
      <w:lvlText w:val=""/>
      <w:lvlJc w:val="left"/>
      <w:pPr>
        <w:ind w:left="666" w:hanging="284"/>
      </w:pPr>
      <w:rPr>
        <w:rFonts w:hint="default" w:ascii="Symbol" w:hAnsi="Symbol"/>
        <w:b w:val="0"/>
        <w:bCs w:val="0"/>
        <w:i w:val="0"/>
        <w:iCs w:val="0"/>
        <w:spacing w:val="0"/>
        <w:w w:val="100"/>
        <w:sz w:val="22"/>
        <w:szCs w:val="22"/>
        <w:lang w:val="en-US" w:eastAsia="en-US" w:bidi="ar-SA"/>
      </w:rPr>
    </w:lvl>
    <w:lvl w:ilvl="1" w:tplc="FFFFFFFF" w:tentative="1">
      <w:start w:val="1"/>
      <w:numFmt w:val="bullet"/>
      <w:lvlText w:val="o"/>
      <w:lvlJc w:val="left"/>
      <w:pPr>
        <w:ind w:left="1550" w:hanging="360"/>
      </w:pPr>
      <w:rPr>
        <w:rFonts w:hint="default" w:ascii="Courier New" w:hAnsi="Courier New" w:cs="Courier New"/>
      </w:rPr>
    </w:lvl>
    <w:lvl w:ilvl="2" w:tplc="FFFFFFFF" w:tentative="1">
      <w:start w:val="1"/>
      <w:numFmt w:val="bullet"/>
      <w:lvlText w:val=""/>
      <w:lvlJc w:val="left"/>
      <w:pPr>
        <w:ind w:left="2270" w:hanging="360"/>
      </w:pPr>
      <w:rPr>
        <w:rFonts w:hint="default" w:ascii="Wingdings" w:hAnsi="Wingdings"/>
      </w:rPr>
    </w:lvl>
    <w:lvl w:ilvl="3" w:tplc="FFFFFFFF" w:tentative="1">
      <w:start w:val="1"/>
      <w:numFmt w:val="bullet"/>
      <w:lvlText w:val=""/>
      <w:lvlJc w:val="left"/>
      <w:pPr>
        <w:ind w:left="2990" w:hanging="360"/>
      </w:pPr>
      <w:rPr>
        <w:rFonts w:hint="default" w:ascii="Symbol" w:hAnsi="Symbol"/>
      </w:rPr>
    </w:lvl>
    <w:lvl w:ilvl="4" w:tplc="FFFFFFFF" w:tentative="1">
      <w:start w:val="1"/>
      <w:numFmt w:val="bullet"/>
      <w:lvlText w:val="o"/>
      <w:lvlJc w:val="left"/>
      <w:pPr>
        <w:ind w:left="3710" w:hanging="360"/>
      </w:pPr>
      <w:rPr>
        <w:rFonts w:hint="default" w:ascii="Courier New" w:hAnsi="Courier New" w:cs="Courier New"/>
      </w:rPr>
    </w:lvl>
    <w:lvl w:ilvl="5" w:tplc="FFFFFFFF" w:tentative="1">
      <w:start w:val="1"/>
      <w:numFmt w:val="bullet"/>
      <w:lvlText w:val=""/>
      <w:lvlJc w:val="left"/>
      <w:pPr>
        <w:ind w:left="4430" w:hanging="360"/>
      </w:pPr>
      <w:rPr>
        <w:rFonts w:hint="default" w:ascii="Wingdings" w:hAnsi="Wingdings"/>
      </w:rPr>
    </w:lvl>
    <w:lvl w:ilvl="6" w:tplc="FFFFFFFF" w:tentative="1">
      <w:start w:val="1"/>
      <w:numFmt w:val="bullet"/>
      <w:lvlText w:val=""/>
      <w:lvlJc w:val="left"/>
      <w:pPr>
        <w:ind w:left="5150" w:hanging="360"/>
      </w:pPr>
      <w:rPr>
        <w:rFonts w:hint="default" w:ascii="Symbol" w:hAnsi="Symbol"/>
      </w:rPr>
    </w:lvl>
    <w:lvl w:ilvl="7" w:tplc="FFFFFFFF" w:tentative="1">
      <w:start w:val="1"/>
      <w:numFmt w:val="bullet"/>
      <w:lvlText w:val="o"/>
      <w:lvlJc w:val="left"/>
      <w:pPr>
        <w:ind w:left="5870" w:hanging="360"/>
      </w:pPr>
      <w:rPr>
        <w:rFonts w:hint="default" w:ascii="Courier New" w:hAnsi="Courier New" w:cs="Courier New"/>
      </w:rPr>
    </w:lvl>
    <w:lvl w:ilvl="8" w:tplc="FFFFFFFF" w:tentative="1">
      <w:start w:val="1"/>
      <w:numFmt w:val="bullet"/>
      <w:lvlText w:val=""/>
      <w:lvlJc w:val="left"/>
      <w:pPr>
        <w:ind w:left="6590" w:hanging="360"/>
      </w:pPr>
      <w:rPr>
        <w:rFonts w:hint="default" w:ascii="Wingdings" w:hAnsi="Wingdings"/>
      </w:rPr>
    </w:lvl>
  </w:abstractNum>
  <w:abstractNum w:abstractNumId="4" w15:restartNumberingAfterBreak="0">
    <w:nsid w:val="15853C36"/>
    <w:multiLevelType w:val="hybridMultilevel"/>
    <w:tmpl w:val="5AE458DE"/>
    <w:lvl w:ilvl="0">
      <w:start w:val="1"/>
      <w:numFmt w:val="bullet"/>
      <w:lvlText w:val=""/>
      <w:lvlJc w:val="left"/>
      <w:pPr>
        <w:ind w:left="556" w:hanging="284"/>
      </w:pPr>
      <w:rPr>
        <w:rFonts w:hint="default" w:ascii="Symbol" w:hAnsi="Symbol"/>
        <w:b w:val="0"/>
        <w:bCs w:val="0"/>
        <w:i w:val="0"/>
        <w:iCs w:val="0"/>
        <w:spacing w:val="0"/>
        <w:w w:val="100"/>
        <w:sz w:val="22"/>
        <w:szCs w:val="22"/>
        <w:lang w:val="en-US" w:eastAsia="en-US" w:bidi="ar-SA"/>
      </w:rPr>
    </w:lvl>
    <w:lvl w:ilvl="1" w:tplc="79401ADA">
      <w:numFmt w:val="bullet"/>
      <w:lvlText w:val="•"/>
      <w:lvlJc w:val="left"/>
      <w:pPr>
        <w:ind w:left="1395" w:hanging="284"/>
      </w:pPr>
      <w:rPr>
        <w:rFonts w:hint="default"/>
        <w:lang w:val="en-US" w:eastAsia="en-US" w:bidi="ar-SA"/>
      </w:rPr>
    </w:lvl>
    <w:lvl w:ilvl="2" w:tplc="8F844BD2">
      <w:numFmt w:val="bullet"/>
      <w:lvlText w:val="•"/>
      <w:lvlJc w:val="left"/>
      <w:pPr>
        <w:ind w:left="2230" w:hanging="284"/>
      </w:pPr>
      <w:rPr>
        <w:rFonts w:hint="default"/>
        <w:lang w:val="en-US" w:eastAsia="en-US" w:bidi="ar-SA"/>
      </w:rPr>
    </w:lvl>
    <w:lvl w:ilvl="3" w:tplc="4B4C0990">
      <w:numFmt w:val="bullet"/>
      <w:lvlText w:val="•"/>
      <w:lvlJc w:val="left"/>
      <w:pPr>
        <w:ind w:left="3065" w:hanging="284"/>
      </w:pPr>
      <w:rPr>
        <w:rFonts w:hint="default"/>
        <w:lang w:val="en-US" w:eastAsia="en-US" w:bidi="ar-SA"/>
      </w:rPr>
    </w:lvl>
    <w:lvl w:ilvl="4" w:tplc="3008110A">
      <w:numFmt w:val="bullet"/>
      <w:lvlText w:val="•"/>
      <w:lvlJc w:val="left"/>
      <w:pPr>
        <w:ind w:left="3900" w:hanging="284"/>
      </w:pPr>
      <w:rPr>
        <w:rFonts w:hint="default"/>
        <w:lang w:val="en-US" w:eastAsia="en-US" w:bidi="ar-SA"/>
      </w:rPr>
    </w:lvl>
    <w:lvl w:ilvl="5" w:tplc="050600B2">
      <w:numFmt w:val="bullet"/>
      <w:lvlText w:val="•"/>
      <w:lvlJc w:val="left"/>
      <w:pPr>
        <w:ind w:left="4735" w:hanging="284"/>
      </w:pPr>
      <w:rPr>
        <w:rFonts w:hint="default"/>
        <w:lang w:val="en-US" w:eastAsia="en-US" w:bidi="ar-SA"/>
      </w:rPr>
    </w:lvl>
    <w:lvl w:ilvl="6" w:tplc="1538588E">
      <w:numFmt w:val="bullet"/>
      <w:lvlText w:val="•"/>
      <w:lvlJc w:val="left"/>
      <w:pPr>
        <w:ind w:left="5570" w:hanging="284"/>
      </w:pPr>
      <w:rPr>
        <w:rFonts w:hint="default"/>
        <w:lang w:val="en-US" w:eastAsia="en-US" w:bidi="ar-SA"/>
      </w:rPr>
    </w:lvl>
    <w:lvl w:ilvl="7" w:tplc="D15C6B62">
      <w:numFmt w:val="bullet"/>
      <w:lvlText w:val="•"/>
      <w:lvlJc w:val="left"/>
      <w:pPr>
        <w:ind w:left="6405" w:hanging="284"/>
      </w:pPr>
      <w:rPr>
        <w:rFonts w:hint="default"/>
        <w:lang w:val="en-US" w:eastAsia="en-US" w:bidi="ar-SA"/>
      </w:rPr>
    </w:lvl>
    <w:lvl w:ilvl="8" w:tplc="0ADA8DB0">
      <w:numFmt w:val="bullet"/>
      <w:lvlText w:val="•"/>
      <w:lvlJc w:val="left"/>
      <w:pPr>
        <w:ind w:left="7240" w:hanging="284"/>
      </w:pPr>
      <w:rPr>
        <w:rFonts w:hint="default"/>
        <w:lang w:val="en-US" w:eastAsia="en-US" w:bidi="ar-SA"/>
      </w:rPr>
    </w:lvl>
  </w:abstractNum>
  <w:abstractNum w:abstractNumId="5" w15:restartNumberingAfterBreak="0">
    <w:nsid w:val="1AB95783"/>
    <w:multiLevelType w:val="hybridMultilevel"/>
    <w:tmpl w:val="E63E8402"/>
    <w:lvl w:ilvl="0" w:tplc="A47CB5F6">
      <w:numFmt w:val="bullet"/>
      <w:lvlText w:val="-"/>
      <w:lvlJc w:val="left"/>
      <w:pPr>
        <w:ind w:left="551" w:hanging="284"/>
      </w:pPr>
      <w:rPr>
        <w:rFonts w:hint="default" w:ascii="Calibri" w:hAnsi="Calibri" w:eastAsia="Calibri" w:cs="Calibri"/>
        <w:b w:val="0"/>
        <w:bCs w:val="0"/>
        <w:i w:val="0"/>
        <w:iCs w:val="0"/>
        <w:spacing w:val="0"/>
        <w:w w:val="100"/>
        <w:sz w:val="22"/>
        <w:szCs w:val="22"/>
        <w:lang w:val="en-US" w:eastAsia="en-US" w:bidi="ar-SA"/>
      </w:rPr>
    </w:lvl>
    <w:lvl w:ilvl="1" w:tplc="43300A46">
      <w:numFmt w:val="bullet"/>
      <w:lvlText w:val="•"/>
      <w:lvlJc w:val="left"/>
      <w:pPr>
        <w:ind w:left="1395" w:hanging="284"/>
      </w:pPr>
      <w:rPr>
        <w:rFonts w:hint="default"/>
        <w:lang w:val="en-US" w:eastAsia="en-US" w:bidi="ar-SA"/>
      </w:rPr>
    </w:lvl>
    <w:lvl w:ilvl="2" w:tplc="70A61932">
      <w:numFmt w:val="bullet"/>
      <w:lvlText w:val="•"/>
      <w:lvlJc w:val="left"/>
      <w:pPr>
        <w:ind w:left="2230" w:hanging="284"/>
      </w:pPr>
      <w:rPr>
        <w:rFonts w:hint="default"/>
        <w:lang w:val="en-US" w:eastAsia="en-US" w:bidi="ar-SA"/>
      </w:rPr>
    </w:lvl>
    <w:lvl w:ilvl="3" w:tplc="083AF19E">
      <w:numFmt w:val="bullet"/>
      <w:lvlText w:val="•"/>
      <w:lvlJc w:val="left"/>
      <w:pPr>
        <w:ind w:left="3065" w:hanging="284"/>
      </w:pPr>
      <w:rPr>
        <w:rFonts w:hint="default"/>
        <w:lang w:val="en-US" w:eastAsia="en-US" w:bidi="ar-SA"/>
      </w:rPr>
    </w:lvl>
    <w:lvl w:ilvl="4" w:tplc="F9F23A64">
      <w:numFmt w:val="bullet"/>
      <w:lvlText w:val="•"/>
      <w:lvlJc w:val="left"/>
      <w:pPr>
        <w:ind w:left="3900" w:hanging="284"/>
      </w:pPr>
      <w:rPr>
        <w:rFonts w:hint="default"/>
        <w:lang w:val="en-US" w:eastAsia="en-US" w:bidi="ar-SA"/>
      </w:rPr>
    </w:lvl>
    <w:lvl w:ilvl="5" w:tplc="8FC06324">
      <w:numFmt w:val="bullet"/>
      <w:lvlText w:val="•"/>
      <w:lvlJc w:val="left"/>
      <w:pPr>
        <w:ind w:left="4735" w:hanging="284"/>
      </w:pPr>
      <w:rPr>
        <w:rFonts w:hint="default"/>
        <w:lang w:val="en-US" w:eastAsia="en-US" w:bidi="ar-SA"/>
      </w:rPr>
    </w:lvl>
    <w:lvl w:ilvl="6" w:tplc="EC644FB8">
      <w:numFmt w:val="bullet"/>
      <w:lvlText w:val="•"/>
      <w:lvlJc w:val="left"/>
      <w:pPr>
        <w:ind w:left="5570" w:hanging="284"/>
      </w:pPr>
      <w:rPr>
        <w:rFonts w:hint="default"/>
        <w:lang w:val="en-US" w:eastAsia="en-US" w:bidi="ar-SA"/>
      </w:rPr>
    </w:lvl>
    <w:lvl w:ilvl="7" w:tplc="AA74D6AA">
      <w:numFmt w:val="bullet"/>
      <w:lvlText w:val="•"/>
      <w:lvlJc w:val="left"/>
      <w:pPr>
        <w:ind w:left="6405" w:hanging="284"/>
      </w:pPr>
      <w:rPr>
        <w:rFonts w:hint="default"/>
        <w:lang w:val="en-US" w:eastAsia="en-US" w:bidi="ar-SA"/>
      </w:rPr>
    </w:lvl>
    <w:lvl w:ilvl="8" w:tplc="B7CA5FD6">
      <w:numFmt w:val="bullet"/>
      <w:lvlText w:val="•"/>
      <w:lvlJc w:val="left"/>
      <w:pPr>
        <w:ind w:left="7240" w:hanging="284"/>
      </w:pPr>
      <w:rPr>
        <w:rFonts w:hint="default"/>
        <w:lang w:val="en-US" w:eastAsia="en-US" w:bidi="ar-SA"/>
      </w:rPr>
    </w:lvl>
  </w:abstractNum>
  <w:abstractNum w:abstractNumId="6" w15:restartNumberingAfterBreak="0">
    <w:nsid w:val="1F536144"/>
    <w:multiLevelType w:val="hybridMultilevel"/>
    <w:tmpl w:val="7AB6126C"/>
    <w:lvl w:ilvl="0" w:tplc="7D0469D6">
      <w:numFmt w:val="bullet"/>
      <w:lvlText w:val="-"/>
      <w:lvlJc w:val="left"/>
      <w:pPr>
        <w:ind w:left="666" w:hanging="284"/>
      </w:pPr>
      <w:rPr>
        <w:rFonts w:hint="default" w:ascii="Calibri" w:hAnsi="Calibri" w:eastAsia="Calibri" w:cs="Calibri"/>
        <w:b w:val="0"/>
        <w:bCs w:val="0"/>
        <w:i w:val="0"/>
        <w:iCs w:val="0"/>
        <w:spacing w:val="0"/>
        <w:w w:val="100"/>
        <w:sz w:val="22"/>
        <w:szCs w:val="22"/>
        <w:lang w:val="en-US" w:eastAsia="en-US" w:bidi="ar-SA"/>
      </w:rPr>
    </w:lvl>
    <w:lvl w:ilvl="1" w:tplc="14090003" w:tentative="1">
      <w:start w:val="1"/>
      <w:numFmt w:val="bullet"/>
      <w:lvlText w:val="o"/>
      <w:lvlJc w:val="left"/>
      <w:pPr>
        <w:ind w:left="1550" w:hanging="360"/>
      </w:pPr>
      <w:rPr>
        <w:rFonts w:hint="default" w:ascii="Courier New" w:hAnsi="Courier New" w:cs="Courier New"/>
      </w:rPr>
    </w:lvl>
    <w:lvl w:ilvl="2" w:tplc="14090005" w:tentative="1">
      <w:start w:val="1"/>
      <w:numFmt w:val="bullet"/>
      <w:lvlText w:val=""/>
      <w:lvlJc w:val="left"/>
      <w:pPr>
        <w:ind w:left="2270" w:hanging="360"/>
      </w:pPr>
      <w:rPr>
        <w:rFonts w:hint="default" w:ascii="Wingdings" w:hAnsi="Wingdings"/>
      </w:rPr>
    </w:lvl>
    <w:lvl w:ilvl="3" w:tplc="14090001" w:tentative="1">
      <w:start w:val="1"/>
      <w:numFmt w:val="bullet"/>
      <w:lvlText w:val=""/>
      <w:lvlJc w:val="left"/>
      <w:pPr>
        <w:ind w:left="2990" w:hanging="360"/>
      </w:pPr>
      <w:rPr>
        <w:rFonts w:hint="default" w:ascii="Symbol" w:hAnsi="Symbol"/>
      </w:rPr>
    </w:lvl>
    <w:lvl w:ilvl="4" w:tplc="14090003" w:tentative="1">
      <w:start w:val="1"/>
      <w:numFmt w:val="bullet"/>
      <w:lvlText w:val="o"/>
      <w:lvlJc w:val="left"/>
      <w:pPr>
        <w:ind w:left="3710" w:hanging="360"/>
      </w:pPr>
      <w:rPr>
        <w:rFonts w:hint="default" w:ascii="Courier New" w:hAnsi="Courier New" w:cs="Courier New"/>
      </w:rPr>
    </w:lvl>
    <w:lvl w:ilvl="5" w:tplc="14090005" w:tentative="1">
      <w:start w:val="1"/>
      <w:numFmt w:val="bullet"/>
      <w:lvlText w:val=""/>
      <w:lvlJc w:val="left"/>
      <w:pPr>
        <w:ind w:left="4430" w:hanging="360"/>
      </w:pPr>
      <w:rPr>
        <w:rFonts w:hint="default" w:ascii="Wingdings" w:hAnsi="Wingdings"/>
      </w:rPr>
    </w:lvl>
    <w:lvl w:ilvl="6" w:tplc="14090001" w:tentative="1">
      <w:start w:val="1"/>
      <w:numFmt w:val="bullet"/>
      <w:lvlText w:val=""/>
      <w:lvlJc w:val="left"/>
      <w:pPr>
        <w:ind w:left="5150" w:hanging="360"/>
      </w:pPr>
      <w:rPr>
        <w:rFonts w:hint="default" w:ascii="Symbol" w:hAnsi="Symbol"/>
      </w:rPr>
    </w:lvl>
    <w:lvl w:ilvl="7" w:tplc="14090003" w:tentative="1">
      <w:start w:val="1"/>
      <w:numFmt w:val="bullet"/>
      <w:lvlText w:val="o"/>
      <w:lvlJc w:val="left"/>
      <w:pPr>
        <w:ind w:left="5870" w:hanging="360"/>
      </w:pPr>
      <w:rPr>
        <w:rFonts w:hint="default" w:ascii="Courier New" w:hAnsi="Courier New" w:cs="Courier New"/>
      </w:rPr>
    </w:lvl>
    <w:lvl w:ilvl="8" w:tplc="14090005" w:tentative="1">
      <w:start w:val="1"/>
      <w:numFmt w:val="bullet"/>
      <w:lvlText w:val=""/>
      <w:lvlJc w:val="left"/>
      <w:pPr>
        <w:ind w:left="6590" w:hanging="360"/>
      </w:pPr>
      <w:rPr>
        <w:rFonts w:hint="default" w:ascii="Wingdings" w:hAnsi="Wingdings"/>
      </w:rPr>
    </w:lvl>
  </w:abstractNum>
  <w:abstractNum w:abstractNumId="7" w15:restartNumberingAfterBreak="0">
    <w:nsid w:val="25544B32"/>
    <w:multiLevelType w:val="hybridMultilevel"/>
    <w:tmpl w:val="567E9A5A"/>
    <w:lvl w:ilvl="0">
      <w:start w:val="1"/>
      <w:numFmt w:val="decimal"/>
      <w:lvlText w:val="%1."/>
      <w:lvlJc w:val="left"/>
      <w:pPr>
        <w:ind w:left="470" w:hanging="360"/>
      </w:pPr>
      <w:rPr/>
    </w:lvl>
    <w:lvl w:ilvl="1" w:tplc="14090019" w:tentative="1">
      <w:start w:val="1"/>
      <w:numFmt w:val="lowerLetter"/>
      <w:lvlText w:val="%2."/>
      <w:lvlJc w:val="left"/>
      <w:pPr>
        <w:ind w:left="1190" w:hanging="360"/>
      </w:pPr>
    </w:lvl>
    <w:lvl w:ilvl="2" w:tplc="1409001B" w:tentative="1">
      <w:start w:val="1"/>
      <w:numFmt w:val="lowerRoman"/>
      <w:lvlText w:val="%3."/>
      <w:lvlJc w:val="right"/>
      <w:pPr>
        <w:ind w:left="1910" w:hanging="180"/>
      </w:pPr>
    </w:lvl>
    <w:lvl w:ilvl="3" w:tplc="1409000F" w:tentative="1">
      <w:start w:val="1"/>
      <w:numFmt w:val="decimal"/>
      <w:lvlText w:val="%4."/>
      <w:lvlJc w:val="left"/>
      <w:pPr>
        <w:ind w:left="2630" w:hanging="360"/>
      </w:pPr>
    </w:lvl>
    <w:lvl w:ilvl="4" w:tplc="14090019" w:tentative="1">
      <w:start w:val="1"/>
      <w:numFmt w:val="lowerLetter"/>
      <w:lvlText w:val="%5."/>
      <w:lvlJc w:val="left"/>
      <w:pPr>
        <w:ind w:left="3350" w:hanging="360"/>
      </w:pPr>
    </w:lvl>
    <w:lvl w:ilvl="5" w:tplc="1409001B" w:tentative="1">
      <w:start w:val="1"/>
      <w:numFmt w:val="lowerRoman"/>
      <w:lvlText w:val="%6."/>
      <w:lvlJc w:val="right"/>
      <w:pPr>
        <w:ind w:left="4070" w:hanging="180"/>
      </w:pPr>
    </w:lvl>
    <w:lvl w:ilvl="6" w:tplc="1409000F" w:tentative="1">
      <w:start w:val="1"/>
      <w:numFmt w:val="decimal"/>
      <w:lvlText w:val="%7."/>
      <w:lvlJc w:val="left"/>
      <w:pPr>
        <w:ind w:left="4790" w:hanging="360"/>
      </w:pPr>
    </w:lvl>
    <w:lvl w:ilvl="7" w:tplc="14090019" w:tentative="1">
      <w:start w:val="1"/>
      <w:numFmt w:val="lowerLetter"/>
      <w:lvlText w:val="%8."/>
      <w:lvlJc w:val="left"/>
      <w:pPr>
        <w:ind w:left="5510" w:hanging="360"/>
      </w:pPr>
    </w:lvl>
    <w:lvl w:ilvl="8" w:tplc="1409001B" w:tentative="1">
      <w:start w:val="1"/>
      <w:numFmt w:val="lowerRoman"/>
      <w:lvlText w:val="%9."/>
      <w:lvlJc w:val="right"/>
      <w:pPr>
        <w:ind w:left="6230" w:hanging="180"/>
      </w:pPr>
    </w:lvl>
  </w:abstractNum>
  <w:abstractNum w:abstractNumId="8" w15:restartNumberingAfterBreak="0">
    <w:nsid w:val="2BA81486"/>
    <w:multiLevelType w:val="hybridMultilevel"/>
    <w:tmpl w:val="3A1810CE"/>
    <w:lvl w:ilvl="0" w:tplc="F2D0B42E">
      <w:numFmt w:val="bullet"/>
      <w:lvlText w:val=""/>
      <w:lvlJc w:val="left"/>
      <w:pPr>
        <w:ind w:left="1550" w:hanging="361"/>
      </w:pPr>
      <w:rPr>
        <w:rFonts w:hint="default" w:ascii="Symbol" w:hAnsi="Symbol" w:eastAsia="Symbol" w:cs="Symbol"/>
        <w:b w:val="0"/>
        <w:bCs w:val="0"/>
        <w:i w:val="0"/>
        <w:iCs w:val="0"/>
        <w:spacing w:val="0"/>
        <w:w w:val="100"/>
        <w:sz w:val="22"/>
        <w:szCs w:val="22"/>
        <w:lang w:val="en-US" w:eastAsia="en-US" w:bidi="ar-SA"/>
      </w:rPr>
    </w:lvl>
    <w:lvl w:ilvl="1" w:tplc="D6922D3C">
      <w:numFmt w:val="bullet"/>
      <w:lvlText w:val="•"/>
      <w:lvlJc w:val="left"/>
      <w:pPr>
        <w:ind w:left="2295" w:hanging="361"/>
      </w:pPr>
      <w:rPr>
        <w:rFonts w:hint="default"/>
        <w:lang w:val="en-US" w:eastAsia="en-US" w:bidi="ar-SA"/>
      </w:rPr>
    </w:lvl>
    <w:lvl w:ilvl="2" w:tplc="B53AF57E">
      <w:numFmt w:val="bullet"/>
      <w:lvlText w:val="•"/>
      <w:lvlJc w:val="left"/>
      <w:pPr>
        <w:ind w:left="3030" w:hanging="361"/>
      </w:pPr>
      <w:rPr>
        <w:rFonts w:hint="default"/>
        <w:lang w:val="en-US" w:eastAsia="en-US" w:bidi="ar-SA"/>
      </w:rPr>
    </w:lvl>
    <w:lvl w:ilvl="3" w:tplc="A1DACFE4">
      <w:numFmt w:val="bullet"/>
      <w:lvlText w:val="•"/>
      <w:lvlJc w:val="left"/>
      <w:pPr>
        <w:ind w:left="3765" w:hanging="361"/>
      </w:pPr>
      <w:rPr>
        <w:rFonts w:hint="default"/>
        <w:lang w:val="en-US" w:eastAsia="en-US" w:bidi="ar-SA"/>
      </w:rPr>
    </w:lvl>
    <w:lvl w:ilvl="4" w:tplc="01C6859A">
      <w:numFmt w:val="bullet"/>
      <w:lvlText w:val="•"/>
      <w:lvlJc w:val="left"/>
      <w:pPr>
        <w:ind w:left="4500" w:hanging="361"/>
      </w:pPr>
      <w:rPr>
        <w:rFonts w:hint="default"/>
        <w:lang w:val="en-US" w:eastAsia="en-US" w:bidi="ar-SA"/>
      </w:rPr>
    </w:lvl>
    <w:lvl w:ilvl="5" w:tplc="E08E5B00">
      <w:numFmt w:val="bullet"/>
      <w:lvlText w:val="•"/>
      <w:lvlJc w:val="left"/>
      <w:pPr>
        <w:ind w:left="5235" w:hanging="361"/>
      </w:pPr>
      <w:rPr>
        <w:rFonts w:hint="default"/>
        <w:lang w:val="en-US" w:eastAsia="en-US" w:bidi="ar-SA"/>
      </w:rPr>
    </w:lvl>
    <w:lvl w:ilvl="6" w:tplc="8130B19C">
      <w:numFmt w:val="bullet"/>
      <w:lvlText w:val="•"/>
      <w:lvlJc w:val="left"/>
      <w:pPr>
        <w:ind w:left="5970" w:hanging="361"/>
      </w:pPr>
      <w:rPr>
        <w:rFonts w:hint="default"/>
        <w:lang w:val="en-US" w:eastAsia="en-US" w:bidi="ar-SA"/>
      </w:rPr>
    </w:lvl>
    <w:lvl w:ilvl="7" w:tplc="59162222">
      <w:numFmt w:val="bullet"/>
      <w:lvlText w:val="•"/>
      <w:lvlJc w:val="left"/>
      <w:pPr>
        <w:ind w:left="6705" w:hanging="361"/>
      </w:pPr>
      <w:rPr>
        <w:rFonts w:hint="default"/>
        <w:lang w:val="en-US" w:eastAsia="en-US" w:bidi="ar-SA"/>
      </w:rPr>
    </w:lvl>
    <w:lvl w:ilvl="8" w:tplc="FF10CD2C">
      <w:numFmt w:val="bullet"/>
      <w:lvlText w:val="•"/>
      <w:lvlJc w:val="left"/>
      <w:pPr>
        <w:ind w:left="7440" w:hanging="361"/>
      </w:pPr>
      <w:rPr>
        <w:rFonts w:hint="default"/>
        <w:lang w:val="en-US" w:eastAsia="en-US" w:bidi="ar-SA"/>
      </w:rPr>
    </w:lvl>
  </w:abstractNum>
  <w:abstractNum w:abstractNumId="9" w15:restartNumberingAfterBreak="0">
    <w:nsid w:val="36715CE4"/>
    <w:multiLevelType w:val="hybridMultilevel"/>
    <w:tmpl w:val="A6709A6E"/>
    <w:lvl w:ilvl="0" w:tplc="FA122CAE">
      <w:numFmt w:val="bullet"/>
      <w:lvlText w:val="-"/>
      <w:lvlJc w:val="left"/>
      <w:pPr>
        <w:ind w:left="555" w:hanging="284"/>
      </w:pPr>
      <w:rPr>
        <w:rFonts w:hint="default" w:ascii="Calibri" w:hAnsi="Calibri" w:eastAsia="Calibri" w:cs="Calibri"/>
        <w:b w:val="0"/>
        <w:bCs w:val="0"/>
        <w:i w:val="0"/>
        <w:iCs w:val="0"/>
        <w:spacing w:val="0"/>
        <w:w w:val="100"/>
        <w:sz w:val="22"/>
        <w:szCs w:val="22"/>
        <w:lang w:val="en-US" w:eastAsia="en-US" w:bidi="ar-SA"/>
      </w:rPr>
    </w:lvl>
    <w:lvl w:ilvl="1" w:tplc="8D6CF594">
      <w:numFmt w:val="bullet"/>
      <w:lvlText w:val="•"/>
      <w:lvlJc w:val="left"/>
      <w:pPr>
        <w:ind w:left="1395" w:hanging="284"/>
      </w:pPr>
      <w:rPr>
        <w:rFonts w:hint="default"/>
        <w:lang w:val="en-US" w:eastAsia="en-US" w:bidi="ar-SA"/>
      </w:rPr>
    </w:lvl>
    <w:lvl w:ilvl="2" w:tplc="E850CEDE">
      <w:numFmt w:val="bullet"/>
      <w:lvlText w:val="•"/>
      <w:lvlJc w:val="left"/>
      <w:pPr>
        <w:ind w:left="2230" w:hanging="284"/>
      </w:pPr>
      <w:rPr>
        <w:rFonts w:hint="default"/>
        <w:lang w:val="en-US" w:eastAsia="en-US" w:bidi="ar-SA"/>
      </w:rPr>
    </w:lvl>
    <w:lvl w:ilvl="3" w:tplc="CC2C7216">
      <w:numFmt w:val="bullet"/>
      <w:lvlText w:val="•"/>
      <w:lvlJc w:val="left"/>
      <w:pPr>
        <w:ind w:left="3065" w:hanging="284"/>
      </w:pPr>
      <w:rPr>
        <w:rFonts w:hint="default"/>
        <w:lang w:val="en-US" w:eastAsia="en-US" w:bidi="ar-SA"/>
      </w:rPr>
    </w:lvl>
    <w:lvl w:ilvl="4" w:tplc="3B105E24">
      <w:numFmt w:val="bullet"/>
      <w:lvlText w:val="•"/>
      <w:lvlJc w:val="left"/>
      <w:pPr>
        <w:ind w:left="3900" w:hanging="284"/>
      </w:pPr>
      <w:rPr>
        <w:rFonts w:hint="default"/>
        <w:lang w:val="en-US" w:eastAsia="en-US" w:bidi="ar-SA"/>
      </w:rPr>
    </w:lvl>
    <w:lvl w:ilvl="5" w:tplc="04B018B4">
      <w:numFmt w:val="bullet"/>
      <w:lvlText w:val="•"/>
      <w:lvlJc w:val="left"/>
      <w:pPr>
        <w:ind w:left="4735" w:hanging="284"/>
      </w:pPr>
      <w:rPr>
        <w:rFonts w:hint="default"/>
        <w:lang w:val="en-US" w:eastAsia="en-US" w:bidi="ar-SA"/>
      </w:rPr>
    </w:lvl>
    <w:lvl w:ilvl="6" w:tplc="F766A860">
      <w:numFmt w:val="bullet"/>
      <w:lvlText w:val="•"/>
      <w:lvlJc w:val="left"/>
      <w:pPr>
        <w:ind w:left="5570" w:hanging="284"/>
      </w:pPr>
      <w:rPr>
        <w:rFonts w:hint="default"/>
        <w:lang w:val="en-US" w:eastAsia="en-US" w:bidi="ar-SA"/>
      </w:rPr>
    </w:lvl>
    <w:lvl w:ilvl="7" w:tplc="F51CCAA0">
      <w:numFmt w:val="bullet"/>
      <w:lvlText w:val="•"/>
      <w:lvlJc w:val="left"/>
      <w:pPr>
        <w:ind w:left="6405" w:hanging="284"/>
      </w:pPr>
      <w:rPr>
        <w:rFonts w:hint="default"/>
        <w:lang w:val="en-US" w:eastAsia="en-US" w:bidi="ar-SA"/>
      </w:rPr>
    </w:lvl>
    <w:lvl w:ilvl="8" w:tplc="FFDE88AC">
      <w:numFmt w:val="bullet"/>
      <w:lvlText w:val="•"/>
      <w:lvlJc w:val="left"/>
      <w:pPr>
        <w:ind w:left="7240" w:hanging="284"/>
      </w:pPr>
      <w:rPr>
        <w:rFonts w:hint="default"/>
        <w:lang w:val="en-US" w:eastAsia="en-US" w:bidi="ar-SA"/>
      </w:rPr>
    </w:lvl>
  </w:abstractNum>
  <w:abstractNum w:abstractNumId="10" w15:restartNumberingAfterBreak="0">
    <w:nsid w:val="3BCA7FCD"/>
    <w:multiLevelType w:val="hybridMultilevel"/>
    <w:tmpl w:val="81C041D8"/>
    <w:lvl w:ilvl="0" w:tplc="8A486C60">
      <w:numFmt w:val="bullet"/>
      <w:lvlText w:val="•"/>
      <w:lvlJc w:val="left"/>
      <w:pPr>
        <w:ind w:left="568" w:hanging="428"/>
      </w:pPr>
      <w:rPr>
        <w:rFonts w:hint="default" w:ascii="Calibri" w:hAnsi="Calibri" w:eastAsia="Calibri" w:cs="Calibri"/>
        <w:b w:val="0"/>
        <w:bCs w:val="0"/>
        <w:i w:val="0"/>
        <w:iCs w:val="0"/>
        <w:spacing w:val="0"/>
        <w:w w:val="99"/>
        <w:sz w:val="20"/>
        <w:szCs w:val="20"/>
        <w:lang w:val="en-US" w:eastAsia="en-US" w:bidi="ar-SA"/>
      </w:rPr>
    </w:lvl>
    <w:lvl w:ilvl="1" w:tplc="198A107A">
      <w:numFmt w:val="bullet"/>
      <w:lvlText w:val="•"/>
      <w:lvlJc w:val="left"/>
      <w:pPr>
        <w:ind w:left="1496" w:hanging="428"/>
      </w:pPr>
      <w:rPr>
        <w:rFonts w:hint="default"/>
        <w:lang w:val="en-US" w:eastAsia="en-US" w:bidi="ar-SA"/>
      </w:rPr>
    </w:lvl>
    <w:lvl w:ilvl="2" w:tplc="5866C7E2">
      <w:numFmt w:val="bullet"/>
      <w:lvlText w:val="•"/>
      <w:lvlJc w:val="left"/>
      <w:pPr>
        <w:ind w:left="2432" w:hanging="428"/>
      </w:pPr>
      <w:rPr>
        <w:rFonts w:hint="default"/>
        <w:lang w:val="en-US" w:eastAsia="en-US" w:bidi="ar-SA"/>
      </w:rPr>
    </w:lvl>
    <w:lvl w:ilvl="3" w:tplc="9E8E1B8C">
      <w:numFmt w:val="bullet"/>
      <w:lvlText w:val="•"/>
      <w:lvlJc w:val="left"/>
      <w:pPr>
        <w:ind w:left="3368" w:hanging="428"/>
      </w:pPr>
      <w:rPr>
        <w:rFonts w:hint="default"/>
        <w:lang w:val="en-US" w:eastAsia="en-US" w:bidi="ar-SA"/>
      </w:rPr>
    </w:lvl>
    <w:lvl w:ilvl="4" w:tplc="0A56E2B0">
      <w:numFmt w:val="bullet"/>
      <w:lvlText w:val="•"/>
      <w:lvlJc w:val="left"/>
      <w:pPr>
        <w:ind w:left="4304" w:hanging="428"/>
      </w:pPr>
      <w:rPr>
        <w:rFonts w:hint="default"/>
        <w:lang w:val="en-US" w:eastAsia="en-US" w:bidi="ar-SA"/>
      </w:rPr>
    </w:lvl>
    <w:lvl w:ilvl="5" w:tplc="0E7A9E16">
      <w:numFmt w:val="bullet"/>
      <w:lvlText w:val="•"/>
      <w:lvlJc w:val="left"/>
      <w:pPr>
        <w:ind w:left="5241" w:hanging="428"/>
      </w:pPr>
      <w:rPr>
        <w:rFonts w:hint="default"/>
        <w:lang w:val="en-US" w:eastAsia="en-US" w:bidi="ar-SA"/>
      </w:rPr>
    </w:lvl>
    <w:lvl w:ilvl="6" w:tplc="3022DFE6">
      <w:numFmt w:val="bullet"/>
      <w:lvlText w:val="•"/>
      <w:lvlJc w:val="left"/>
      <w:pPr>
        <w:ind w:left="6177" w:hanging="428"/>
      </w:pPr>
      <w:rPr>
        <w:rFonts w:hint="default"/>
        <w:lang w:val="en-US" w:eastAsia="en-US" w:bidi="ar-SA"/>
      </w:rPr>
    </w:lvl>
    <w:lvl w:ilvl="7" w:tplc="2A1035D0">
      <w:numFmt w:val="bullet"/>
      <w:lvlText w:val="•"/>
      <w:lvlJc w:val="left"/>
      <w:pPr>
        <w:ind w:left="7113" w:hanging="428"/>
      </w:pPr>
      <w:rPr>
        <w:rFonts w:hint="default"/>
        <w:lang w:val="en-US" w:eastAsia="en-US" w:bidi="ar-SA"/>
      </w:rPr>
    </w:lvl>
    <w:lvl w:ilvl="8" w:tplc="CC56A892">
      <w:numFmt w:val="bullet"/>
      <w:lvlText w:val="•"/>
      <w:lvlJc w:val="left"/>
      <w:pPr>
        <w:ind w:left="8049" w:hanging="428"/>
      </w:pPr>
      <w:rPr>
        <w:rFonts w:hint="default"/>
        <w:lang w:val="en-US" w:eastAsia="en-US" w:bidi="ar-SA"/>
      </w:rPr>
    </w:lvl>
  </w:abstractNum>
  <w:abstractNum w:abstractNumId="11" w15:restartNumberingAfterBreak="0">
    <w:nsid w:val="4032760C"/>
    <w:multiLevelType w:val="hybridMultilevel"/>
    <w:tmpl w:val="9BFA5478"/>
    <w:lvl w:ilvl="0" w:tplc="14090001">
      <w:start w:val="1"/>
      <w:numFmt w:val="bullet"/>
      <w:lvlText w:val=""/>
      <w:lvlJc w:val="left"/>
      <w:pPr>
        <w:ind w:left="830" w:hanging="360"/>
      </w:pPr>
      <w:rPr>
        <w:rFonts w:hint="default" w:ascii="Symbol" w:hAnsi="Symbol"/>
      </w:rPr>
    </w:lvl>
    <w:lvl w:ilvl="1" w:tplc="14090003" w:tentative="1">
      <w:start w:val="1"/>
      <w:numFmt w:val="bullet"/>
      <w:lvlText w:val="o"/>
      <w:lvlJc w:val="left"/>
      <w:pPr>
        <w:ind w:left="1550" w:hanging="360"/>
      </w:pPr>
      <w:rPr>
        <w:rFonts w:hint="default" w:ascii="Courier New" w:hAnsi="Courier New" w:cs="Courier New"/>
      </w:rPr>
    </w:lvl>
    <w:lvl w:ilvl="2" w:tplc="14090005" w:tentative="1">
      <w:start w:val="1"/>
      <w:numFmt w:val="bullet"/>
      <w:lvlText w:val=""/>
      <w:lvlJc w:val="left"/>
      <w:pPr>
        <w:ind w:left="2270" w:hanging="360"/>
      </w:pPr>
      <w:rPr>
        <w:rFonts w:hint="default" w:ascii="Wingdings" w:hAnsi="Wingdings"/>
      </w:rPr>
    </w:lvl>
    <w:lvl w:ilvl="3" w:tplc="14090001" w:tentative="1">
      <w:start w:val="1"/>
      <w:numFmt w:val="bullet"/>
      <w:lvlText w:val=""/>
      <w:lvlJc w:val="left"/>
      <w:pPr>
        <w:ind w:left="2990" w:hanging="360"/>
      </w:pPr>
      <w:rPr>
        <w:rFonts w:hint="default" w:ascii="Symbol" w:hAnsi="Symbol"/>
      </w:rPr>
    </w:lvl>
    <w:lvl w:ilvl="4" w:tplc="14090003" w:tentative="1">
      <w:start w:val="1"/>
      <w:numFmt w:val="bullet"/>
      <w:lvlText w:val="o"/>
      <w:lvlJc w:val="left"/>
      <w:pPr>
        <w:ind w:left="3710" w:hanging="360"/>
      </w:pPr>
      <w:rPr>
        <w:rFonts w:hint="default" w:ascii="Courier New" w:hAnsi="Courier New" w:cs="Courier New"/>
      </w:rPr>
    </w:lvl>
    <w:lvl w:ilvl="5" w:tplc="14090005" w:tentative="1">
      <w:start w:val="1"/>
      <w:numFmt w:val="bullet"/>
      <w:lvlText w:val=""/>
      <w:lvlJc w:val="left"/>
      <w:pPr>
        <w:ind w:left="4430" w:hanging="360"/>
      </w:pPr>
      <w:rPr>
        <w:rFonts w:hint="default" w:ascii="Wingdings" w:hAnsi="Wingdings"/>
      </w:rPr>
    </w:lvl>
    <w:lvl w:ilvl="6" w:tplc="14090001" w:tentative="1">
      <w:start w:val="1"/>
      <w:numFmt w:val="bullet"/>
      <w:lvlText w:val=""/>
      <w:lvlJc w:val="left"/>
      <w:pPr>
        <w:ind w:left="5150" w:hanging="360"/>
      </w:pPr>
      <w:rPr>
        <w:rFonts w:hint="default" w:ascii="Symbol" w:hAnsi="Symbol"/>
      </w:rPr>
    </w:lvl>
    <w:lvl w:ilvl="7" w:tplc="14090003" w:tentative="1">
      <w:start w:val="1"/>
      <w:numFmt w:val="bullet"/>
      <w:lvlText w:val="o"/>
      <w:lvlJc w:val="left"/>
      <w:pPr>
        <w:ind w:left="5870" w:hanging="360"/>
      </w:pPr>
      <w:rPr>
        <w:rFonts w:hint="default" w:ascii="Courier New" w:hAnsi="Courier New" w:cs="Courier New"/>
      </w:rPr>
    </w:lvl>
    <w:lvl w:ilvl="8" w:tplc="14090005" w:tentative="1">
      <w:start w:val="1"/>
      <w:numFmt w:val="bullet"/>
      <w:lvlText w:val=""/>
      <w:lvlJc w:val="left"/>
      <w:pPr>
        <w:ind w:left="6590" w:hanging="360"/>
      </w:pPr>
      <w:rPr>
        <w:rFonts w:hint="default" w:ascii="Wingdings" w:hAnsi="Wingdings"/>
      </w:rPr>
    </w:lvl>
  </w:abstractNum>
  <w:abstractNum w:abstractNumId="12" w15:restartNumberingAfterBreak="0">
    <w:nsid w:val="43944112"/>
    <w:multiLevelType w:val="hybridMultilevel"/>
    <w:tmpl w:val="0C98A39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4FC46A91"/>
    <w:multiLevelType w:val="hybridMultilevel"/>
    <w:tmpl w:val="FA649A5E"/>
    <w:lvl w:ilvl="0">
      <w:start w:val="1"/>
      <w:numFmt w:val="bullet"/>
      <w:lvlText w:val=""/>
      <w:lvlJc w:val="left"/>
      <w:pPr>
        <w:ind w:left="830" w:hanging="360"/>
      </w:pPr>
      <w:rPr>
        <w:rFonts w:hint="default" w:ascii="Symbol" w:hAnsi="Symbol"/>
      </w:rPr>
    </w:lvl>
    <w:lvl w:ilvl="1" w:tplc="14090019" w:tentative="1">
      <w:start w:val="1"/>
      <w:numFmt w:val="lowerLetter"/>
      <w:lvlText w:val="%2."/>
      <w:lvlJc w:val="left"/>
      <w:pPr>
        <w:ind w:left="1550" w:hanging="360"/>
      </w:pPr>
    </w:lvl>
    <w:lvl w:ilvl="2" w:tplc="1409001B" w:tentative="1">
      <w:start w:val="1"/>
      <w:numFmt w:val="lowerRoman"/>
      <w:lvlText w:val="%3."/>
      <w:lvlJc w:val="right"/>
      <w:pPr>
        <w:ind w:left="2270" w:hanging="180"/>
      </w:pPr>
    </w:lvl>
    <w:lvl w:ilvl="3" w:tplc="1409000F" w:tentative="1">
      <w:start w:val="1"/>
      <w:numFmt w:val="decimal"/>
      <w:lvlText w:val="%4."/>
      <w:lvlJc w:val="left"/>
      <w:pPr>
        <w:ind w:left="2990" w:hanging="360"/>
      </w:pPr>
    </w:lvl>
    <w:lvl w:ilvl="4" w:tplc="14090019" w:tentative="1">
      <w:start w:val="1"/>
      <w:numFmt w:val="lowerLetter"/>
      <w:lvlText w:val="%5."/>
      <w:lvlJc w:val="left"/>
      <w:pPr>
        <w:ind w:left="3710" w:hanging="360"/>
      </w:pPr>
    </w:lvl>
    <w:lvl w:ilvl="5" w:tplc="1409001B" w:tentative="1">
      <w:start w:val="1"/>
      <w:numFmt w:val="lowerRoman"/>
      <w:lvlText w:val="%6."/>
      <w:lvlJc w:val="right"/>
      <w:pPr>
        <w:ind w:left="4430" w:hanging="180"/>
      </w:pPr>
    </w:lvl>
    <w:lvl w:ilvl="6" w:tplc="1409000F" w:tentative="1">
      <w:start w:val="1"/>
      <w:numFmt w:val="decimal"/>
      <w:lvlText w:val="%7."/>
      <w:lvlJc w:val="left"/>
      <w:pPr>
        <w:ind w:left="5150" w:hanging="360"/>
      </w:pPr>
    </w:lvl>
    <w:lvl w:ilvl="7" w:tplc="14090019" w:tentative="1">
      <w:start w:val="1"/>
      <w:numFmt w:val="lowerLetter"/>
      <w:lvlText w:val="%8."/>
      <w:lvlJc w:val="left"/>
      <w:pPr>
        <w:ind w:left="5870" w:hanging="360"/>
      </w:pPr>
    </w:lvl>
    <w:lvl w:ilvl="8" w:tplc="1409001B" w:tentative="1">
      <w:start w:val="1"/>
      <w:numFmt w:val="lowerRoman"/>
      <w:lvlText w:val="%9."/>
      <w:lvlJc w:val="right"/>
      <w:pPr>
        <w:ind w:left="6590" w:hanging="180"/>
      </w:pPr>
    </w:lvl>
  </w:abstractNum>
  <w:abstractNum w:abstractNumId="14" w15:restartNumberingAfterBreak="0">
    <w:nsid w:val="526412B9"/>
    <w:multiLevelType w:val="hybridMultilevel"/>
    <w:tmpl w:val="D13C8A4A"/>
    <w:lvl w:ilvl="0">
      <w:start w:val="1"/>
      <w:numFmt w:val="bullet"/>
      <w:lvlText w:val=""/>
      <w:lvlJc w:val="left"/>
      <w:pPr>
        <w:ind w:left="556" w:hanging="284"/>
      </w:pPr>
      <w:rPr>
        <w:rFonts w:hint="default" w:ascii="Symbol" w:hAnsi="Symbol"/>
        <w:b w:val="0"/>
        <w:bCs w:val="0"/>
        <w:i w:val="0"/>
        <w:iCs w:val="0"/>
        <w:spacing w:val="0"/>
        <w:w w:val="100"/>
        <w:sz w:val="22"/>
        <w:szCs w:val="22"/>
        <w:lang w:val="en-US" w:eastAsia="en-US" w:bidi="ar-SA"/>
      </w:rPr>
    </w:lvl>
    <w:lvl w:ilvl="1" w:tplc="3ECC705C">
      <w:numFmt w:val="bullet"/>
      <w:lvlText w:val="•"/>
      <w:lvlJc w:val="left"/>
      <w:pPr>
        <w:ind w:left="1395" w:hanging="284"/>
      </w:pPr>
      <w:rPr>
        <w:rFonts w:hint="default"/>
        <w:lang w:val="en-US" w:eastAsia="en-US" w:bidi="ar-SA"/>
      </w:rPr>
    </w:lvl>
    <w:lvl w:ilvl="2" w:tplc="1526B8F0">
      <w:numFmt w:val="bullet"/>
      <w:lvlText w:val="•"/>
      <w:lvlJc w:val="left"/>
      <w:pPr>
        <w:ind w:left="2230" w:hanging="284"/>
      </w:pPr>
      <w:rPr>
        <w:rFonts w:hint="default"/>
        <w:lang w:val="en-US" w:eastAsia="en-US" w:bidi="ar-SA"/>
      </w:rPr>
    </w:lvl>
    <w:lvl w:ilvl="3" w:tplc="7B10916E">
      <w:numFmt w:val="bullet"/>
      <w:lvlText w:val="•"/>
      <w:lvlJc w:val="left"/>
      <w:pPr>
        <w:ind w:left="3065" w:hanging="284"/>
      </w:pPr>
      <w:rPr>
        <w:rFonts w:hint="default"/>
        <w:lang w:val="en-US" w:eastAsia="en-US" w:bidi="ar-SA"/>
      </w:rPr>
    </w:lvl>
    <w:lvl w:ilvl="4" w:tplc="B7105DD6">
      <w:numFmt w:val="bullet"/>
      <w:lvlText w:val="•"/>
      <w:lvlJc w:val="left"/>
      <w:pPr>
        <w:ind w:left="3900" w:hanging="284"/>
      </w:pPr>
      <w:rPr>
        <w:rFonts w:hint="default"/>
        <w:lang w:val="en-US" w:eastAsia="en-US" w:bidi="ar-SA"/>
      </w:rPr>
    </w:lvl>
    <w:lvl w:ilvl="5" w:tplc="432EACE2">
      <w:numFmt w:val="bullet"/>
      <w:lvlText w:val="•"/>
      <w:lvlJc w:val="left"/>
      <w:pPr>
        <w:ind w:left="4735" w:hanging="284"/>
      </w:pPr>
      <w:rPr>
        <w:rFonts w:hint="default"/>
        <w:lang w:val="en-US" w:eastAsia="en-US" w:bidi="ar-SA"/>
      </w:rPr>
    </w:lvl>
    <w:lvl w:ilvl="6" w:tplc="C59C640E">
      <w:numFmt w:val="bullet"/>
      <w:lvlText w:val="•"/>
      <w:lvlJc w:val="left"/>
      <w:pPr>
        <w:ind w:left="5570" w:hanging="284"/>
      </w:pPr>
      <w:rPr>
        <w:rFonts w:hint="default"/>
        <w:lang w:val="en-US" w:eastAsia="en-US" w:bidi="ar-SA"/>
      </w:rPr>
    </w:lvl>
    <w:lvl w:ilvl="7" w:tplc="F7C84DDE">
      <w:numFmt w:val="bullet"/>
      <w:lvlText w:val="•"/>
      <w:lvlJc w:val="left"/>
      <w:pPr>
        <w:ind w:left="6405" w:hanging="284"/>
      </w:pPr>
      <w:rPr>
        <w:rFonts w:hint="default"/>
        <w:lang w:val="en-US" w:eastAsia="en-US" w:bidi="ar-SA"/>
      </w:rPr>
    </w:lvl>
    <w:lvl w:ilvl="8" w:tplc="AFDAE604">
      <w:numFmt w:val="bullet"/>
      <w:lvlText w:val="•"/>
      <w:lvlJc w:val="left"/>
      <w:pPr>
        <w:ind w:left="7240" w:hanging="284"/>
      </w:pPr>
      <w:rPr>
        <w:rFonts w:hint="default"/>
        <w:lang w:val="en-US" w:eastAsia="en-US" w:bidi="ar-SA"/>
      </w:rPr>
    </w:lvl>
  </w:abstractNum>
  <w:abstractNum w:abstractNumId="15" w15:restartNumberingAfterBreak="0">
    <w:nsid w:val="538C67FA"/>
    <w:multiLevelType w:val="hybridMultilevel"/>
    <w:tmpl w:val="5A96BF7C"/>
    <w:lvl w:ilvl="0" w:tplc="8166BE68">
      <w:numFmt w:val="bullet"/>
      <w:lvlText w:val=""/>
      <w:lvlJc w:val="left"/>
      <w:pPr>
        <w:ind w:left="500" w:hanging="360"/>
      </w:pPr>
      <w:rPr>
        <w:rFonts w:hint="default" w:ascii="Symbol" w:hAnsi="Symbol" w:eastAsia="Symbol" w:cs="Symbol"/>
        <w:b w:val="0"/>
        <w:bCs w:val="0"/>
        <w:i w:val="0"/>
        <w:iCs w:val="0"/>
        <w:spacing w:val="0"/>
        <w:w w:val="100"/>
        <w:sz w:val="18"/>
        <w:szCs w:val="18"/>
        <w:lang w:val="en-US" w:eastAsia="en-US" w:bidi="ar-SA"/>
      </w:rPr>
    </w:lvl>
    <w:lvl w:ilvl="1" w:tplc="1A80E8CA">
      <w:numFmt w:val="bullet"/>
      <w:lvlText w:val="•"/>
      <w:lvlJc w:val="left"/>
      <w:pPr>
        <w:ind w:left="1442" w:hanging="360"/>
      </w:pPr>
      <w:rPr>
        <w:rFonts w:hint="default"/>
        <w:lang w:val="en-US" w:eastAsia="en-US" w:bidi="ar-SA"/>
      </w:rPr>
    </w:lvl>
    <w:lvl w:ilvl="2" w:tplc="3C7A8F62">
      <w:numFmt w:val="bullet"/>
      <w:lvlText w:val="•"/>
      <w:lvlJc w:val="left"/>
      <w:pPr>
        <w:ind w:left="2384" w:hanging="360"/>
      </w:pPr>
      <w:rPr>
        <w:rFonts w:hint="default"/>
        <w:lang w:val="en-US" w:eastAsia="en-US" w:bidi="ar-SA"/>
      </w:rPr>
    </w:lvl>
    <w:lvl w:ilvl="3" w:tplc="17CA0336">
      <w:numFmt w:val="bullet"/>
      <w:lvlText w:val="•"/>
      <w:lvlJc w:val="left"/>
      <w:pPr>
        <w:ind w:left="3326" w:hanging="360"/>
      </w:pPr>
      <w:rPr>
        <w:rFonts w:hint="default"/>
        <w:lang w:val="en-US" w:eastAsia="en-US" w:bidi="ar-SA"/>
      </w:rPr>
    </w:lvl>
    <w:lvl w:ilvl="4" w:tplc="906859C8">
      <w:numFmt w:val="bullet"/>
      <w:lvlText w:val="•"/>
      <w:lvlJc w:val="left"/>
      <w:pPr>
        <w:ind w:left="4268" w:hanging="360"/>
      </w:pPr>
      <w:rPr>
        <w:rFonts w:hint="default"/>
        <w:lang w:val="en-US" w:eastAsia="en-US" w:bidi="ar-SA"/>
      </w:rPr>
    </w:lvl>
    <w:lvl w:ilvl="5" w:tplc="B038CB62">
      <w:numFmt w:val="bullet"/>
      <w:lvlText w:val="•"/>
      <w:lvlJc w:val="left"/>
      <w:pPr>
        <w:ind w:left="5211" w:hanging="360"/>
      </w:pPr>
      <w:rPr>
        <w:rFonts w:hint="default"/>
        <w:lang w:val="en-US" w:eastAsia="en-US" w:bidi="ar-SA"/>
      </w:rPr>
    </w:lvl>
    <w:lvl w:ilvl="6" w:tplc="059201E4">
      <w:numFmt w:val="bullet"/>
      <w:lvlText w:val="•"/>
      <w:lvlJc w:val="left"/>
      <w:pPr>
        <w:ind w:left="6153" w:hanging="360"/>
      </w:pPr>
      <w:rPr>
        <w:rFonts w:hint="default"/>
        <w:lang w:val="en-US" w:eastAsia="en-US" w:bidi="ar-SA"/>
      </w:rPr>
    </w:lvl>
    <w:lvl w:ilvl="7" w:tplc="0454559C">
      <w:numFmt w:val="bullet"/>
      <w:lvlText w:val="•"/>
      <w:lvlJc w:val="left"/>
      <w:pPr>
        <w:ind w:left="7095" w:hanging="360"/>
      </w:pPr>
      <w:rPr>
        <w:rFonts w:hint="default"/>
        <w:lang w:val="en-US" w:eastAsia="en-US" w:bidi="ar-SA"/>
      </w:rPr>
    </w:lvl>
    <w:lvl w:ilvl="8" w:tplc="A0F0AA52">
      <w:numFmt w:val="bullet"/>
      <w:lvlText w:val="•"/>
      <w:lvlJc w:val="left"/>
      <w:pPr>
        <w:ind w:left="8037" w:hanging="360"/>
      </w:pPr>
      <w:rPr>
        <w:rFonts w:hint="default"/>
        <w:lang w:val="en-US" w:eastAsia="en-US" w:bidi="ar-SA"/>
      </w:rPr>
    </w:lvl>
  </w:abstractNum>
  <w:abstractNum w:abstractNumId="16" w15:restartNumberingAfterBreak="0">
    <w:nsid w:val="58156185"/>
    <w:multiLevelType w:val="hybridMultilevel"/>
    <w:tmpl w:val="4BE635FE"/>
    <w:lvl w:ilvl="0" w:tplc="14090001">
      <w:start w:val="1"/>
      <w:numFmt w:val="bullet"/>
      <w:lvlText w:val=""/>
      <w:lvlJc w:val="left"/>
      <w:pPr>
        <w:ind w:left="666" w:hanging="284"/>
      </w:pPr>
      <w:rPr>
        <w:rFonts w:hint="default" w:ascii="Symbol" w:hAnsi="Symbol"/>
        <w:b w:val="0"/>
        <w:bCs w:val="0"/>
        <w:i w:val="0"/>
        <w:iCs w:val="0"/>
        <w:spacing w:val="0"/>
        <w:w w:val="100"/>
        <w:sz w:val="22"/>
        <w:szCs w:val="22"/>
        <w:lang w:val="en-US" w:eastAsia="en-US" w:bidi="ar-SA"/>
      </w:rPr>
    </w:lvl>
    <w:lvl w:ilvl="1" w:tplc="FFFFFFFF" w:tentative="1">
      <w:start w:val="1"/>
      <w:numFmt w:val="bullet"/>
      <w:lvlText w:val="o"/>
      <w:lvlJc w:val="left"/>
      <w:pPr>
        <w:ind w:left="1550" w:hanging="360"/>
      </w:pPr>
      <w:rPr>
        <w:rFonts w:hint="default" w:ascii="Courier New" w:hAnsi="Courier New" w:cs="Courier New"/>
      </w:rPr>
    </w:lvl>
    <w:lvl w:ilvl="2" w:tplc="FFFFFFFF" w:tentative="1">
      <w:start w:val="1"/>
      <w:numFmt w:val="bullet"/>
      <w:lvlText w:val=""/>
      <w:lvlJc w:val="left"/>
      <w:pPr>
        <w:ind w:left="2270" w:hanging="360"/>
      </w:pPr>
      <w:rPr>
        <w:rFonts w:hint="default" w:ascii="Wingdings" w:hAnsi="Wingdings"/>
      </w:rPr>
    </w:lvl>
    <w:lvl w:ilvl="3" w:tplc="FFFFFFFF" w:tentative="1">
      <w:start w:val="1"/>
      <w:numFmt w:val="bullet"/>
      <w:lvlText w:val=""/>
      <w:lvlJc w:val="left"/>
      <w:pPr>
        <w:ind w:left="2990" w:hanging="360"/>
      </w:pPr>
      <w:rPr>
        <w:rFonts w:hint="default" w:ascii="Symbol" w:hAnsi="Symbol"/>
      </w:rPr>
    </w:lvl>
    <w:lvl w:ilvl="4" w:tplc="FFFFFFFF" w:tentative="1">
      <w:start w:val="1"/>
      <w:numFmt w:val="bullet"/>
      <w:lvlText w:val="o"/>
      <w:lvlJc w:val="left"/>
      <w:pPr>
        <w:ind w:left="3710" w:hanging="360"/>
      </w:pPr>
      <w:rPr>
        <w:rFonts w:hint="default" w:ascii="Courier New" w:hAnsi="Courier New" w:cs="Courier New"/>
      </w:rPr>
    </w:lvl>
    <w:lvl w:ilvl="5" w:tplc="FFFFFFFF" w:tentative="1">
      <w:start w:val="1"/>
      <w:numFmt w:val="bullet"/>
      <w:lvlText w:val=""/>
      <w:lvlJc w:val="left"/>
      <w:pPr>
        <w:ind w:left="4430" w:hanging="360"/>
      </w:pPr>
      <w:rPr>
        <w:rFonts w:hint="default" w:ascii="Wingdings" w:hAnsi="Wingdings"/>
      </w:rPr>
    </w:lvl>
    <w:lvl w:ilvl="6" w:tplc="FFFFFFFF" w:tentative="1">
      <w:start w:val="1"/>
      <w:numFmt w:val="bullet"/>
      <w:lvlText w:val=""/>
      <w:lvlJc w:val="left"/>
      <w:pPr>
        <w:ind w:left="5150" w:hanging="360"/>
      </w:pPr>
      <w:rPr>
        <w:rFonts w:hint="default" w:ascii="Symbol" w:hAnsi="Symbol"/>
      </w:rPr>
    </w:lvl>
    <w:lvl w:ilvl="7" w:tplc="FFFFFFFF" w:tentative="1">
      <w:start w:val="1"/>
      <w:numFmt w:val="bullet"/>
      <w:lvlText w:val="o"/>
      <w:lvlJc w:val="left"/>
      <w:pPr>
        <w:ind w:left="5870" w:hanging="360"/>
      </w:pPr>
      <w:rPr>
        <w:rFonts w:hint="default" w:ascii="Courier New" w:hAnsi="Courier New" w:cs="Courier New"/>
      </w:rPr>
    </w:lvl>
    <w:lvl w:ilvl="8" w:tplc="FFFFFFFF" w:tentative="1">
      <w:start w:val="1"/>
      <w:numFmt w:val="bullet"/>
      <w:lvlText w:val=""/>
      <w:lvlJc w:val="left"/>
      <w:pPr>
        <w:ind w:left="6590" w:hanging="360"/>
      </w:pPr>
      <w:rPr>
        <w:rFonts w:hint="default" w:ascii="Wingdings" w:hAnsi="Wingdings"/>
      </w:rPr>
    </w:lvl>
  </w:abstractNum>
  <w:abstractNum w:abstractNumId="17" w15:restartNumberingAfterBreak="0">
    <w:nsid w:val="5ED670DA"/>
    <w:multiLevelType w:val="hybridMultilevel"/>
    <w:tmpl w:val="65A4BC28"/>
    <w:lvl w:ilvl="0">
      <w:start w:val="1"/>
      <w:numFmt w:val="bullet"/>
      <w:lvlText w:val=""/>
      <w:lvlJc w:val="left"/>
      <w:pPr>
        <w:ind w:left="830" w:hanging="360"/>
      </w:pPr>
      <w:rPr>
        <w:rFonts w:hint="default" w:ascii="Symbol" w:hAnsi="Symbol"/>
      </w:rPr>
    </w:lvl>
    <w:lvl w:ilvl="1" w:tplc="14090019" w:tentative="1">
      <w:start w:val="1"/>
      <w:numFmt w:val="lowerLetter"/>
      <w:lvlText w:val="%2."/>
      <w:lvlJc w:val="left"/>
      <w:pPr>
        <w:ind w:left="1550" w:hanging="360"/>
      </w:pPr>
    </w:lvl>
    <w:lvl w:ilvl="2" w:tplc="1409001B" w:tentative="1">
      <w:start w:val="1"/>
      <w:numFmt w:val="lowerRoman"/>
      <w:lvlText w:val="%3."/>
      <w:lvlJc w:val="right"/>
      <w:pPr>
        <w:ind w:left="2270" w:hanging="180"/>
      </w:pPr>
    </w:lvl>
    <w:lvl w:ilvl="3" w:tplc="1409000F" w:tentative="1">
      <w:start w:val="1"/>
      <w:numFmt w:val="decimal"/>
      <w:lvlText w:val="%4."/>
      <w:lvlJc w:val="left"/>
      <w:pPr>
        <w:ind w:left="2990" w:hanging="360"/>
      </w:pPr>
    </w:lvl>
    <w:lvl w:ilvl="4" w:tplc="14090019" w:tentative="1">
      <w:start w:val="1"/>
      <w:numFmt w:val="lowerLetter"/>
      <w:lvlText w:val="%5."/>
      <w:lvlJc w:val="left"/>
      <w:pPr>
        <w:ind w:left="3710" w:hanging="360"/>
      </w:pPr>
    </w:lvl>
    <w:lvl w:ilvl="5" w:tplc="1409001B" w:tentative="1">
      <w:start w:val="1"/>
      <w:numFmt w:val="lowerRoman"/>
      <w:lvlText w:val="%6."/>
      <w:lvlJc w:val="right"/>
      <w:pPr>
        <w:ind w:left="4430" w:hanging="180"/>
      </w:pPr>
    </w:lvl>
    <w:lvl w:ilvl="6" w:tplc="1409000F" w:tentative="1">
      <w:start w:val="1"/>
      <w:numFmt w:val="decimal"/>
      <w:lvlText w:val="%7."/>
      <w:lvlJc w:val="left"/>
      <w:pPr>
        <w:ind w:left="5150" w:hanging="360"/>
      </w:pPr>
    </w:lvl>
    <w:lvl w:ilvl="7" w:tplc="14090019" w:tentative="1">
      <w:start w:val="1"/>
      <w:numFmt w:val="lowerLetter"/>
      <w:lvlText w:val="%8."/>
      <w:lvlJc w:val="left"/>
      <w:pPr>
        <w:ind w:left="5870" w:hanging="360"/>
      </w:pPr>
    </w:lvl>
    <w:lvl w:ilvl="8" w:tplc="1409001B" w:tentative="1">
      <w:start w:val="1"/>
      <w:numFmt w:val="lowerRoman"/>
      <w:lvlText w:val="%9."/>
      <w:lvlJc w:val="right"/>
      <w:pPr>
        <w:ind w:left="6590" w:hanging="180"/>
      </w:pPr>
    </w:lvl>
  </w:abstractNum>
  <w:abstractNum w:abstractNumId="18" w15:restartNumberingAfterBreak="0">
    <w:nsid w:val="634D59DD"/>
    <w:multiLevelType w:val="hybridMultilevel"/>
    <w:tmpl w:val="559C9C38"/>
    <w:lvl w:ilvl="0" w:tplc="A5809560">
      <w:numFmt w:val="bullet"/>
      <w:lvlText w:val="•"/>
      <w:lvlJc w:val="left"/>
      <w:pPr>
        <w:ind w:left="568" w:hanging="428"/>
      </w:pPr>
      <w:rPr>
        <w:rFonts w:hint="default" w:ascii="Calibri" w:hAnsi="Calibri" w:eastAsia="Calibri" w:cs="Calibri"/>
        <w:b w:val="0"/>
        <w:bCs w:val="0"/>
        <w:i w:val="0"/>
        <w:iCs w:val="0"/>
        <w:spacing w:val="0"/>
        <w:w w:val="99"/>
        <w:sz w:val="20"/>
        <w:szCs w:val="20"/>
        <w:lang w:val="en-US" w:eastAsia="en-US" w:bidi="ar-SA"/>
      </w:rPr>
    </w:lvl>
    <w:lvl w:ilvl="1" w:tplc="1958CB0E">
      <w:numFmt w:val="bullet"/>
      <w:lvlText w:val="•"/>
      <w:lvlJc w:val="left"/>
      <w:pPr>
        <w:ind w:left="1496" w:hanging="428"/>
      </w:pPr>
      <w:rPr>
        <w:rFonts w:hint="default"/>
        <w:lang w:val="en-US" w:eastAsia="en-US" w:bidi="ar-SA"/>
      </w:rPr>
    </w:lvl>
    <w:lvl w:ilvl="2" w:tplc="88103DEC">
      <w:numFmt w:val="bullet"/>
      <w:lvlText w:val="•"/>
      <w:lvlJc w:val="left"/>
      <w:pPr>
        <w:ind w:left="2432" w:hanging="428"/>
      </w:pPr>
      <w:rPr>
        <w:rFonts w:hint="default"/>
        <w:lang w:val="en-US" w:eastAsia="en-US" w:bidi="ar-SA"/>
      </w:rPr>
    </w:lvl>
    <w:lvl w:ilvl="3" w:tplc="E59072D0">
      <w:numFmt w:val="bullet"/>
      <w:lvlText w:val="•"/>
      <w:lvlJc w:val="left"/>
      <w:pPr>
        <w:ind w:left="3368" w:hanging="428"/>
      </w:pPr>
      <w:rPr>
        <w:rFonts w:hint="default"/>
        <w:lang w:val="en-US" w:eastAsia="en-US" w:bidi="ar-SA"/>
      </w:rPr>
    </w:lvl>
    <w:lvl w:ilvl="4" w:tplc="0A0E39F2">
      <w:numFmt w:val="bullet"/>
      <w:lvlText w:val="•"/>
      <w:lvlJc w:val="left"/>
      <w:pPr>
        <w:ind w:left="4304" w:hanging="428"/>
      </w:pPr>
      <w:rPr>
        <w:rFonts w:hint="default"/>
        <w:lang w:val="en-US" w:eastAsia="en-US" w:bidi="ar-SA"/>
      </w:rPr>
    </w:lvl>
    <w:lvl w:ilvl="5" w:tplc="895878AA">
      <w:numFmt w:val="bullet"/>
      <w:lvlText w:val="•"/>
      <w:lvlJc w:val="left"/>
      <w:pPr>
        <w:ind w:left="5241" w:hanging="428"/>
      </w:pPr>
      <w:rPr>
        <w:rFonts w:hint="default"/>
        <w:lang w:val="en-US" w:eastAsia="en-US" w:bidi="ar-SA"/>
      </w:rPr>
    </w:lvl>
    <w:lvl w:ilvl="6" w:tplc="7A72FE82">
      <w:numFmt w:val="bullet"/>
      <w:lvlText w:val="•"/>
      <w:lvlJc w:val="left"/>
      <w:pPr>
        <w:ind w:left="6177" w:hanging="428"/>
      </w:pPr>
      <w:rPr>
        <w:rFonts w:hint="default"/>
        <w:lang w:val="en-US" w:eastAsia="en-US" w:bidi="ar-SA"/>
      </w:rPr>
    </w:lvl>
    <w:lvl w:ilvl="7" w:tplc="4C942CFE">
      <w:numFmt w:val="bullet"/>
      <w:lvlText w:val="•"/>
      <w:lvlJc w:val="left"/>
      <w:pPr>
        <w:ind w:left="7113" w:hanging="428"/>
      </w:pPr>
      <w:rPr>
        <w:rFonts w:hint="default"/>
        <w:lang w:val="en-US" w:eastAsia="en-US" w:bidi="ar-SA"/>
      </w:rPr>
    </w:lvl>
    <w:lvl w:ilvl="8" w:tplc="7EC240DE">
      <w:numFmt w:val="bullet"/>
      <w:lvlText w:val="•"/>
      <w:lvlJc w:val="left"/>
      <w:pPr>
        <w:ind w:left="8049" w:hanging="428"/>
      </w:pPr>
      <w:rPr>
        <w:rFonts w:hint="default"/>
        <w:lang w:val="en-US" w:eastAsia="en-US" w:bidi="ar-SA"/>
      </w:rPr>
    </w:lvl>
  </w:abstractNum>
  <w:abstractNum w:abstractNumId="19" w15:restartNumberingAfterBreak="0">
    <w:nsid w:val="66425109"/>
    <w:multiLevelType w:val="hybridMultilevel"/>
    <w:tmpl w:val="3AF4FEEA"/>
    <w:lvl w:ilvl="0" w:tplc="041C26E6">
      <w:start w:val="1"/>
      <w:numFmt w:val="decimal"/>
      <w:lvlText w:val="%1."/>
      <w:lvlJc w:val="left"/>
      <w:pPr>
        <w:ind w:left="860" w:hanging="720"/>
      </w:pPr>
      <w:rPr>
        <w:rFonts w:hint="default" w:ascii="Calibri" w:hAnsi="Calibri" w:eastAsia="Calibri" w:cs="Calibri"/>
        <w:b/>
        <w:bCs/>
        <w:i w:val="0"/>
        <w:iCs w:val="0"/>
        <w:spacing w:val="-1"/>
        <w:w w:val="99"/>
        <w:sz w:val="20"/>
        <w:szCs w:val="20"/>
        <w:lang w:val="en-US" w:eastAsia="en-US" w:bidi="ar-SA"/>
      </w:rPr>
    </w:lvl>
    <w:lvl w:ilvl="1" w:tplc="9E0E0C02">
      <w:numFmt w:val="bullet"/>
      <w:lvlText w:val=""/>
      <w:lvlJc w:val="left"/>
      <w:pPr>
        <w:ind w:left="911" w:hanging="360"/>
      </w:pPr>
      <w:rPr>
        <w:rFonts w:hint="default" w:ascii="Symbol" w:hAnsi="Symbol" w:eastAsia="Symbol" w:cs="Symbol"/>
        <w:b w:val="0"/>
        <w:bCs w:val="0"/>
        <w:i w:val="0"/>
        <w:iCs w:val="0"/>
        <w:spacing w:val="0"/>
        <w:w w:val="99"/>
        <w:sz w:val="20"/>
        <w:szCs w:val="20"/>
        <w:lang w:val="en-US" w:eastAsia="en-US" w:bidi="ar-SA"/>
      </w:rPr>
    </w:lvl>
    <w:lvl w:ilvl="2" w:tplc="1D860128">
      <w:numFmt w:val="bullet"/>
      <w:lvlText w:val="•"/>
      <w:lvlJc w:val="left"/>
      <w:pPr>
        <w:ind w:left="920" w:hanging="360"/>
      </w:pPr>
      <w:rPr>
        <w:rFonts w:hint="default"/>
        <w:lang w:val="en-US" w:eastAsia="en-US" w:bidi="ar-SA"/>
      </w:rPr>
    </w:lvl>
    <w:lvl w:ilvl="3" w:tplc="DCC88B42">
      <w:numFmt w:val="bullet"/>
      <w:lvlText w:val="•"/>
      <w:lvlJc w:val="left"/>
      <w:pPr>
        <w:ind w:left="2045" w:hanging="360"/>
      </w:pPr>
      <w:rPr>
        <w:rFonts w:hint="default"/>
        <w:lang w:val="en-US" w:eastAsia="en-US" w:bidi="ar-SA"/>
      </w:rPr>
    </w:lvl>
    <w:lvl w:ilvl="4" w:tplc="E47E5F3E">
      <w:numFmt w:val="bullet"/>
      <w:lvlText w:val="•"/>
      <w:lvlJc w:val="left"/>
      <w:pPr>
        <w:ind w:left="3170" w:hanging="360"/>
      </w:pPr>
      <w:rPr>
        <w:rFonts w:hint="default"/>
        <w:lang w:val="en-US" w:eastAsia="en-US" w:bidi="ar-SA"/>
      </w:rPr>
    </w:lvl>
    <w:lvl w:ilvl="5" w:tplc="3BFEFE04">
      <w:numFmt w:val="bullet"/>
      <w:lvlText w:val="•"/>
      <w:lvlJc w:val="left"/>
      <w:pPr>
        <w:ind w:left="4295" w:hanging="360"/>
      </w:pPr>
      <w:rPr>
        <w:rFonts w:hint="default"/>
        <w:lang w:val="en-US" w:eastAsia="en-US" w:bidi="ar-SA"/>
      </w:rPr>
    </w:lvl>
    <w:lvl w:ilvl="6" w:tplc="82AECE60">
      <w:numFmt w:val="bullet"/>
      <w:lvlText w:val="•"/>
      <w:lvlJc w:val="left"/>
      <w:pPr>
        <w:ind w:left="5421" w:hanging="360"/>
      </w:pPr>
      <w:rPr>
        <w:rFonts w:hint="default"/>
        <w:lang w:val="en-US" w:eastAsia="en-US" w:bidi="ar-SA"/>
      </w:rPr>
    </w:lvl>
    <w:lvl w:ilvl="7" w:tplc="DFE4D3E8">
      <w:numFmt w:val="bullet"/>
      <w:lvlText w:val="•"/>
      <w:lvlJc w:val="left"/>
      <w:pPr>
        <w:ind w:left="6546" w:hanging="360"/>
      </w:pPr>
      <w:rPr>
        <w:rFonts w:hint="default"/>
        <w:lang w:val="en-US" w:eastAsia="en-US" w:bidi="ar-SA"/>
      </w:rPr>
    </w:lvl>
    <w:lvl w:ilvl="8" w:tplc="209EAE76">
      <w:numFmt w:val="bullet"/>
      <w:lvlText w:val="•"/>
      <w:lvlJc w:val="left"/>
      <w:pPr>
        <w:ind w:left="7671" w:hanging="360"/>
      </w:pPr>
      <w:rPr>
        <w:rFonts w:hint="default"/>
        <w:lang w:val="en-US" w:eastAsia="en-US" w:bidi="ar-SA"/>
      </w:rPr>
    </w:lvl>
  </w:abstractNum>
  <w:abstractNum w:abstractNumId="20" w15:restartNumberingAfterBreak="0">
    <w:nsid w:val="6F7F31C5"/>
    <w:multiLevelType w:val="hybridMultilevel"/>
    <w:tmpl w:val="38E8AA8E"/>
    <w:lvl w:ilvl="0" w:tplc="750A9322">
      <w:numFmt w:val="bullet"/>
      <w:lvlText w:val="•"/>
      <w:lvlJc w:val="left"/>
      <w:pPr>
        <w:ind w:left="140" w:hanging="708"/>
      </w:pPr>
      <w:rPr>
        <w:rFonts w:hint="default" w:ascii="Calibri" w:hAnsi="Calibri" w:eastAsia="Calibri" w:cs="Calibri"/>
        <w:b w:val="0"/>
        <w:bCs w:val="0"/>
        <w:i w:val="0"/>
        <w:iCs w:val="0"/>
        <w:spacing w:val="0"/>
        <w:w w:val="99"/>
        <w:sz w:val="20"/>
        <w:szCs w:val="20"/>
        <w:lang w:val="en-US" w:eastAsia="en-US" w:bidi="ar-SA"/>
      </w:rPr>
    </w:lvl>
    <w:lvl w:ilvl="1" w:tplc="12743930">
      <w:numFmt w:val="bullet"/>
      <w:lvlText w:val="•"/>
      <w:lvlJc w:val="left"/>
      <w:pPr>
        <w:ind w:left="1118" w:hanging="708"/>
      </w:pPr>
      <w:rPr>
        <w:rFonts w:hint="default"/>
        <w:lang w:val="en-US" w:eastAsia="en-US" w:bidi="ar-SA"/>
      </w:rPr>
    </w:lvl>
    <w:lvl w:ilvl="2" w:tplc="70CCDF52">
      <w:numFmt w:val="bullet"/>
      <w:lvlText w:val="•"/>
      <w:lvlJc w:val="left"/>
      <w:pPr>
        <w:ind w:left="2096" w:hanging="708"/>
      </w:pPr>
      <w:rPr>
        <w:rFonts w:hint="default"/>
        <w:lang w:val="en-US" w:eastAsia="en-US" w:bidi="ar-SA"/>
      </w:rPr>
    </w:lvl>
    <w:lvl w:ilvl="3" w:tplc="F0E296D8">
      <w:numFmt w:val="bullet"/>
      <w:lvlText w:val="•"/>
      <w:lvlJc w:val="left"/>
      <w:pPr>
        <w:ind w:left="3074" w:hanging="708"/>
      </w:pPr>
      <w:rPr>
        <w:rFonts w:hint="default"/>
        <w:lang w:val="en-US" w:eastAsia="en-US" w:bidi="ar-SA"/>
      </w:rPr>
    </w:lvl>
    <w:lvl w:ilvl="4" w:tplc="6FDA8F4C">
      <w:numFmt w:val="bullet"/>
      <w:lvlText w:val="•"/>
      <w:lvlJc w:val="left"/>
      <w:pPr>
        <w:ind w:left="4052" w:hanging="708"/>
      </w:pPr>
      <w:rPr>
        <w:rFonts w:hint="default"/>
        <w:lang w:val="en-US" w:eastAsia="en-US" w:bidi="ar-SA"/>
      </w:rPr>
    </w:lvl>
    <w:lvl w:ilvl="5" w:tplc="D42E6A80">
      <w:numFmt w:val="bullet"/>
      <w:lvlText w:val="•"/>
      <w:lvlJc w:val="left"/>
      <w:pPr>
        <w:ind w:left="5031" w:hanging="708"/>
      </w:pPr>
      <w:rPr>
        <w:rFonts w:hint="default"/>
        <w:lang w:val="en-US" w:eastAsia="en-US" w:bidi="ar-SA"/>
      </w:rPr>
    </w:lvl>
    <w:lvl w:ilvl="6" w:tplc="33B4E182">
      <w:numFmt w:val="bullet"/>
      <w:lvlText w:val="•"/>
      <w:lvlJc w:val="left"/>
      <w:pPr>
        <w:ind w:left="6009" w:hanging="708"/>
      </w:pPr>
      <w:rPr>
        <w:rFonts w:hint="default"/>
        <w:lang w:val="en-US" w:eastAsia="en-US" w:bidi="ar-SA"/>
      </w:rPr>
    </w:lvl>
    <w:lvl w:ilvl="7" w:tplc="BEAC6A2A">
      <w:numFmt w:val="bullet"/>
      <w:lvlText w:val="•"/>
      <w:lvlJc w:val="left"/>
      <w:pPr>
        <w:ind w:left="6987" w:hanging="708"/>
      </w:pPr>
      <w:rPr>
        <w:rFonts w:hint="default"/>
        <w:lang w:val="en-US" w:eastAsia="en-US" w:bidi="ar-SA"/>
      </w:rPr>
    </w:lvl>
    <w:lvl w:ilvl="8" w:tplc="5B5E9F4E">
      <w:numFmt w:val="bullet"/>
      <w:lvlText w:val="•"/>
      <w:lvlJc w:val="left"/>
      <w:pPr>
        <w:ind w:left="7965" w:hanging="708"/>
      </w:pPr>
      <w:rPr>
        <w:rFonts w:hint="default"/>
        <w:lang w:val="en-US" w:eastAsia="en-US" w:bidi="ar-SA"/>
      </w:rPr>
    </w:lvl>
  </w:abstractNum>
  <w:abstractNum w:abstractNumId="21" w15:restartNumberingAfterBreak="0">
    <w:nsid w:val="701D55BE"/>
    <w:multiLevelType w:val="hybridMultilevel"/>
    <w:tmpl w:val="53509AC6"/>
    <w:lvl w:ilvl="0" w:tplc="7D0469D6">
      <w:numFmt w:val="bullet"/>
      <w:lvlText w:val="-"/>
      <w:lvlJc w:val="left"/>
      <w:pPr>
        <w:ind w:left="666" w:hanging="284"/>
      </w:pPr>
      <w:rPr>
        <w:rFonts w:hint="default" w:ascii="Calibri" w:hAnsi="Calibri" w:eastAsia="Calibri" w:cs="Calibri"/>
        <w:b w:val="0"/>
        <w:bCs w:val="0"/>
        <w:i w:val="0"/>
        <w:iCs w:val="0"/>
        <w:spacing w:val="0"/>
        <w:w w:val="100"/>
        <w:sz w:val="22"/>
        <w:szCs w:val="22"/>
        <w:lang w:val="en-US" w:eastAsia="en-US" w:bidi="ar-SA"/>
      </w:rPr>
    </w:lvl>
    <w:lvl w:ilvl="1" w:tplc="14090003" w:tentative="1">
      <w:start w:val="1"/>
      <w:numFmt w:val="bullet"/>
      <w:lvlText w:val="o"/>
      <w:lvlJc w:val="left"/>
      <w:pPr>
        <w:ind w:left="1550" w:hanging="360"/>
      </w:pPr>
      <w:rPr>
        <w:rFonts w:hint="default" w:ascii="Courier New" w:hAnsi="Courier New" w:cs="Courier New"/>
      </w:rPr>
    </w:lvl>
    <w:lvl w:ilvl="2" w:tplc="14090005" w:tentative="1">
      <w:start w:val="1"/>
      <w:numFmt w:val="bullet"/>
      <w:lvlText w:val=""/>
      <w:lvlJc w:val="left"/>
      <w:pPr>
        <w:ind w:left="2270" w:hanging="360"/>
      </w:pPr>
      <w:rPr>
        <w:rFonts w:hint="default" w:ascii="Wingdings" w:hAnsi="Wingdings"/>
      </w:rPr>
    </w:lvl>
    <w:lvl w:ilvl="3" w:tplc="14090001" w:tentative="1">
      <w:start w:val="1"/>
      <w:numFmt w:val="bullet"/>
      <w:lvlText w:val=""/>
      <w:lvlJc w:val="left"/>
      <w:pPr>
        <w:ind w:left="2990" w:hanging="360"/>
      </w:pPr>
      <w:rPr>
        <w:rFonts w:hint="default" w:ascii="Symbol" w:hAnsi="Symbol"/>
      </w:rPr>
    </w:lvl>
    <w:lvl w:ilvl="4" w:tplc="14090003" w:tentative="1">
      <w:start w:val="1"/>
      <w:numFmt w:val="bullet"/>
      <w:lvlText w:val="o"/>
      <w:lvlJc w:val="left"/>
      <w:pPr>
        <w:ind w:left="3710" w:hanging="360"/>
      </w:pPr>
      <w:rPr>
        <w:rFonts w:hint="default" w:ascii="Courier New" w:hAnsi="Courier New" w:cs="Courier New"/>
      </w:rPr>
    </w:lvl>
    <w:lvl w:ilvl="5" w:tplc="14090005" w:tentative="1">
      <w:start w:val="1"/>
      <w:numFmt w:val="bullet"/>
      <w:lvlText w:val=""/>
      <w:lvlJc w:val="left"/>
      <w:pPr>
        <w:ind w:left="4430" w:hanging="360"/>
      </w:pPr>
      <w:rPr>
        <w:rFonts w:hint="default" w:ascii="Wingdings" w:hAnsi="Wingdings"/>
      </w:rPr>
    </w:lvl>
    <w:lvl w:ilvl="6" w:tplc="14090001" w:tentative="1">
      <w:start w:val="1"/>
      <w:numFmt w:val="bullet"/>
      <w:lvlText w:val=""/>
      <w:lvlJc w:val="left"/>
      <w:pPr>
        <w:ind w:left="5150" w:hanging="360"/>
      </w:pPr>
      <w:rPr>
        <w:rFonts w:hint="default" w:ascii="Symbol" w:hAnsi="Symbol"/>
      </w:rPr>
    </w:lvl>
    <w:lvl w:ilvl="7" w:tplc="14090003" w:tentative="1">
      <w:start w:val="1"/>
      <w:numFmt w:val="bullet"/>
      <w:lvlText w:val="o"/>
      <w:lvlJc w:val="left"/>
      <w:pPr>
        <w:ind w:left="5870" w:hanging="360"/>
      </w:pPr>
      <w:rPr>
        <w:rFonts w:hint="default" w:ascii="Courier New" w:hAnsi="Courier New" w:cs="Courier New"/>
      </w:rPr>
    </w:lvl>
    <w:lvl w:ilvl="8" w:tplc="14090005" w:tentative="1">
      <w:start w:val="1"/>
      <w:numFmt w:val="bullet"/>
      <w:lvlText w:val=""/>
      <w:lvlJc w:val="left"/>
      <w:pPr>
        <w:ind w:left="6590" w:hanging="360"/>
      </w:pPr>
      <w:rPr>
        <w:rFonts w:hint="default" w:ascii="Wingdings" w:hAnsi="Wingdings"/>
      </w:rPr>
    </w:lvl>
  </w:abstract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1" w16cid:durableId="315569610">
    <w:abstractNumId w:val="15"/>
  </w:num>
  <w:num w:numId="2" w16cid:durableId="1127702279">
    <w:abstractNumId w:val="14"/>
  </w:num>
  <w:num w:numId="3" w16cid:durableId="869731327">
    <w:abstractNumId w:val="9"/>
  </w:num>
  <w:num w:numId="4" w16cid:durableId="1193346206">
    <w:abstractNumId w:val="5"/>
  </w:num>
  <w:num w:numId="5" w16cid:durableId="582569705">
    <w:abstractNumId w:val="4"/>
  </w:num>
  <w:num w:numId="6" w16cid:durableId="2130279685">
    <w:abstractNumId w:val="1"/>
  </w:num>
  <w:num w:numId="7" w16cid:durableId="298078117">
    <w:abstractNumId w:val="0"/>
  </w:num>
  <w:num w:numId="8" w16cid:durableId="1107584226">
    <w:abstractNumId w:val="8"/>
  </w:num>
  <w:num w:numId="9" w16cid:durableId="1877545047">
    <w:abstractNumId w:val="18"/>
  </w:num>
  <w:num w:numId="10" w16cid:durableId="1930575069">
    <w:abstractNumId w:val="10"/>
  </w:num>
  <w:num w:numId="11" w16cid:durableId="894510184">
    <w:abstractNumId w:val="20"/>
  </w:num>
  <w:num w:numId="12" w16cid:durableId="1149396488">
    <w:abstractNumId w:val="19"/>
  </w:num>
  <w:num w:numId="13" w16cid:durableId="1788085710">
    <w:abstractNumId w:val="21"/>
  </w:num>
  <w:num w:numId="14" w16cid:durableId="1322194362">
    <w:abstractNumId w:val="7"/>
  </w:num>
  <w:num w:numId="15" w16cid:durableId="1156069118">
    <w:abstractNumId w:val="17"/>
  </w:num>
  <w:num w:numId="16" w16cid:durableId="579559221">
    <w:abstractNumId w:val="12"/>
  </w:num>
  <w:num w:numId="17" w16cid:durableId="1076316593">
    <w:abstractNumId w:val="13"/>
  </w:num>
  <w:num w:numId="18" w16cid:durableId="576549689">
    <w:abstractNumId w:val="6"/>
  </w:num>
  <w:num w:numId="19" w16cid:durableId="1826436990">
    <w:abstractNumId w:val="16"/>
  </w:num>
  <w:num w:numId="20" w16cid:durableId="1642343069">
    <w:abstractNumId w:val="2"/>
  </w:num>
  <w:num w:numId="21" w16cid:durableId="1480534573">
    <w:abstractNumId w:val="11"/>
  </w:num>
  <w:num w:numId="22" w16cid:durableId="570386071">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oNotDisplayPageBoundarie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0D3"/>
    <w:rsid w:val="000C20D3"/>
    <w:rsid w:val="00243723"/>
    <w:rsid w:val="003B3A21"/>
    <w:rsid w:val="00956FDC"/>
    <w:rsid w:val="00BC7CBA"/>
    <w:rsid w:val="00C44A12"/>
    <w:rsid w:val="00D87496"/>
    <w:rsid w:val="01D50666"/>
    <w:rsid w:val="04C98913"/>
    <w:rsid w:val="050C31F7"/>
    <w:rsid w:val="05E83558"/>
    <w:rsid w:val="05E83558"/>
    <w:rsid w:val="0937D5A2"/>
    <w:rsid w:val="0BB03C07"/>
    <w:rsid w:val="0BC696E4"/>
    <w:rsid w:val="0C592AA4"/>
    <w:rsid w:val="0CB81CC6"/>
    <w:rsid w:val="0D53A1B8"/>
    <w:rsid w:val="0D5BF114"/>
    <w:rsid w:val="0E719E57"/>
    <w:rsid w:val="0ECC8268"/>
    <w:rsid w:val="0EE5B62E"/>
    <w:rsid w:val="0F094CF0"/>
    <w:rsid w:val="10260D9B"/>
    <w:rsid w:val="1104144E"/>
    <w:rsid w:val="11E4750E"/>
    <w:rsid w:val="124DB715"/>
    <w:rsid w:val="13B6DB1B"/>
    <w:rsid w:val="14587ACD"/>
    <w:rsid w:val="14587ACD"/>
    <w:rsid w:val="15E37053"/>
    <w:rsid w:val="15EEB791"/>
    <w:rsid w:val="166DC6E1"/>
    <w:rsid w:val="17D3A605"/>
    <w:rsid w:val="17EC142A"/>
    <w:rsid w:val="18349CD9"/>
    <w:rsid w:val="183A6758"/>
    <w:rsid w:val="199FAFDE"/>
    <w:rsid w:val="19A65E5D"/>
    <w:rsid w:val="1A1BB788"/>
    <w:rsid w:val="1B03D810"/>
    <w:rsid w:val="1C15F4AD"/>
    <w:rsid w:val="1C15F4AD"/>
    <w:rsid w:val="1C9D5CCC"/>
    <w:rsid w:val="1D5DDBAF"/>
    <w:rsid w:val="1D89E37D"/>
    <w:rsid w:val="1E331464"/>
    <w:rsid w:val="1EC33764"/>
    <w:rsid w:val="207FE85E"/>
    <w:rsid w:val="207FE85E"/>
    <w:rsid w:val="2092BF3C"/>
    <w:rsid w:val="20ADECAA"/>
    <w:rsid w:val="21A0598E"/>
    <w:rsid w:val="24174DB9"/>
    <w:rsid w:val="242D3EAE"/>
    <w:rsid w:val="243569B4"/>
    <w:rsid w:val="2489CD86"/>
    <w:rsid w:val="24AD1188"/>
    <w:rsid w:val="26D1E7A9"/>
    <w:rsid w:val="270DB31C"/>
    <w:rsid w:val="27FC68EF"/>
    <w:rsid w:val="2A223A7A"/>
    <w:rsid w:val="2A3C5533"/>
    <w:rsid w:val="2BBA8A0C"/>
    <w:rsid w:val="2BC32EED"/>
    <w:rsid w:val="2C716694"/>
    <w:rsid w:val="2C716694"/>
    <w:rsid w:val="2D5D83F2"/>
    <w:rsid w:val="2DC15182"/>
    <w:rsid w:val="2E49140E"/>
    <w:rsid w:val="2E4A5D06"/>
    <w:rsid w:val="2ED68EBE"/>
    <w:rsid w:val="30815531"/>
    <w:rsid w:val="312CB051"/>
    <w:rsid w:val="3632ED70"/>
    <w:rsid w:val="3691D50E"/>
    <w:rsid w:val="3735A424"/>
    <w:rsid w:val="37D2A0E7"/>
    <w:rsid w:val="37F01053"/>
    <w:rsid w:val="37FE46EC"/>
    <w:rsid w:val="38452CBB"/>
    <w:rsid w:val="3938AE89"/>
    <w:rsid w:val="396486F7"/>
    <w:rsid w:val="3C3F5B95"/>
    <w:rsid w:val="3CC2A7BE"/>
    <w:rsid w:val="3D0758B1"/>
    <w:rsid w:val="3D32661C"/>
    <w:rsid w:val="3FAEC2BE"/>
    <w:rsid w:val="3FD24ABD"/>
    <w:rsid w:val="40BDDB34"/>
    <w:rsid w:val="40E4F968"/>
    <w:rsid w:val="4366A7AA"/>
    <w:rsid w:val="43789283"/>
    <w:rsid w:val="441B4529"/>
    <w:rsid w:val="441B4529"/>
    <w:rsid w:val="443F8ECF"/>
    <w:rsid w:val="446D1E3E"/>
    <w:rsid w:val="46B49867"/>
    <w:rsid w:val="46B49867"/>
    <w:rsid w:val="48528010"/>
    <w:rsid w:val="490472E5"/>
    <w:rsid w:val="49CE28E7"/>
    <w:rsid w:val="4A78D015"/>
    <w:rsid w:val="4A914CAF"/>
    <w:rsid w:val="4BE3B985"/>
    <w:rsid w:val="4FB1514B"/>
    <w:rsid w:val="504D854C"/>
    <w:rsid w:val="5062EC2E"/>
    <w:rsid w:val="50FAAE36"/>
    <w:rsid w:val="511AC093"/>
    <w:rsid w:val="51300DA1"/>
    <w:rsid w:val="51802173"/>
    <w:rsid w:val="524A3CC7"/>
    <w:rsid w:val="554E680B"/>
    <w:rsid w:val="554E6A0B"/>
    <w:rsid w:val="55976442"/>
    <w:rsid w:val="55A3C98E"/>
    <w:rsid w:val="5658AFD3"/>
    <w:rsid w:val="57883E87"/>
    <w:rsid w:val="590BEE4C"/>
    <w:rsid w:val="5CE368C0"/>
    <w:rsid w:val="5CF43E17"/>
    <w:rsid w:val="5E15EAC9"/>
    <w:rsid w:val="5F819FE0"/>
    <w:rsid w:val="60BDA7AF"/>
    <w:rsid w:val="6115E431"/>
    <w:rsid w:val="61AB8275"/>
    <w:rsid w:val="61DB57FB"/>
    <w:rsid w:val="623EB751"/>
    <w:rsid w:val="62A64447"/>
    <w:rsid w:val="64D2CD8C"/>
    <w:rsid w:val="6572D2B0"/>
    <w:rsid w:val="6586EFEA"/>
    <w:rsid w:val="6646B057"/>
    <w:rsid w:val="66E1689D"/>
    <w:rsid w:val="683817A7"/>
    <w:rsid w:val="685445A8"/>
    <w:rsid w:val="69B3F3FF"/>
    <w:rsid w:val="6BC2A8DA"/>
    <w:rsid w:val="6C55083C"/>
    <w:rsid w:val="6F77BE5C"/>
    <w:rsid w:val="71509E3E"/>
    <w:rsid w:val="7179F540"/>
    <w:rsid w:val="71E91564"/>
    <w:rsid w:val="7271249E"/>
    <w:rsid w:val="72AF39C1"/>
    <w:rsid w:val="72B6DB2C"/>
    <w:rsid w:val="75756005"/>
    <w:rsid w:val="76518150"/>
    <w:rsid w:val="766D514B"/>
    <w:rsid w:val="78A1FCEE"/>
    <w:rsid w:val="792749FF"/>
    <w:rsid w:val="79E1A0A5"/>
    <w:rsid w:val="7AE54A7D"/>
    <w:rsid w:val="7B044D13"/>
    <w:rsid w:val="7BA5DBC7"/>
    <w:rsid w:val="7D6F4A3C"/>
    <w:rsid w:val="7E1F542D"/>
    <w:rsid w:val="7EFD75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44B57"/>
  <w15:chartTrackingRefBased/>
  <w15:docId w15:val="{480F99F0-26E0-4E1E-999A-24F7949B34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20D3"/>
    <w:pPr>
      <w:widowControl w:val="0"/>
      <w:autoSpaceDE w:val="0"/>
      <w:autoSpaceDN w:val="0"/>
      <w:spacing w:after="0" w:line="240" w:lineRule="auto"/>
    </w:pPr>
    <w:rPr>
      <w:rFonts w:ascii="Calibri" w:hAnsi="Calibri" w:eastAsia="Calibri" w:cs="Calibri"/>
      <w:kern w:val="0"/>
      <w:lang w:val="en-US"/>
      <w14:ligatures w14:val="none"/>
    </w:rPr>
  </w:style>
  <w:style w:type="paragraph" w:styleId="Heading1">
    <w:name w:val="heading 1"/>
    <w:basedOn w:val="Normal"/>
    <w:next w:val="Normal"/>
    <w:link w:val="Heading1Char"/>
    <w:uiPriority w:val="9"/>
    <w:qFormat/>
    <w:rsid w:val="000C20D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20D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20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C20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C20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0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0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0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0D3"/>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C20D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0C20D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0C20D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0C20D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0C20D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C20D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C20D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C20D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C20D3"/>
    <w:rPr>
      <w:rFonts w:eastAsiaTheme="majorEastAsia" w:cstheme="majorBidi"/>
      <w:color w:val="272727" w:themeColor="text1" w:themeTint="D8"/>
    </w:rPr>
  </w:style>
  <w:style w:type="paragraph" w:styleId="Title">
    <w:name w:val="Title"/>
    <w:basedOn w:val="Normal"/>
    <w:next w:val="Normal"/>
    <w:link w:val="TitleChar"/>
    <w:uiPriority w:val="10"/>
    <w:qFormat/>
    <w:rsid w:val="000C20D3"/>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C20D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C20D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C20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0D3"/>
    <w:pPr>
      <w:spacing w:before="160"/>
      <w:jc w:val="center"/>
    </w:pPr>
    <w:rPr>
      <w:i/>
      <w:iCs/>
      <w:color w:val="404040" w:themeColor="text1" w:themeTint="BF"/>
    </w:rPr>
  </w:style>
  <w:style w:type="character" w:styleId="QuoteChar" w:customStyle="1">
    <w:name w:val="Quote Char"/>
    <w:basedOn w:val="DefaultParagraphFont"/>
    <w:link w:val="Quote"/>
    <w:uiPriority w:val="29"/>
    <w:rsid w:val="000C20D3"/>
    <w:rPr>
      <w:i/>
      <w:iCs/>
      <w:color w:val="404040" w:themeColor="text1" w:themeTint="BF"/>
    </w:rPr>
  </w:style>
  <w:style w:type="paragraph" w:styleId="ListParagraph">
    <w:name w:val="List Paragraph"/>
    <w:basedOn w:val="Normal"/>
    <w:uiPriority w:val="1"/>
    <w:qFormat/>
    <w:rsid w:val="000C20D3"/>
    <w:pPr>
      <w:ind w:left="720"/>
      <w:contextualSpacing/>
    </w:pPr>
  </w:style>
  <w:style w:type="character" w:styleId="IntenseEmphasis">
    <w:name w:val="Intense Emphasis"/>
    <w:basedOn w:val="DefaultParagraphFont"/>
    <w:uiPriority w:val="21"/>
    <w:qFormat/>
    <w:rsid w:val="000C20D3"/>
    <w:rPr>
      <w:i/>
      <w:iCs/>
      <w:color w:val="0F4761" w:themeColor="accent1" w:themeShade="BF"/>
    </w:rPr>
  </w:style>
  <w:style w:type="paragraph" w:styleId="IntenseQuote">
    <w:name w:val="Intense Quote"/>
    <w:basedOn w:val="Normal"/>
    <w:next w:val="Normal"/>
    <w:link w:val="IntenseQuoteChar"/>
    <w:uiPriority w:val="30"/>
    <w:qFormat/>
    <w:rsid w:val="000C20D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C20D3"/>
    <w:rPr>
      <w:i/>
      <w:iCs/>
      <w:color w:val="0F4761" w:themeColor="accent1" w:themeShade="BF"/>
    </w:rPr>
  </w:style>
  <w:style w:type="character" w:styleId="IntenseReference">
    <w:name w:val="Intense Reference"/>
    <w:basedOn w:val="DefaultParagraphFont"/>
    <w:uiPriority w:val="32"/>
    <w:qFormat/>
    <w:rsid w:val="000C20D3"/>
    <w:rPr>
      <w:b/>
      <w:bCs/>
      <w:smallCaps/>
      <w:color w:val="0F4761" w:themeColor="accent1" w:themeShade="BF"/>
      <w:spacing w:val="5"/>
    </w:rPr>
  </w:style>
  <w:style w:type="paragraph" w:styleId="BodyText">
    <w:name w:val="Body Text"/>
    <w:basedOn w:val="Normal"/>
    <w:link w:val="BodyTextChar"/>
    <w:uiPriority w:val="1"/>
    <w:qFormat/>
    <w:rsid w:val="000C20D3"/>
    <w:rPr>
      <w:sz w:val="20"/>
      <w:szCs w:val="20"/>
    </w:rPr>
  </w:style>
  <w:style w:type="character" w:styleId="BodyTextChar" w:customStyle="1">
    <w:name w:val="Body Text Char"/>
    <w:basedOn w:val="DefaultParagraphFont"/>
    <w:link w:val="BodyText"/>
    <w:uiPriority w:val="1"/>
    <w:rsid w:val="000C20D3"/>
    <w:rPr>
      <w:rFonts w:ascii="Calibri" w:hAnsi="Calibri" w:eastAsia="Calibri" w:cs="Calibri"/>
      <w:kern w:val="0"/>
      <w:sz w:val="20"/>
      <w:szCs w:val="20"/>
      <w:lang w:val="en-US"/>
      <w14:ligatures w14:val="none"/>
    </w:rPr>
  </w:style>
  <w:style w:type="paragraph" w:styleId="TableParagraph" w:customStyle="1">
    <w:name w:val="Table Paragraph"/>
    <w:basedOn w:val="Normal"/>
    <w:uiPriority w:val="1"/>
    <w:qFormat/>
    <w:rsid w:val="000C20D3"/>
    <w:pPr>
      <w:ind w:left="110"/>
    </w:pPr>
  </w:style>
  <w:style w:type="paragraph" w:styleId="Header">
    <w:uiPriority w:val="99"/>
    <w:name w:val="header"/>
    <w:basedOn w:val="Normal"/>
    <w:unhideWhenUsed/>
    <w:rsid w:val="2ED68EBE"/>
    <w:pPr>
      <w:tabs>
        <w:tab w:val="center" w:leader="none" w:pos="4680"/>
        <w:tab w:val="right" w:leader="none" w:pos="9360"/>
      </w:tabs>
    </w:pPr>
  </w:style>
  <w:style w:type="paragraph" w:styleId="Footer">
    <w:uiPriority w:val="99"/>
    <w:name w:val="footer"/>
    <w:basedOn w:val="Normal"/>
    <w:unhideWhenUsed/>
    <w:rsid w:val="2ED68EBE"/>
    <w:pPr>
      <w:tabs>
        <w:tab w:val="center" w:leader="none" w:pos="4680"/>
        <w:tab w:val="right" w:leader="none" w:pos="9360"/>
      </w:tabs>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footer" Target="footer1.xml" Id="rId5" /><Relationship Type="http://schemas.openxmlformats.org/officeDocument/2006/relationships/webSettings" Target="webSettings.xml" Id="rId4" /><Relationship Type="http://schemas.openxmlformats.org/officeDocument/2006/relationships/header" Target="header.xml" Id="Rd5cdec9f2c614306" /><Relationship Type="http://schemas.openxmlformats.org/officeDocument/2006/relationships/footer" Target="footer2.xml" Id="R97d74c85f246478a" /><Relationship Type="http://schemas.openxmlformats.org/officeDocument/2006/relationships/header" Target="header2.xml" Id="R6895cf53d49c48ba" /><Relationship Type="http://schemas.microsoft.com/office/2020/10/relationships/intelligence" Target="intelligence2.xml" Id="R46874c74eb7a4bb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Nga Wairiki - Ngati Apa Charitable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Katarina Hina</dc:creator>
  <keywords/>
  <dc:description/>
  <lastModifiedBy>Halie Stowers</lastModifiedBy>
  <revision>3</revision>
  <dcterms:created xsi:type="dcterms:W3CDTF">2025-10-07T09:30:00.0000000Z</dcterms:created>
  <dcterms:modified xsi:type="dcterms:W3CDTF">2025-10-07T23:45:10.2455739Z</dcterms:modified>
</coreProperties>
</file>