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8D5B" w14:textId="4C79E358" w:rsidR="00A51A6E" w:rsidRPr="00997F6B" w:rsidRDefault="00433D15" w:rsidP="007F0788">
      <w:pPr>
        <w:spacing w:after="0" w:line="276" w:lineRule="auto"/>
        <w:rPr>
          <w:rFonts w:ascii="ADLaM Display" w:hAnsi="ADLaM Display" w:cs="ADLaM Display"/>
          <w:b/>
          <w:bCs/>
          <w:lang w:val="en-US"/>
        </w:rPr>
      </w:pPr>
      <w:r>
        <w:rPr>
          <w:rFonts w:ascii="Calibri" w:hAnsi="Calibri" w:cs="Calibri"/>
          <w:b/>
          <w:bCs/>
          <w:color w:val="000000" w:themeColor="text1"/>
          <w:sz w:val="44"/>
          <w:szCs w:val="42"/>
          <w:lang w:val="en-US"/>
        </w:rPr>
        <w:t>IT Support Analyst</w:t>
      </w:r>
      <w:r w:rsidR="001F25BB" w:rsidRPr="001F25BB">
        <w:rPr>
          <w:rFonts w:ascii="Calibri" w:hAnsi="Calibri" w:cs="Calibri"/>
          <w:b/>
          <w:bCs/>
          <w:color w:val="000000" w:themeColor="text1"/>
          <w:sz w:val="44"/>
          <w:szCs w:val="42"/>
          <w:lang w:val="en-US"/>
        </w:rPr>
        <w:t xml:space="preserve"> </w:t>
      </w:r>
      <w:r w:rsidR="00A51A6E" w:rsidRPr="00997F6B">
        <w:rPr>
          <w:rFonts w:ascii="ADLaM Display" w:hAnsi="ADLaM Display" w:cs="ADLaM Display"/>
          <w:b/>
          <w:bCs/>
          <w:lang w:val="en-US"/>
        </w:rPr>
        <w:t>_______________________________________________________________________________________________________</w:t>
      </w:r>
    </w:p>
    <w:p w14:paraId="749045BA" w14:textId="7DB332DE" w:rsidR="00086E78" w:rsidRPr="007C03A1" w:rsidRDefault="00086E78" w:rsidP="007F0788">
      <w:pPr>
        <w:pStyle w:val="Heading1"/>
        <w:spacing w:line="276" w:lineRule="auto"/>
        <w:rPr>
          <w:color w:val="000000" w:themeColor="text1"/>
        </w:rPr>
      </w:pPr>
      <w:r w:rsidRPr="00930869">
        <w:rPr>
          <w:color w:val="000000" w:themeColor="text1"/>
          <w:sz w:val="32"/>
          <w:szCs w:val="32"/>
        </w:rPr>
        <w:t>Kaupapa | Purpose</w:t>
      </w:r>
    </w:p>
    <w:p w14:paraId="486F1E20" w14:textId="77777777" w:rsidR="005E2585" w:rsidRDefault="001F25BB" w:rsidP="007F0788">
      <w:pPr>
        <w:spacing w:line="276" w:lineRule="auto"/>
      </w:pPr>
      <w:r w:rsidRPr="001F25BB">
        <w:rPr>
          <w:rFonts w:ascii="Calibri" w:hAnsi="Calibri" w:cs="Calibri"/>
          <w:szCs w:val="20"/>
          <w:lang w:val="en-US"/>
        </w:rPr>
        <w:t xml:space="preserve">The purpose of this role is </w:t>
      </w:r>
      <w:r w:rsidR="005E2585">
        <w:t xml:space="preserve">to provide user support covering Audio Visual, Video Conferencing, Desktop and Mobile device support. </w:t>
      </w:r>
    </w:p>
    <w:p w14:paraId="517E40D1" w14:textId="67ABE4A3" w:rsidR="00086E78" w:rsidRPr="00086E78" w:rsidRDefault="00086E78" w:rsidP="007F0788">
      <w:pPr>
        <w:spacing w:line="276" w:lineRule="auto"/>
      </w:pPr>
      <w:r w:rsidRPr="00086E78">
        <w:rPr>
          <w:b/>
          <w:bCs/>
        </w:rPr>
        <w:t xml:space="preserve">Reports to: </w:t>
      </w:r>
      <w:r w:rsidR="001F25BB" w:rsidRPr="001F25BB">
        <w:t>Customer Services &amp; Engagement Manager</w:t>
      </w:r>
    </w:p>
    <w:p w14:paraId="738972F5" w14:textId="79CC6B3C" w:rsidR="00086E78" w:rsidRPr="00086E78" w:rsidRDefault="00086E78" w:rsidP="007F0788">
      <w:pPr>
        <w:spacing w:line="276" w:lineRule="auto"/>
      </w:pPr>
      <w:r w:rsidRPr="7FD97492">
        <w:rPr>
          <w:b/>
          <w:bCs/>
        </w:rPr>
        <w:t xml:space="preserve">Team: </w:t>
      </w:r>
      <w:r w:rsidR="4D35D523">
        <w:t>Toi Ohomai</w:t>
      </w:r>
      <w:r w:rsidR="00885DFF">
        <w:t xml:space="preserve"> | Te Pūkenga </w:t>
      </w:r>
      <w:r w:rsidR="001F25BB" w:rsidRPr="001F25BB">
        <w:t>Information Technology</w:t>
      </w:r>
    </w:p>
    <w:p w14:paraId="7B0C0375" w14:textId="6C0430AC" w:rsidR="00086E78" w:rsidRPr="00E53E63" w:rsidRDefault="00086E78" w:rsidP="007F0788">
      <w:pPr>
        <w:spacing w:line="276" w:lineRule="auto"/>
      </w:pPr>
      <w:r w:rsidRPr="00086E78">
        <w:rPr>
          <w:b/>
          <w:bCs/>
        </w:rPr>
        <w:t>Remuneration:</w:t>
      </w:r>
      <w:r w:rsidRPr="00086E78">
        <w:t xml:space="preserve"> </w:t>
      </w:r>
      <w:r w:rsidR="001F25BB" w:rsidRPr="001F25BB">
        <w:t>$</w:t>
      </w:r>
      <w:r w:rsidR="00053594">
        <w:t>69,683.00 - $</w:t>
      </w:r>
      <w:r w:rsidR="00BD16CB">
        <w:t>81</w:t>
      </w:r>
      <w:r w:rsidR="00DB1705">
        <w:t>,</w:t>
      </w:r>
      <w:r w:rsidR="00BD16CB">
        <w:t>980.00 (Based on a 40-hour work-week)</w:t>
      </w:r>
    </w:p>
    <w:p w14:paraId="707EE1E1" w14:textId="3BDD605D" w:rsidR="00777694" w:rsidRPr="00FF40D6" w:rsidRDefault="00086E78" w:rsidP="007F0788">
      <w:pPr>
        <w:spacing w:after="0" w:line="276" w:lineRule="auto"/>
      </w:pPr>
      <w:r w:rsidRPr="7FD97492">
        <w:rPr>
          <w:b/>
          <w:bCs/>
        </w:rPr>
        <w:t>Date:</w:t>
      </w:r>
      <w:r>
        <w:t xml:space="preserve"> </w:t>
      </w:r>
      <w:r w:rsidR="005E2585">
        <w:t>08 October</w:t>
      </w:r>
      <w:r w:rsidR="00166536">
        <w:t xml:space="preserve"> </w:t>
      </w:r>
      <w:r w:rsidR="001F25BB" w:rsidRPr="001F25BB">
        <w:t>2024</w:t>
      </w:r>
    </w:p>
    <w:p w14:paraId="70E89E6E" w14:textId="77777777" w:rsidR="00A51A6E" w:rsidRPr="00997F6B" w:rsidRDefault="00A51A6E" w:rsidP="007F0788">
      <w:pPr>
        <w:spacing w:after="0" w:line="276" w:lineRule="auto"/>
        <w:rPr>
          <w:rFonts w:ascii="ADLaM Display" w:hAnsi="ADLaM Display" w:cs="ADLaM Display"/>
          <w:b/>
          <w:bCs/>
          <w:lang w:val="en-US"/>
        </w:rPr>
      </w:pPr>
      <w:r w:rsidRPr="00997F6B">
        <w:rPr>
          <w:rFonts w:ascii="ADLaM Display" w:hAnsi="ADLaM Display" w:cs="ADLaM Display"/>
          <w:b/>
          <w:bCs/>
          <w:lang w:val="en-US"/>
        </w:rPr>
        <w:t>_______________________________________________________________________________________________________</w:t>
      </w:r>
    </w:p>
    <w:p w14:paraId="796E9116" w14:textId="5CF41B05" w:rsidR="007D6861" w:rsidRPr="007D6861" w:rsidRDefault="00086E78" w:rsidP="007F0788">
      <w:pPr>
        <w:spacing w:after="0" w:line="276" w:lineRule="auto"/>
        <w:rPr>
          <w:b/>
          <w:bCs/>
          <w:color w:val="000000" w:themeColor="text1"/>
          <w:sz w:val="32"/>
          <w:szCs w:val="32"/>
        </w:rPr>
      </w:pPr>
      <w:r w:rsidRPr="007C03A1">
        <w:rPr>
          <w:b/>
          <w:bCs/>
          <w:color w:val="000000" w:themeColor="text1"/>
          <w:sz w:val="32"/>
          <w:szCs w:val="32"/>
        </w:rPr>
        <w:t>Ng</w:t>
      </w:r>
      <w:r w:rsidRPr="007C03A1">
        <w:rPr>
          <w:b/>
          <w:bCs/>
          <w:color w:val="000000" w:themeColor="text1"/>
          <w:sz w:val="32"/>
          <w:szCs w:val="32"/>
          <w:lang w:val="mi-NZ"/>
        </w:rPr>
        <w:t xml:space="preserve">ā mahi </w:t>
      </w:r>
      <w:r w:rsidRPr="007C03A1">
        <w:rPr>
          <w:b/>
          <w:bCs/>
          <w:color w:val="000000" w:themeColor="text1"/>
          <w:sz w:val="32"/>
          <w:szCs w:val="32"/>
        </w:rPr>
        <w:t>| Do</w:t>
      </w:r>
    </w:p>
    <w:p w14:paraId="49B2F2BE" w14:textId="77777777" w:rsidR="005E2585" w:rsidRPr="005E2585" w:rsidRDefault="005E2585" w:rsidP="005E2585">
      <w:pPr>
        <w:tabs>
          <w:tab w:val="left" w:pos="360"/>
        </w:tabs>
        <w:spacing w:before="60" w:after="60" w:line="276" w:lineRule="auto"/>
        <w:rPr>
          <w:rFonts w:cstheme="minorHAnsi"/>
          <w:szCs w:val="22"/>
        </w:rPr>
      </w:pPr>
      <w:r>
        <w:rPr>
          <w:b/>
        </w:rPr>
        <w:t xml:space="preserve">Support to Academic and Administration Teams </w:t>
      </w:r>
    </w:p>
    <w:p w14:paraId="3CA7CA71" w14:textId="761470DD" w:rsidR="005E2585" w:rsidRPr="005E2585" w:rsidRDefault="005E2585" w:rsidP="005E2585">
      <w:pPr>
        <w:numPr>
          <w:ilvl w:val="0"/>
          <w:numId w:val="23"/>
        </w:numPr>
        <w:spacing w:before="60" w:after="60" w:line="276" w:lineRule="auto"/>
        <w:rPr>
          <w:rFonts w:cstheme="minorHAnsi"/>
          <w:szCs w:val="22"/>
        </w:rPr>
      </w:pPr>
      <w:r w:rsidRPr="005E2585">
        <w:rPr>
          <w:rFonts w:cstheme="minorHAnsi"/>
          <w:szCs w:val="22"/>
        </w:rPr>
        <w:t xml:space="preserve">To support other areas of the IT team through use of technical </w:t>
      </w:r>
      <w:r w:rsidR="00D25ED6" w:rsidRPr="005E2585">
        <w:rPr>
          <w:rFonts w:cstheme="minorHAnsi"/>
          <w:szCs w:val="22"/>
        </w:rPr>
        <w:t>skills.</w:t>
      </w:r>
      <w:r w:rsidRPr="005E2585">
        <w:rPr>
          <w:rFonts w:cstheme="minorHAnsi"/>
          <w:szCs w:val="22"/>
        </w:rPr>
        <w:t xml:space="preserve"> </w:t>
      </w:r>
    </w:p>
    <w:p w14:paraId="0C0E1683" w14:textId="76749BC8" w:rsidR="005E2585" w:rsidRPr="005E2585" w:rsidRDefault="00D25ED6" w:rsidP="005E2585">
      <w:pPr>
        <w:numPr>
          <w:ilvl w:val="0"/>
          <w:numId w:val="23"/>
        </w:numPr>
        <w:spacing w:before="60" w:after="60" w:line="276" w:lineRule="auto"/>
        <w:rPr>
          <w:rFonts w:cstheme="minorHAnsi"/>
          <w:szCs w:val="22"/>
        </w:rPr>
      </w:pPr>
      <w:r w:rsidRPr="005E2585">
        <w:rPr>
          <w:rFonts w:cstheme="minorHAnsi"/>
          <w:szCs w:val="22"/>
        </w:rPr>
        <w:t>Research</w:t>
      </w:r>
      <w:r w:rsidR="005E2585" w:rsidRPr="005E2585">
        <w:rPr>
          <w:rFonts w:cstheme="minorHAnsi"/>
          <w:szCs w:val="22"/>
        </w:rPr>
        <w:t xml:space="preserve"> new technology and equipment in the market</w:t>
      </w:r>
      <w:r>
        <w:rPr>
          <w:rFonts w:cstheme="minorHAnsi"/>
          <w:szCs w:val="22"/>
        </w:rPr>
        <w:t>.</w:t>
      </w:r>
    </w:p>
    <w:p w14:paraId="138261AE" w14:textId="65324ACB" w:rsidR="005E2585" w:rsidRPr="00470251" w:rsidRDefault="005E2585" w:rsidP="00F031C3">
      <w:pPr>
        <w:numPr>
          <w:ilvl w:val="0"/>
          <w:numId w:val="23"/>
        </w:numPr>
        <w:spacing w:before="60" w:after="60" w:line="276" w:lineRule="auto"/>
        <w:rPr>
          <w:rFonts w:cstheme="minorHAnsi"/>
          <w:szCs w:val="22"/>
        </w:rPr>
      </w:pPr>
      <w:r w:rsidRPr="00470251">
        <w:rPr>
          <w:rFonts w:cstheme="minorHAnsi"/>
          <w:szCs w:val="22"/>
        </w:rPr>
        <w:t xml:space="preserve">Ensures campus wide computing systems are operational and available to users at all times and </w:t>
      </w:r>
      <w:r w:rsidR="00D25ED6" w:rsidRPr="00470251">
        <w:rPr>
          <w:rFonts w:cstheme="minorHAnsi"/>
          <w:szCs w:val="22"/>
        </w:rPr>
        <w:t>be</w:t>
      </w:r>
      <w:r w:rsidR="00470251" w:rsidRPr="00470251">
        <w:rPr>
          <w:rFonts w:cstheme="minorHAnsi"/>
          <w:szCs w:val="22"/>
        </w:rPr>
        <w:t xml:space="preserve"> </w:t>
      </w:r>
      <w:r w:rsidRPr="00470251">
        <w:rPr>
          <w:rFonts w:cstheme="minorHAnsi"/>
          <w:szCs w:val="22"/>
        </w:rPr>
        <w:t>available to easily move between campuses, should the need arise</w:t>
      </w:r>
      <w:r w:rsidR="00D25ED6" w:rsidRPr="00470251">
        <w:rPr>
          <w:rFonts w:cstheme="minorHAnsi"/>
          <w:szCs w:val="22"/>
        </w:rPr>
        <w:t>.</w:t>
      </w:r>
      <w:r w:rsidRPr="00470251">
        <w:rPr>
          <w:rFonts w:cstheme="minorHAnsi"/>
          <w:szCs w:val="22"/>
        </w:rPr>
        <w:t xml:space="preserve"> </w:t>
      </w:r>
    </w:p>
    <w:p w14:paraId="137A0C8E" w14:textId="77777777" w:rsidR="005E2585" w:rsidRPr="005E2585" w:rsidRDefault="005E2585" w:rsidP="005E2585">
      <w:pPr>
        <w:numPr>
          <w:ilvl w:val="0"/>
          <w:numId w:val="23"/>
        </w:numPr>
        <w:spacing w:before="60" w:after="60" w:line="276" w:lineRule="auto"/>
        <w:rPr>
          <w:rFonts w:cstheme="minorHAnsi"/>
          <w:szCs w:val="22"/>
        </w:rPr>
      </w:pPr>
      <w:r w:rsidRPr="005E2585">
        <w:rPr>
          <w:rFonts w:cstheme="minorHAnsi"/>
          <w:szCs w:val="22"/>
        </w:rPr>
        <w:t xml:space="preserve">Ensures all system components are installed and operational in the required time frame with </w:t>
      </w:r>
    </w:p>
    <w:p w14:paraId="0BEA0BA2" w14:textId="5F59F025" w:rsidR="005E2585" w:rsidRPr="005E2585" w:rsidRDefault="005E2585" w:rsidP="005E2585">
      <w:pPr>
        <w:spacing w:before="60" w:after="60" w:line="276" w:lineRule="auto"/>
        <w:ind w:left="360"/>
        <w:rPr>
          <w:rFonts w:cstheme="minorHAnsi"/>
          <w:szCs w:val="22"/>
        </w:rPr>
      </w:pPr>
      <w:r w:rsidRPr="005E2585">
        <w:rPr>
          <w:rFonts w:cstheme="minorHAnsi"/>
          <w:szCs w:val="22"/>
        </w:rPr>
        <w:t xml:space="preserve">minimal </w:t>
      </w:r>
      <w:r w:rsidR="00D25ED6" w:rsidRPr="005E2585">
        <w:rPr>
          <w:rFonts w:cstheme="minorHAnsi"/>
          <w:szCs w:val="22"/>
        </w:rPr>
        <w:t>disruption.</w:t>
      </w:r>
      <w:r w:rsidRPr="005E2585">
        <w:rPr>
          <w:rFonts w:cstheme="minorHAnsi"/>
          <w:szCs w:val="22"/>
        </w:rPr>
        <w:t xml:space="preserve"> </w:t>
      </w:r>
    </w:p>
    <w:p w14:paraId="2CCCFAE7" w14:textId="4165D3F8" w:rsidR="005E2585" w:rsidRPr="00D25ED6" w:rsidRDefault="005E2585" w:rsidP="008D09AB">
      <w:pPr>
        <w:numPr>
          <w:ilvl w:val="0"/>
          <w:numId w:val="23"/>
        </w:numPr>
        <w:spacing w:before="60" w:after="60" w:line="276" w:lineRule="auto"/>
        <w:rPr>
          <w:rFonts w:cstheme="minorHAnsi"/>
          <w:szCs w:val="22"/>
        </w:rPr>
      </w:pPr>
      <w:r w:rsidRPr="00D25ED6">
        <w:rPr>
          <w:rFonts w:cstheme="minorHAnsi"/>
          <w:szCs w:val="22"/>
        </w:rPr>
        <w:t xml:space="preserve">Provide technical assistance for special projects associated with desktop, AV, </w:t>
      </w:r>
      <w:r w:rsidR="00470251" w:rsidRPr="00D25ED6">
        <w:rPr>
          <w:rFonts w:cstheme="minorHAnsi"/>
          <w:szCs w:val="22"/>
        </w:rPr>
        <w:t>server,</w:t>
      </w:r>
      <w:r w:rsidRPr="00D25ED6">
        <w:rPr>
          <w:rFonts w:cstheme="minorHAnsi"/>
          <w:szCs w:val="22"/>
        </w:rPr>
        <w:t xml:space="preserve"> and other campus LAN </w:t>
      </w:r>
      <w:r w:rsidR="00D25ED6" w:rsidRPr="00D25ED6">
        <w:rPr>
          <w:rFonts w:cstheme="minorHAnsi"/>
          <w:szCs w:val="22"/>
        </w:rPr>
        <w:t>development.</w:t>
      </w:r>
      <w:r w:rsidRPr="00D25ED6">
        <w:rPr>
          <w:rFonts w:cstheme="minorHAnsi"/>
          <w:szCs w:val="22"/>
        </w:rPr>
        <w:t xml:space="preserve"> </w:t>
      </w:r>
    </w:p>
    <w:p w14:paraId="0723FFB5" w14:textId="77777777" w:rsidR="005E2585" w:rsidRPr="005E2585" w:rsidRDefault="005E2585" w:rsidP="005E2585">
      <w:pPr>
        <w:numPr>
          <w:ilvl w:val="0"/>
          <w:numId w:val="23"/>
        </w:numPr>
        <w:spacing w:before="60" w:after="60" w:line="276" w:lineRule="auto"/>
        <w:rPr>
          <w:rFonts w:cstheme="minorHAnsi"/>
          <w:szCs w:val="22"/>
        </w:rPr>
      </w:pPr>
      <w:r w:rsidRPr="005E2585">
        <w:rPr>
          <w:rFonts w:cstheme="minorHAnsi"/>
          <w:szCs w:val="22"/>
        </w:rPr>
        <w:t>Provide 1st &amp; 2nd line operational support to Toi Ohomai staff and students.</w:t>
      </w:r>
    </w:p>
    <w:p w14:paraId="3A96F1B2" w14:textId="77777777" w:rsidR="005E2585" w:rsidRPr="005E2585" w:rsidRDefault="005E2585" w:rsidP="00C76088">
      <w:pPr>
        <w:tabs>
          <w:tab w:val="left" w:pos="360"/>
        </w:tabs>
        <w:spacing w:after="0" w:line="276" w:lineRule="auto"/>
      </w:pPr>
    </w:p>
    <w:p w14:paraId="3E8307B2" w14:textId="77777777" w:rsidR="005E2585" w:rsidRDefault="005E2585" w:rsidP="005E2585">
      <w:pPr>
        <w:spacing w:before="60" w:after="60" w:line="276" w:lineRule="auto"/>
        <w:rPr>
          <w:b/>
        </w:rPr>
      </w:pPr>
      <w:r>
        <w:rPr>
          <w:b/>
        </w:rPr>
        <w:t xml:space="preserve">Audio Visual &amp; Video Conferencing Support </w:t>
      </w:r>
    </w:p>
    <w:p w14:paraId="45FF0091" w14:textId="58656894" w:rsidR="005E2585" w:rsidRPr="00C76088" w:rsidRDefault="005E2585" w:rsidP="00C76088">
      <w:pPr>
        <w:numPr>
          <w:ilvl w:val="0"/>
          <w:numId w:val="23"/>
        </w:numPr>
        <w:spacing w:before="60" w:after="60" w:line="276" w:lineRule="auto"/>
        <w:rPr>
          <w:rFonts w:cstheme="minorHAnsi"/>
          <w:szCs w:val="22"/>
        </w:rPr>
      </w:pPr>
      <w:r w:rsidRPr="00C76088">
        <w:rPr>
          <w:rFonts w:cstheme="minorHAnsi"/>
          <w:szCs w:val="22"/>
        </w:rPr>
        <w:t xml:space="preserve">Provides support to Video Conferences, including setup and </w:t>
      </w:r>
      <w:r w:rsidR="00470251" w:rsidRPr="00C76088">
        <w:rPr>
          <w:rFonts w:cstheme="minorHAnsi"/>
          <w:szCs w:val="22"/>
        </w:rPr>
        <w:t>troubleshooting.</w:t>
      </w:r>
      <w:r w:rsidRPr="00C76088">
        <w:rPr>
          <w:rFonts w:cstheme="minorHAnsi"/>
          <w:szCs w:val="22"/>
        </w:rPr>
        <w:t xml:space="preserve"> </w:t>
      </w:r>
    </w:p>
    <w:p w14:paraId="62C59736" w14:textId="4252B6C3" w:rsidR="005E2585" w:rsidRPr="00C76088" w:rsidRDefault="005E2585" w:rsidP="00C76088">
      <w:pPr>
        <w:numPr>
          <w:ilvl w:val="0"/>
          <w:numId w:val="23"/>
        </w:numPr>
        <w:spacing w:before="60" w:after="60" w:line="276" w:lineRule="auto"/>
        <w:rPr>
          <w:rFonts w:cstheme="minorHAnsi"/>
          <w:szCs w:val="22"/>
        </w:rPr>
      </w:pPr>
      <w:r w:rsidRPr="00C76088">
        <w:rPr>
          <w:rFonts w:cstheme="minorHAnsi"/>
          <w:szCs w:val="22"/>
        </w:rPr>
        <w:t>Provides AV support in both teaching and learning spaces and staff meeting spaces</w:t>
      </w:r>
      <w:r w:rsidR="00470251">
        <w:rPr>
          <w:rFonts w:cstheme="minorHAnsi"/>
          <w:szCs w:val="22"/>
        </w:rPr>
        <w:t>.</w:t>
      </w:r>
    </w:p>
    <w:p w14:paraId="5146D8F8" w14:textId="228D55DD" w:rsidR="005E2585" w:rsidRPr="00C76088" w:rsidRDefault="005E2585" w:rsidP="00C76088">
      <w:pPr>
        <w:numPr>
          <w:ilvl w:val="0"/>
          <w:numId w:val="23"/>
        </w:numPr>
        <w:spacing w:before="60" w:after="60" w:line="276" w:lineRule="auto"/>
        <w:rPr>
          <w:rFonts w:cstheme="minorHAnsi"/>
          <w:szCs w:val="22"/>
        </w:rPr>
      </w:pPr>
      <w:r w:rsidRPr="00C76088">
        <w:rPr>
          <w:rFonts w:cstheme="minorHAnsi"/>
          <w:szCs w:val="22"/>
        </w:rPr>
        <w:t xml:space="preserve">Assists in the annual AV &amp; VC upgrade </w:t>
      </w:r>
      <w:r w:rsidR="00470251" w:rsidRPr="00C76088">
        <w:rPr>
          <w:rFonts w:cstheme="minorHAnsi"/>
          <w:szCs w:val="22"/>
        </w:rPr>
        <w:t>programme.</w:t>
      </w:r>
      <w:r w:rsidRPr="00C76088">
        <w:rPr>
          <w:rFonts w:cstheme="minorHAnsi"/>
          <w:szCs w:val="22"/>
        </w:rPr>
        <w:t xml:space="preserve"> </w:t>
      </w:r>
    </w:p>
    <w:p w14:paraId="2F97897B" w14:textId="7AF451E1" w:rsidR="005E2585" w:rsidRPr="00470251" w:rsidRDefault="005E2585" w:rsidP="003B6AAD">
      <w:pPr>
        <w:numPr>
          <w:ilvl w:val="0"/>
          <w:numId w:val="23"/>
        </w:numPr>
        <w:spacing w:before="60" w:after="60" w:line="276" w:lineRule="auto"/>
        <w:rPr>
          <w:rFonts w:cstheme="minorHAnsi"/>
          <w:szCs w:val="22"/>
        </w:rPr>
      </w:pPr>
      <w:r w:rsidRPr="00470251">
        <w:rPr>
          <w:rFonts w:cstheme="minorHAnsi"/>
          <w:szCs w:val="22"/>
        </w:rPr>
        <w:t>Provides proactive maintenance to AV and VC installations</w:t>
      </w:r>
      <w:r w:rsidR="00470251">
        <w:rPr>
          <w:rFonts w:cstheme="minorHAnsi"/>
          <w:szCs w:val="22"/>
        </w:rPr>
        <w:t>.</w:t>
      </w:r>
      <w:r w:rsidRPr="00470251">
        <w:rPr>
          <w:rFonts w:cstheme="minorHAnsi"/>
          <w:szCs w:val="22"/>
        </w:rPr>
        <w:t xml:space="preserve"> </w:t>
      </w:r>
    </w:p>
    <w:p w14:paraId="6381F3BF" w14:textId="4130B7AD" w:rsidR="005E2585" w:rsidRPr="00C76088" w:rsidRDefault="005E2585" w:rsidP="00C76088">
      <w:pPr>
        <w:numPr>
          <w:ilvl w:val="0"/>
          <w:numId w:val="23"/>
        </w:numPr>
        <w:spacing w:before="60" w:after="60" w:line="276" w:lineRule="auto"/>
        <w:rPr>
          <w:rFonts w:cstheme="minorHAnsi"/>
          <w:szCs w:val="22"/>
        </w:rPr>
      </w:pPr>
      <w:r w:rsidRPr="00C76088">
        <w:rPr>
          <w:rFonts w:cstheme="minorHAnsi"/>
          <w:szCs w:val="22"/>
        </w:rPr>
        <w:t xml:space="preserve">Trains staff in the use of AV </w:t>
      </w:r>
      <w:r w:rsidR="00470251" w:rsidRPr="00C76088">
        <w:rPr>
          <w:rFonts w:cstheme="minorHAnsi"/>
          <w:szCs w:val="22"/>
        </w:rPr>
        <w:t>equipment.</w:t>
      </w:r>
      <w:r w:rsidRPr="00C76088">
        <w:rPr>
          <w:rFonts w:cstheme="minorHAnsi"/>
          <w:szCs w:val="22"/>
        </w:rPr>
        <w:t xml:space="preserve"> </w:t>
      </w:r>
    </w:p>
    <w:p w14:paraId="51D508E3" w14:textId="44845BFA" w:rsidR="00EE01B7" w:rsidRPr="00C76088" w:rsidRDefault="005E2585" w:rsidP="00C76088">
      <w:pPr>
        <w:pStyle w:val="ListParagraph"/>
        <w:numPr>
          <w:ilvl w:val="0"/>
          <w:numId w:val="23"/>
        </w:numPr>
        <w:tabs>
          <w:tab w:val="left" w:pos="360"/>
        </w:tabs>
        <w:spacing w:after="0" w:line="276" w:lineRule="auto"/>
        <w:rPr>
          <w:rFonts w:cstheme="minorHAnsi"/>
          <w:b/>
          <w:szCs w:val="22"/>
        </w:rPr>
      </w:pPr>
      <w:r>
        <w:t>Activ</w:t>
      </w:r>
      <w:r w:rsidR="00C76088">
        <w:t>ely</w:t>
      </w:r>
      <w:r>
        <w:t xml:space="preserve"> assists in the development of the AV &amp; VC service.</w:t>
      </w:r>
    </w:p>
    <w:p w14:paraId="5CC963AB" w14:textId="77777777" w:rsidR="00C76088" w:rsidRPr="00C76088" w:rsidRDefault="00C76088" w:rsidP="00C76088">
      <w:pPr>
        <w:tabs>
          <w:tab w:val="left" w:pos="360"/>
        </w:tabs>
        <w:spacing w:after="0" w:line="276" w:lineRule="auto"/>
        <w:rPr>
          <w:rFonts w:cstheme="minorHAnsi"/>
          <w:b/>
          <w:szCs w:val="22"/>
        </w:rPr>
      </w:pPr>
    </w:p>
    <w:p w14:paraId="077F30F0" w14:textId="77777777" w:rsidR="00C76088" w:rsidRPr="00C76088" w:rsidRDefault="00C76088" w:rsidP="00C76088">
      <w:pPr>
        <w:tabs>
          <w:tab w:val="left" w:pos="360"/>
        </w:tabs>
        <w:spacing w:before="60" w:after="60" w:line="276" w:lineRule="auto"/>
        <w:rPr>
          <w:rFonts w:cstheme="minorHAnsi"/>
          <w:szCs w:val="22"/>
        </w:rPr>
      </w:pPr>
      <w:r>
        <w:rPr>
          <w:b/>
        </w:rPr>
        <w:t>Service Delivery</w:t>
      </w:r>
      <w:r>
        <w:t xml:space="preserve"> </w:t>
      </w:r>
    </w:p>
    <w:p w14:paraId="7A3A0BBC" w14:textId="1F96E76E"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Ensures cover is provided for Service Desk when on rota</w:t>
      </w:r>
      <w:r w:rsidR="00470251">
        <w:rPr>
          <w:rFonts w:cstheme="minorHAnsi"/>
          <w:szCs w:val="22"/>
        </w:rPr>
        <w:t>tion.</w:t>
      </w:r>
      <w:r w:rsidRPr="00C76088">
        <w:rPr>
          <w:rFonts w:cstheme="minorHAnsi"/>
          <w:szCs w:val="22"/>
        </w:rPr>
        <w:t xml:space="preserve"> </w:t>
      </w:r>
    </w:p>
    <w:p w14:paraId="1FE1220F" w14:textId="2D151643"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Manages own job queue and prioriti</w:t>
      </w:r>
      <w:r w:rsidR="000B7A57">
        <w:rPr>
          <w:rFonts w:cstheme="minorHAnsi"/>
          <w:szCs w:val="22"/>
        </w:rPr>
        <w:t>s</w:t>
      </w:r>
      <w:r w:rsidRPr="00C76088">
        <w:rPr>
          <w:rFonts w:cstheme="minorHAnsi"/>
          <w:szCs w:val="22"/>
        </w:rPr>
        <w:t xml:space="preserve">es </w:t>
      </w:r>
      <w:r w:rsidR="00470251" w:rsidRPr="00C76088">
        <w:rPr>
          <w:rFonts w:cstheme="minorHAnsi"/>
          <w:szCs w:val="22"/>
        </w:rPr>
        <w:t>work.</w:t>
      </w:r>
      <w:r w:rsidRPr="00C76088">
        <w:rPr>
          <w:rFonts w:cstheme="minorHAnsi"/>
          <w:szCs w:val="22"/>
        </w:rPr>
        <w:t xml:space="preserve"> </w:t>
      </w:r>
    </w:p>
    <w:p w14:paraId="1AE46F8B" w14:textId="36FA2688"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Liaise with staff and students as required to resolve issues and close job tickets</w:t>
      </w:r>
      <w:r w:rsidR="00470251">
        <w:rPr>
          <w:rFonts w:cstheme="minorHAnsi"/>
          <w:szCs w:val="22"/>
        </w:rPr>
        <w:t>.</w:t>
      </w:r>
    </w:p>
    <w:p w14:paraId="4897F605" w14:textId="14A0473F"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 xml:space="preserve">Maintains positive working relationships with Internal and External customers, including suppliers and </w:t>
      </w:r>
      <w:r w:rsidR="00470251" w:rsidRPr="00C76088">
        <w:rPr>
          <w:rFonts w:cstheme="minorHAnsi"/>
          <w:szCs w:val="22"/>
        </w:rPr>
        <w:t>contractors.</w:t>
      </w:r>
      <w:r w:rsidRPr="00C76088">
        <w:rPr>
          <w:rFonts w:cstheme="minorHAnsi"/>
          <w:szCs w:val="22"/>
        </w:rPr>
        <w:t xml:space="preserve"> </w:t>
      </w:r>
    </w:p>
    <w:p w14:paraId="08C60572" w14:textId="2A3B16BB"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Ensures all incidents and service requests are logged</w:t>
      </w:r>
      <w:r w:rsidR="00470251">
        <w:rPr>
          <w:rFonts w:cstheme="minorHAnsi"/>
          <w:szCs w:val="22"/>
        </w:rPr>
        <w:t>.</w:t>
      </w:r>
    </w:p>
    <w:p w14:paraId="2FCBA1E9" w14:textId="3753398F"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lastRenderedPageBreak/>
        <w:t xml:space="preserve">Ensures user requirements are </w:t>
      </w:r>
      <w:r w:rsidR="00470251" w:rsidRPr="00C76088">
        <w:rPr>
          <w:rFonts w:cstheme="minorHAnsi"/>
          <w:szCs w:val="22"/>
        </w:rPr>
        <w:t>understood.</w:t>
      </w:r>
      <w:r w:rsidRPr="00C76088">
        <w:rPr>
          <w:rFonts w:cstheme="minorHAnsi"/>
          <w:szCs w:val="22"/>
        </w:rPr>
        <w:t xml:space="preserve"> </w:t>
      </w:r>
    </w:p>
    <w:p w14:paraId="320F23AA" w14:textId="71A1D093"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Ensures impacted staff are kept well informed</w:t>
      </w:r>
      <w:r w:rsidR="00470251">
        <w:rPr>
          <w:rFonts w:cstheme="minorHAnsi"/>
          <w:szCs w:val="22"/>
        </w:rPr>
        <w:t>.</w:t>
      </w:r>
      <w:r w:rsidRPr="00C76088">
        <w:rPr>
          <w:rFonts w:cstheme="minorHAnsi"/>
          <w:szCs w:val="22"/>
        </w:rPr>
        <w:t xml:space="preserve"> </w:t>
      </w:r>
    </w:p>
    <w:p w14:paraId="09D7F732" w14:textId="075EB440"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 xml:space="preserve">Delivers service to </w:t>
      </w:r>
      <w:r w:rsidR="00470251" w:rsidRPr="00C76088">
        <w:rPr>
          <w:rFonts w:cstheme="minorHAnsi"/>
          <w:szCs w:val="22"/>
        </w:rPr>
        <w:t>expectations.</w:t>
      </w:r>
      <w:r w:rsidRPr="00C76088">
        <w:rPr>
          <w:rFonts w:cstheme="minorHAnsi"/>
          <w:szCs w:val="22"/>
        </w:rPr>
        <w:t xml:space="preserve"> </w:t>
      </w:r>
    </w:p>
    <w:p w14:paraId="69EB840F" w14:textId="2F960372" w:rsidR="002D2160"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Provide out of hours support for planned activities (as and when required)</w:t>
      </w:r>
    </w:p>
    <w:p w14:paraId="414473B7" w14:textId="77777777" w:rsidR="00C76088" w:rsidRPr="00C76088" w:rsidRDefault="00C76088" w:rsidP="00C76088">
      <w:pPr>
        <w:spacing w:before="60" w:after="60" w:line="276" w:lineRule="auto"/>
        <w:ind w:left="357"/>
        <w:rPr>
          <w:rFonts w:cstheme="minorHAnsi"/>
          <w:szCs w:val="22"/>
        </w:rPr>
      </w:pPr>
    </w:p>
    <w:p w14:paraId="067329C4" w14:textId="179F9200" w:rsidR="00826FED" w:rsidRPr="00A560F8" w:rsidRDefault="00C76088" w:rsidP="007F0788">
      <w:pPr>
        <w:tabs>
          <w:tab w:val="left" w:pos="360"/>
        </w:tabs>
        <w:spacing w:after="0" w:line="276" w:lineRule="auto"/>
        <w:rPr>
          <w:rFonts w:cstheme="minorHAnsi"/>
          <w:b/>
          <w:szCs w:val="22"/>
        </w:rPr>
      </w:pPr>
      <w:r>
        <w:rPr>
          <w:b/>
        </w:rPr>
        <w:t>Maintain System Security and Update Software Images</w:t>
      </w:r>
    </w:p>
    <w:p w14:paraId="5908E79F" w14:textId="4237BED6"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 xml:space="preserve">Assists to ensure all security measures are upheld for corporate wide ICT systems. Prevent unauthorised use of software and </w:t>
      </w:r>
      <w:r w:rsidR="00470251" w:rsidRPr="00C76088">
        <w:rPr>
          <w:rFonts w:cstheme="minorHAnsi"/>
          <w:szCs w:val="22"/>
        </w:rPr>
        <w:t>hardware.</w:t>
      </w:r>
      <w:r w:rsidRPr="00C76088">
        <w:rPr>
          <w:rFonts w:cstheme="minorHAnsi"/>
          <w:szCs w:val="22"/>
        </w:rPr>
        <w:t xml:space="preserve"> </w:t>
      </w:r>
    </w:p>
    <w:p w14:paraId="45AAA9FC" w14:textId="0C69526B"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Undertakes system housekeeping and encourages client responsibility for data</w:t>
      </w:r>
      <w:r w:rsidR="00470251">
        <w:rPr>
          <w:rFonts w:cstheme="minorHAnsi"/>
          <w:szCs w:val="22"/>
        </w:rPr>
        <w:t>.</w:t>
      </w:r>
      <w:r w:rsidRPr="00C76088">
        <w:rPr>
          <w:rFonts w:cstheme="minorHAnsi"/>
          <w:szCs w:val="22"/>
        </w:rPr>
        <w:t xml:space="preserve"> </w:t>
      </w:r>
    </w:p>
    <w:p w14:paraId="3F47FF9D" w14:textId="7B356C56"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Consult with teaching and support staff to determine any software updates/changes that are required</w:t>
      </w:r>
      <w:r w:rsidR="00470251">
        <w:rPr>
          <w:rFonts w:cstheme="minorHAnsi"/>
          <w:szCs w:val="22"/>
        </w:rPr>
        <w:t>.</w:t>
      </w:r>
    </w:p>
    <w:p w14:paraId="4826066C" w14:textId="3A877543"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 xml:space="preserve">Prepare, </w:t>
      </w:r>
      <w:r w:rsidR="00470251" w:rsidRPr="00C76088">
        <w:rPr>
          <w:rFonts w:cstheme="minorHAnsi"/>
          <w:szCs w:val="22"/>
        </w:rPr>
        <w:t>deploy,</w:t>
      </w:r>
      <w:r w:rsidRPr="00C76088">
        <w:rPr>
          <w:rFonts w:cstheme="minorHAnsi"/>
          <w:szCs w:val="22"/>
        </w:rPr>
        <w:t xml:space="preserve"> and support student software images at regular </w:t>
      </w:r>
      <w:r w:rsidR="00470251" w:rsidRPr="00C76088">
        <w:rPr>
          <w:rFonts w:cstheme="minorHAnsi"/>
          <w:szCs w:val="22"/>
        </w:rPr>
        <w:t>intervals.</w:t>
      </w:r>
      <w:r w:rsidRPr="00C76088">
        <w:rPr>
          <w:rFonts w:cstheme="minorHAnsi"/>
          <w:szCs w:val="22"/>
        </w:rPr>
        <w:t xml:space="preserve"> </w:t>
      </w:r>
    </w:p>
    <w:p w14:paraId="75D135A6" w14:textId="15B3ED05"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 xml:space="preserve">Document the imaging process and software </w:t>
      </w:r>
      <w:r w:rsidR="00470251" w:rsidRPr="00C76088">
        <w:rPr>
          <w:rFonts w:cstheme="minorHAnsi"/>
          <w:szCs w:val="22"/>
        </w:rPr>
        <w:t>updates.</w:t>
      </w:r>
      <w:r w:rsidRPr="00C76088">
        <w:rPr>
          <w:rFonts w:cstheme="minorHAnsi"/>
          <w:szCs w:val="22"/>
        </w:rPr>
        <w:t xml:space="preserve"> </w:t>
      </w:r>
    </w:p>
    <w:p w14:paraId="37E730AC" w14:textId="76040807" w:rsidR="002D2160"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Encourages staff and students to exercise personal responsibility for data on personal computers and network.</w:t>
      </w:r>
    </w:p>
    <w:p w14:paraId="51436862" w14:textId="5E94E360" w:rsidR="00C76088" w:rsidRPr="00C76088" w:rsidRDefault="00C76088" w:rsidP="00C76088">
      <w:pPr>
        <w:spacing w:before="60" w:after="60" w:line="276" w:lineRule="auto"/>
        <w:rPr>
          <w:rFonts w:cstheme="minorHAnsi"/>
          <w:szCs w:val="22"/>
        </w:rPr>
      </w:pPr>
    </w:p>
    <w:p w14:paraId="65E09B80" w14:textId="614A3838" w:rsidR="00C76088" w:rsidRDefault="00C76088" w:rsidP="00C76088">
      <w:pPr>
        <w:tabs>
          <w:tab w:val="left" w:pos="360"/>
        </w:tabs>
        <w:spacing w:before="60" w:after="60" w:line="276" w:lineRule="auto"/>
        <w:rPr>
          <w:b/>
        </w:rPr>
      </w:pPr>
      <w:r>
        <w:rPr>
          <w:b/>
        </w:rPr>
        <w:t>Team Effectiveness</w:t>
      </w:r>
    </w:p>
    <w:p w14:paraId="5A95D976" w14:textId="54B85E76"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 xml:space="preserve">Continually updates knowledge and skills relating to methodologies, administrative </w:t>
      </w:r>
      <w:r w:rsidR="00470251" w:rsidRPr="00C76088">
        <w:rPr>
          <w:rFonts w:cstheme="minorHAnsi"/>
          <w:szCs w:val="22"/>
        </w:rPr>
        <w:t>systems,</w:t>
      </w:r>
      <w:r w:rsidRPr="00C76088">
        <w:rPr>
          <w:rFonts w:cstheme="minorHAnsi"/>
          <w:szCs w:val="22"/>
        </w:rPr>
        <w:t xml:space="preserve"> and other technical aspects of the </w:t>
      </w:r>
      <w:r w:rsidR="00470251" w:rsidRPr="00C76088">
        <w:rPr>
          <w:rFonts w:cstheme="minorHAnsi"/>
          <w:szCs w:val="22"/>
        </w:rPr>
        <w:t>position.</w:t>
      </w:r>
      <w:r w:rsidRPr="00C76088">
        <w:rPr>
          <w:rFonts w:cstheme="minorHAnsi"/>
          <w:szCs w:val="22"/>
        </w:rPr>
        <w:t xml:space="preserve"> </w:t>
      </w:r>
    </w:p>
    <w:p w14:paraId="41C45EAE" w14:textId="7FE02DB6"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 xml:space="preserve">Develops and maintains effective working relationships with </w:t>
      </w:r>
      <w:r w:rsidR="00470251" w:rsidRPr="00C76088">
        <w:rPr>
          <w:rFonts w:cstheme="minorHAnsi"/>
          <w:szCs w:val="22"/>
        </w:rPr>
        <w:t>customers.</w:t>
      </w:r>
      <w:r w:rsidRPr="00C76088">
        <w:rPr>
          <w:rFonts w:cstheme="minorHAnsi"/>
          <w:szCs w:val="22"/>
        </w:rPr>
        <w:t xml:space="preserve"> </w:t>
      </w:r>
    </w:p>
    <w:p w14:paraId="257118BF" w14:textId="53979E24"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Provides relief to team members during leave or peak workload</w:t>
      </w:r>
      <w:r w:rsidR="00470251">
        <w:rPr>
          <w:rFonts w:cstheme="minorHAnsi"/>
          <w:szCs w:val="22"/>
        </w:rPr>
        <w:t>.</w:t>
      </w:r>
    </w:p>
    <w:p w14:paraId="7ECF2190" w14:textId="70D8FCDA" w:rsidR="00C76088" w:rsidRP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 xml:space="preserve">Documents the critical functions within areas of </w:t>
      </w:r>
      <w:r w:rsidR="00470251" w:rsidRPr="00C76088">
        <w:rPr>
          <w:rFonts w:cstheme="minorHAnsi"/>
          <w:szCs w:val="22"/>
        </w:rPr>
        <w:t>responsibility.</w:t>
      </w:r>
      <w:r w:rsidRPr="00C76088">
        <w:rPr>
          <w:rFonts w:cstheme="minorHAnsi"/>
          <w:szCs w:val="22"/>
        </w:rPr>
        <w:t xml:space="preserve"> </w:t>
      </w:r>
    </w:p>
    <w:p w14:paraId="6FE85866" w14:textId="6B478AC5" w:rsidR="00C76088" w:rsidRDefault="00C76088" w:rsidP="00C76088">
      <w:pPr>
        <w:numPr>
          <w:ilvl w:val="0"/>
          <w:numId w:val="22"/>
        </w:numPr>
        <w:spacing w:before="60" w:after="60" w:line="276" w:lineRule="auto"/>
        <w:ind w:left="357" w:hanging="357"/>
        <w:rPr>
          <w:rFonts w:cstheme="minorHAnsi"/>
          <w:szCs w:val="22"/>
        </w:rPr>
      </w:pPr>
      <w:r w:rsidRPr="00C76088">
        <w:rPr>
          <w:rFonts w:cstheme="minorHAnsi"/>
          <w:szCs w:val="22"/>
        </w:rPr>
        <w:t>Works flexible hours including after hours and weekends as necessary and reasonable.</w:t>
      </w:r>
    </w:p>
    <w:p w14:paraId="71D37B5F" w14:textId="77777777" w:rsidR="00C76088" w:rsidRPr="00C76088" w:rsidRDefault="00C76088" w:rsidP="00C76088">
      <w:pPr>
        <w:tabs>
          <w:tab w:val="left" w:pos="360"/>
        </w:tabs>
        <w:spacing w:before="60" w:after="60" w:line="276" w:lineRule="auto"/>
        <w:rPr>
          <w:rFonts w:cstheme="minorHAnsi"/>
          <w:szCs w:val="22"/>
        </w:rPr>
      </w:pPr>
    </w:p>
    <w:p w14:paraId="6AB209D6" w14:textId="06331D1D" w:rsidR="00086E78" w:rsidRPr="00930869" w:rsidRDefault="00DC2BA8" w:rsidP="007F0788">
      <w:pPr>
        <w:pStyle w:val="Heading5"/>
        <w:spacing w:after="0" w:line="276" w:lineRule="auto"/>
        <w:rPr>
          <w:color w:val="000000" w:themeColor="text1"/>
        </w:rPr>
      </w:pPr>
      <w:r w:rsidRPr="00930869">
        <w:rPr>
          <w:color w:val="000000" w:themeColor="text1"/>
        </w:rPr>
        <w:t>Demonstrat</w:t>
      </w:r>
      <w:r w:rsidR="007F3BF9">
        <w:rPr>
          <w:color w:val="000000" w:themeColor="text1"/>
        </w:rPr>
        <w:t>e</w:t>
      </w:r>
      <w:r w:rsidRPr="00930869">
        <w:rPr>
          <w:color w:val="000000" w:themeColor="text1"/>
        </w:rPr>
        <w:t xml:space="preserve"> commitment to:</w:t>
      </w:r>
    </w:p>
    <w:p w14:paraId="4B303813" w14:textId="77777777" w:rsidR="00086E78" w:rsidRDefault="00086E78" w:rsidP="007F0788">
      <w:pPr>
        <w:spacing w:line="276" w:lineRule="auto"/>
        <w:rPr>
          <w:lang w:val="en-US"/>
        </w:rPr>
      </w:pPr>
      <w:r w:rsidRPr="00443F8B">
        <w:rPr>
          <w:b/>
          <w:bCs/>
          <w:lang w:val="en-US"/>
        </w:rPr>
        <w:t>Te Tiriti o Waitangi</w:t>
      </w:r>
      <w:r>
        <w:rPr>
          <w:b/>
          <w:bCs/>
          <w:lang w:val="en-US"/>
        </w:rPr>
        <w:t xml:space="preserve">. </w:t>
      </w:r>
      <w:r w:rsidRPr="00DB5133">
        <w:rPr>
          <w:lang w:val="en-US"/>
        </w:rPr>
        <w:t xml:space="preserve">Through our developing understanding of our obligations and our connection with Te Tiriti </w:t>
      </w:r>
      <w:r>
        <w:rPr>
          <w:lang w:val="en-US"/>
        </w:rPr>
        <w:t xml:space="preserve">o Waitangi </w:t>
      </w:r>
      <w:r w:rsidRPr="00DB5133">
        <w:rPr>
          <w:lang w:val="en-US"/>
        </w:rPr>
        <w:t>as both individuals and as an organisation.</w:t>
      </w:r>
    </w:p>
    <w:p w14:paraId="13E408DF" w14:textId="77777777" w:rsidR="00086E78" w:rsidRPr="00DB5133" w:rsidRDefault="00086E78" w:rsidP="007F0788">
      <w:pPr>
        <w:spacing w:line="276" w:lineRule="auto"/>
        <w:rPr>
          <w:lang w:val="en-US"/>
        </w:rPr>
      </w:pPr>
      <w:r w:rsidRPr="00F31B36">
        <w:rPr>
          <w:b/>
          <w:bCs/>
          <w:lang w:val="en-US"/>
        </w:rPr>
        <w:t>Ākonga at the Centre</w:t>
      </w:r>
      <w:r>
        <w:rPr>
          <w:b/>
          <w:bCs/>
          <w:lang w:val="en-US"/>
        </w:rPr>
        <w:t xml:space="preserve">. </w:t>
      </w:r>
      <w:r w:rsidRPr="00DB5133">
        <w:rPr>
          <w:lang w:val="en-US"/>
        </w:rPr>
        <w:t>Through prioriti</w:t>
      </w:r>
      <w:r>
        <w:rPr>
          <w:lang w:val="en-US"/>
        </w:rPr>
        <w:t>s</w:t>
      </w:r>
      <w:r w:rsidRPr="00DB5133">
        <w:rPr>
          <w:lang w:val="en-US"/>
        </w:rPr>
        <w:t>ing the experience, wellbeing, and success of our ākonga in our decision-making process.</w:t>
      </w:r>
    </w:p>
    <w:p w14:paraId="2E350FEE" w14:textId="77777777" w:rsidR="00086E78" w:rsidRDefault="00086E78" w:rsidP="007F0788">
      <w:pPr>
        <w:spacing w:line="276" w:lineRule="auto"/>
        <w:rPr>
          <w:lang w:val="en-US"/>
        </w:rPr>
      </w:pPr>
      <w:r w:rsidRPr="56A9A276">
        <w:rPr>
          <w:b/>
          <w:bCs/>
          <w:lang w:val="en-US"/>
        </w:rPr>
        <w:t xml:space="preserve">Equity. </w:t>
      </w:r>
      <w:r w:rsidRPr="56A9A276">
        <w:rPr>
          <w:lang w:val="en-US"/>
        </w:rPr>
        <w:t>Through recognition, empowerment, and inclusion we can give greater acknowledgement of the unmet needs of Māori, Pacific and disabled ākonga and their whānau.</w:t>
      </w:r>
    </w:p>
    <w:p w14:paraId="46A50F07" w14:textId="0D0B02D7" w:rsidR="00777694" w:rsidRDefault="00086E78" w:rsidP="007F0788">
      <w:pPr>
        <w:spacing w:after="0" w:line="276" w:lineRule="auto"/>
        <w:rPr>
          <w:lang w:val="en-US"/>
        </w:rPr>
      </w:pPr>
      <w:r w:rsidRPr="00F31B36">
        <w:rPr>
          <w:b/>
          <w:bCs/>
          <w:lang w:val="en-US"/>
        </w:rPr>
        <w:t>Vocational Education and Training Excellence</w:t>
      </w:r>
      <w:r>
        <w:rPr>
          <w:b/>
          <w:bCs/>
          <w:lang w:val="en-US"/>
        </w:rPr>
        <w:t xml:space="preserve">. </w:t>
      </w:r>
      <w:r w:rsidRPr="00F83C9C">
        <w:rPr>
          <w:lang w:val="en-US"/>
        </w:rPr>
        <w:t>Through quality provision for all ākonga, meeting the regional needs of employers and communities.</w:t>
      </w:r>
    </w:p>
    <w:p w14:paraId="45EDBCE8" w14:textId="77777777" w:rsidR="00A51A6E" w:rsidRPr="00997F6B" w:rsidRDefault="00A51A6E" w:rsidP="007F0788">
      <w:pPr>
        <w:spacing w:after="0" w:line="276" w:lineRule="auto"/>
        <w:rPr>
          <w:rFonts w:ascii="ADLaM Display" w:hAnsi="ADLaM Display" w:cs="ADLaM Display"/>
          <w:b/>
          <w:bCs/>
          <w:lang w:val="en-US"/>
        </w:rPr>
      </w:pPr>
      <w:r w:rsidRPr="00997F6B">
        <w:rPr>
          <w:rFonts w:ascii="ADLaM Display" w:hAnsi="ADLaM Display" w:cs="ADLaM Display"/>
          <w:b/>
          <w:bCs/>
          <w:lang w:val="en-US"/>
        </w:rPr>
        <w:t>_______________________________________________________________________________________________________</w:t>
      </w:r>
    </w:p>
    <w:p w14:paraId="152B2C18" w14:textId="0DCFE8C4" w:rsidR="001F25BB" w:rsidRDefault="00086E78" w:rsidP="007F0788">
      <w:pPr>
        <w:spacing w:line="276" w:lineRule="auto"/>
        <w:rPr>
          <w:b/>
          <w:bCs/>
          <w:color w:val="000000" w:themeColor="text1"/>
          <w:sz w:val="32"/>
          <w:szCs w:val="32"/>
        </w:rPr>
      </w:pPr>
      <w:r w:rsidRPr="007C03A1">
        <w:rPr>
          <w:b/>
          <w:bCs/>
          <w:color w:val="000000" w:themeColor="text1"/>
          <w:sz w:val="32"/>
          <w:szCs w:val="32"/>
        </w:rPr>
        <w:t>Pūkenga | Have</w:t>
      </w:r>
    </w:p>
    <w:p w14:paraId="602A87DC" w14:textId="77777777" w:rsidR="00314884" w:rsidRPr="004B2284" w:rsidRDefault="00314884" w:rsidP="007F0788">
      <w:pPr>
        <w:spacing w:after="0" w:line="276" w:lineRule="auto"/>
        <w:rPr>
          <w:rFonts w:cstheme="minorHAnsi"/>
          <w:b/>
          <w:szCs w:val="22"/>
          <w:u w:val="single"/>
        </w:rPr>
      </w:pPr>
      <w:r w:rsidRPr="004B2284">
        <w:rPr>
          <w:rFonts w:cstheme="minorHAnsi"/>
          <w:b/>
          <w:szCs w:val="22"/>
          <w:u w:val="single"/>
        </w:rPr>
        <w:t xml:space="preserve">Technical/Professional Qualification </w:t>
      </w:r>
    </w:p>
    <w:p w14:paraId="7C2161A5" w14:textId="08487E86" w:rsidR="00314884" w:rsidRPr="004B2284" w:rsidRDefault="00314884" w:rsidP="007F0788">
      <w:pPr>
        <w:spacing w:after="0" w:line="276" w:lineRule="auto"/>
        <w:rPr>
          <w:rFonts w:cstheme="minorHAnsi"/>
          <w:b/>
          <w:szCs w:val="22"/>
        </w:rPr>
      </w:pPr>
      <w:r w:rsidRPr="004B2284">
        <w:rPr>
          <w:rFonts w:cstheme="minorHAnsi"/>
          <w:b/>
          <w:szCs w:val="22"/>
        </w:rPr>
        <w:t>Essential</w:t>
      </w:r>
    </w:p>
    <w:p w14:paraId="400D11F3" w14:textId="77777777" w:rsidR="00C76088" w:rsidRDefault="00C76088" w:rsidP="00C76088">
      <w:pPr>
        <w:numPr>
          <w:ilvl w:val="0"/>
          <w:numId w:val="17"/>
        </w:numPr>
        <w:spacing w:after="60" w:line="250" w:lineRule="auto"/>
      </w:pPr>
      <w:r>
        <w:t>Diploma in Business Computing or similar tertiary computing qualification</w:t>
      </w:r>
      <w:r>
        <w:rPr>
          <w:b/>
        </w:rPr>
        <w:t xml:space="preserve"> </w:t>
      </w:r>
    </w:p>
    <w:p w14:paraId="507674B6" w14:textId="77777777" w:rsidR="00C76088" w:rsidRDefault="00C76088" w:rsidP="00C76088">
      <w:pPr>
        <w:numPr>
          <w:ilvl w:val="0"/>
          <w:numId w:val="17"/>
        </w:numPr>
        <w:spacing w:after="36" w:line="259" w:lineRule="auto"/>
      </w:pPr>
      <w:r>
        <w:t xml:space="preserve">Clean drivers’ licence </w:t>
      </w:r>
    </w:p>
    <w:p w14:paraId="5A0B06AA" w14:textId="36BD6EE4" w:rsidR="00314884" w:rsidRPr="004B2284" w:rsidRDefault="00C76088" w:rsidP="00C76088">
      <w:pPr>
        <w:numPr>
          <w:ilvl w:val="0"/>
          <w:numId w:val="17"/>
        </w:numPr>
        <w:spacing w:after="0" w:line="276" w:lineRule="auto"/>
        <w:rPr>
          <w:rFonts w:cstheme="minorHAnsi"/>
          <w:szCs w:val="22"/>
        </w:rPr>
      </w:pPr>
      <w:r>
        <w:t>Windows 10/11 or similar</w:t>
      </w:r>
    </w:p>
    <w:p w14:paraId="4D697169" w14:textId="32D18035" w:rsidR="00314884" w:rsidRPr="004B2284" w:rsidRDefault="00314884" w:rsidP="007F0788">
      <w:pPr>
        <w:spacing w:after="0" w:line="276" w:lineRule="auto"/>
        <w:rPr>
          <w:rFonts w:cstheme="minorHAnsi"/>
          <w:b/>
          <w:szCs w:val="22"/>
        </w:rPr>
      </w:pPr>
      <w:r w:rsidRPr="004B2284">
        <w:rPr>
          <w:rFonts w:cstheme="minorHAnsi"/>
          <w:b/>
          <w:szCs w:val="22"/>
        </w:rPr>
        <w:lastRenderedPageBreak/>
        <w:t>Desirable</w:t>
      </w:r>
    </w:p>
    <w:p w14:paraId="5338C12B" w14:textId="77777777" w:rsidR="00314884" w:rsidRPr="00C76088" w:rsidRDefault="00314884" w:rsidP="00C76088">
      <w:pPr>
        <w:numPr>
          <w:ilvl w:val="0"/>
          <w:numId w:val="17"/>
        </w:numPr>
        <w:spacing w:after="60" w:line="250" w:lineRule="auto"/>
      </w:pPr>
      <w:r w:rsidRPr="00C76088">
        <w:t>ITIL v4</w:t>
      </w:r>
    </w:p>
    <w:p w14:paraId="10D81650" w14:textId="77777777" w:rsidR="00C76088" w:rsidRDefault="00C76088" w:rsidP="00C76088">
      <w:pPr>
        <w:numPr>
          <w:ilvl w:val="0"/>
          <w:numId w:val="17"/>
        </w:numPr>
        <w:spacing w:after="60" w:line="250" w:lineRule="auto"/>
      </w:pPr>
      <w:r>
        <w:t xml:space="preserve">MCP/MCSE/MCDST or A+ or other relevant trade </w:t>
      </w:r>
    </w:p>
    <w:p w14:paraId="4CDCA52C" w14:textId="77777777" w:rsidR="00C76088" w:rsidRDefault="00C76088" w:rsidP="00C76088">
      <w:pPr>
        <w:numPr>
          <w:ilvl w:val="0"/>
          <w:numId w:val="17"/>
        </w:numPr>
        <w:spacing w:after="60" w:line="250" w:lineRule="auto"/>
      </w:pPr>
      <w:r>
        <w:t xml:space="preserve">certifications </w:t>
      </w:r>
    </w:p>
    <w:p w14:paraId="47B965F8" w14:textId="77777777" w:rsidR="00C76088" w:rsidRDefault="00C76088" w:rsidP="00C76088">
      <w:pPr>
        <w:numPr>
          <w:ilvl w:val="0"/>
          <w:numId w:val="17"/>
        </w:numPr>
        <w:spacing w:after="60" w:line="250" w:lineRule="auto"/>
      </w:pPr>
      <w:r>
        <w:t xml:space="preserve">AV related qualification </w:t>
      </w:r>
    </w:p>
    <w:p w14:paraId="2E25D5CA" w14:textId="7C876E16" w:rsidR="00314884" w:rsidRPr="004B2284" w:rsidRDefault="00314884" w:rsidP="007F0788">
      <w:pPr>
        <w:spacing w:after="0" w:line="276" w:lineRule="auto"/>
        <w:rPr>
          <w:rFonts w:cstheme="minorHAnsi"/>
          <w:szCs w:val="22"/>
        </w:rPr>
      </w:pPr>
    </w:p>
    <w:p w14:paraId="12DC54A2" w14:textId="77777777" w:rsidR="00314884" w:rsidRPr="004B2284" w:rsidRDefault="00314884" w:rsidP="007F0788">
      <w:pPr>
        <w:spacing w:after="0" w:line="276" w:lineRule="auto"/>
        <w:rPr>
          <w:rFonts w:cstheme="minorHAnsi"/>
          <w:b/>
          <w:szCs w:val="22"/>
          <w:u w:val="single"/>
        </w:rPr>
      </w:pPr>
      <w:r w:rsidRPr="004B2284">
        <w:rPr>
          <w:rFonts w:cstheme="minorHAnsi"/>
          <w:b/>
          <w:szCs w:val="22"/>
          <w:u w:val="single"/>
        </w:rPr>
        <w:t xml:space="preserve">Experience </w:t>
      </w:r>
    </w:p>
    <w:p w14:paraId="72973BAC" w14:textId="33FD2E0C" w:rsidR="00314884" w:rsidRPr="004B2284" w:rsidRDefault="00314884" w:rsidP="007F0788">
      <w:pPr>
        <w:spacing w:after="0" w:line="276" w:lineRule="auto"/>
        <w:rPr>
          <w:rFonts w:cstheme="minorHAnsi"/>
          <w:b/>
          <w:szCs w:val="22"/>
        </w:rPr>
      </w:pPr>
      <w:r w:rsidRPr="004B2284">
        <w:rPr>
          <w:rFonts w:cstheme="minorHAnsi"/>
          <w:b/>
          <w:szCs w:val="22"/>
        </w:rPr>
        <w:t>Essential</w:t>
      </w:r>
    </w:p>
    <w:p w14:paraId="3159A6E6" w14:textId="77777777" w:rsidR="00C76088" w:rsidRPr="00C76088" w:rsidRDefault="00C76088" w:rsidP="00C76088">
      <w:pPr>
        <w:numPr>
          <w:ilvl w:val="0"/>
          <w:numId w:val="20"/>
        </w:numPr>
        <w:tabs>
          <w:tab w:val="num" w:pos="720"/>
        </w:tabs>
        <w:spacing w:after="0" w:line="276" w:lineRule="auto"/>
        <w:ind w:left="357" w:hanging="357"/>
        <w:rPr>
          <w:rFonts w:cstheme="minorHAnsi"/>
          <w:szCs w:val="22"/>
        </w:rPr>
      </w:pPr>
      <w:r w:rsidRPr="00C76088">
        <w:rPr>
          <w:rFonts w:cstheme="minorHAnsi"/>
          <w:szCs w:val="22"/>
        </w:rPr>
        <w:t xml:space="preserve">Previous help desk administration experience </w:t>
      </w:r>
    </w:p>
    <w:p w14:paraId="57648983" w14:textId="77777777" w:rsidR="00C76088" w:rsidRPr="00C76088" w:rsidRDefault="00C76088" w:rsidP="00C76088">
      <w:pPr>
        <w:numPr>
          <w:ilvl w:val="0"/>
          <w:numId w:val="20"/>
        </w:numPr>
        <w:tabs>
          <w:tab w:val="num" w:pos="720"/>
        </w:tabs>
        <w:spacing w:after="0" w:line="276" w:lineRule="auto"/>
        <w:ind w:left="357" w:hanging="357"/>
        <w:rPr>
          <w:rFonts w:cstheme="minorHAnsi"/>
          <w:szCs w:val="22"/>
        </w:rPr>
      </w:pPr>
      <w:r w:rsidRPr="00C76088">
        <w:rPr>
          <w:rFonts w:cstheme="minorHAnsi"/>
          <w:szCs w:val="22"/>
        </w:rPr>
        <w:t xml:space="preserve">Three years working in the Desktop Support </w:t>
      </w:r>
    </w:p>
    <w:p w14:paraId="46FC5D20" w14:textId="77777777" w:rsidR="00C76088" w:rsidRPr="00C76088" w:rsidRDefault="00C76088" w:rsidP="00C76088">
      <w:pPr>
        <w:numPr>
          <w:ilvl w:val="0"/>
          <w:numId w:val="20"/>
        </w:numPr>
        <w:tabs>
          <w:tab w:val="num" w:pos="720"/>
        </w:tabs>
        <w:spacing w:after="0" w:line="276" w:lineRule="auto"/>
        <w:ind w:left="357" w:hanging="357"/>
        <w:rPr>
          <w:rFonts w:cstheme="minorHAnsi"/>
          <w:szCs w:val="22"/>
        </w:rPr>
      </w:pPr>
      <w:r w:rsidRPr="00C76088">
        <w:rPr>
          <w:rFonts w:cstheme="minorHAnsi"/>
          <w:szCs w:val="22"/>
        </w:rPr>
        <w:t xml:space="preserve">environment for a large organisation </w:t>
      </w:r>
    </w:p>
    <w:p w14:paraId="5A8D7C1A" w14:textId="77777777" w:rsidR="00C76088" w:rsidRPr="00C76088" w:rsidRDefault="00C76088" w:rsidP="00C76088">
      <w:pPr>
        <w:numPr>
          <w:ilvl w:val="0"/>
          <w:numId w:val="20"/>
        </w:numPr>
        <w:tabs>
          <w:tab w:val="num" w:pos="720"/>
        </w:tabs>
        <w:spacing w:after="0" w:line="276" w:lineRule="auto"/>
        <w:ind w:left="357" w:hanging="357"/>
        <w:rPr>
          <w:rFonts w:cstheme="minorHAnsi"/>
          <w:szCs w:val="22"/>
        </w:rPr>
      </w:pPr>
      <w:r w:rsidRPr="00C76088">
        <w:rPr>
          <w:rFonts w:cstheme="minorHAnsi"/>
          <w:szCs w:val="22"/>
        </w:rPr>
        <w:t xml:space="preserve">2 years’ experience being in a direct customer facing role </w:t>
      </w:r>
    </w:p>
    <w:p w14:paraId="00DEC55F" w14:textId="77777777" w:rsidR="00C76088" w:rsidRPr="00C76088" w:rsidRDefault="00C76088" w:rsidP="00C76088">
      <w:pPr>
        <w:numPr>
          <w:ilvl w:val="0"/>
          <w:numId w:val="20"/>
        </w:numPr>
        <w:tabs>
          <w:tab w:val="num" w:pos="720"/>
        </w:tabs>
        <w:spacing w:after="0" w:line="276" w:lineRule="auto"/>
        <w:ind w:left="357" w:hanging="357"/>
        <w:rPr>
          <w:rFonts w:cstheme="minorHAnsi"/>
          <w:szCs w:val="22"/>
        </w:rPr>
      </w:pPr>
      <w:r w:rsidRPr="00C76088">
        <w:rPr>
          <w:rFonts w:cstheme="minorHAnsi"/>
          <w:szCs w:val="22"/>
        </w:rPr>
        <w:t xml:space="preserve">Excellent oral and written communication skills. </w:t>
      </w:r>
    </w:p>
    <w:p w14:paraId="7D466B68" w14:textId="77777777" w:rsidR="00C76088" w:rsidRPr="00C76088" w:rsidRDefault="00C76088" w:rsidP="00C76088">
      <w:pPr>
        <w:numPr>
          <w:ilvl w:val="0"/>
          <w:numId w:val="20"/>
        </w:numPr>
        <w:tabs>
          <w:tab w:val="num" w:pos="720"/>
        </w:tabs>
        <w:spacing w:after="0" w:line="276" w:lineRule="auto"/>
        <w:ind w:left="357" w:hanging="357"/>
        <w:rPr>
          <w:rFonts w:cstheme="minorHAnsi"/>
          <w:szCs w:val="22"/>
        </w:rPr>
      </w:pPr>
      <w:r w:rsidRPr="00C76088">
        <w:rPr>
          <w:rFonts w:cstheme="minorHAnsi"/>
          <w:szCs w:val="22"/>
        </w:rPr>
        <w:t xml:space="preserve">In-depth working knowledge of business software applications including MS Office and educational software packages. </w:t>
      </w:r>
    </w:p>
    <w:p w14:paraId="119360D5" w14:textId="77777777" w:rsidR="00C76088" w:rsidRPr="00C76088" w:rsidRDefault="00C76088" w:rsidP="00C76088">
      <w:pPr>
        <w:numPr>
          <w:ilvl w:val="0"/>
          <w:numId w:val="20"/>
        </w:numPr>
        <w:tabs>
          <w:tab w:val="num" w:pos="720"/>
        </w:tabs>
        <w:spacing w:after="0" w:line="276" w:lineRule="auto"/>
        <w:ind w:left="357" w:hanging="357"/>
        <w:rPr>
          <w:rFonts w:cstheme="minorHAnsi"/>
          <w:szCs w:val="22"/>
        </w:rPr>
      </w:pPr>
      <w:r w:rsidRPr="00C76088">
        <w:rPr>
          <w:rFonts w:cstheme="minorHAnsi"/>
          <w:szCs w:val="22"/>
        </w:rPr>
        <w:t xml:space="preserve">Basic understanding of the basics of Apple IOS. </w:t>
      </w:r>
    </w:p>
    <w:p w14:paraId="5DF6878B" w14:textId="77777777" w:rsidR="00C76088" w:rsidRPr="00C76088" w:rsidRDefault="00C76088" w:rsidP="00C76088">
      <w:pPr>
        <w:numPr>
          <w:ilvl w:val="0"/>
          <w:numId w:val="20"/>
        </w:numPr>
        <w:tabs>
          <w:tab w:val="num" w:pos="720"/>
        </w:tabs>
        <w:spacing w:after="0" w:line="276" w:lineRule="auto"/>
        <w:ind w:left="357" w:hanging="357"/>
        <w:rPr>
          <w:rFonts w:cstheme="minorHAnsi"/>
          <w:szCs w:val="22"/>
        </w:rPr>
      </w:pPr>
      <w:r w:rsidRPr="00C76088">
        <w:rPr>
          <w:rFonts w:cstheme="minorHAnsi"/>
          <w:szCs w:val="22"/>
        </w:rPr>
        <w:t xml:space="preserve">Experience providing technical support in medium to large network sites. </w:t>
      </w:r>
    </w:p>
    <w:p w14:paraId="42EEE7E5" w14:textId="0165F5D7" w:rsidR="00314884" w:rsidRPr="004B2284" w:rsidRDefault="00314884" w:rsidP="007F0788">
      <w:pPr>
        <w:spacing w:after="0" w:line="276" w:lineRule="auto"/>
        <w:rPr>
          <w:rFonts w:cstheme="minorHAnsi"/>
          <w:szCs w:val="22"/>
        </w:rPr>
      </w:pPr>
    </w:p>
    <w:p w14:paraId="439F97D8" w14:textId="4508EA96" w:rsidR="00314884" w:rsidRPr="004B2284" w:rsidRDefault="00314884" w:rsidP="007F0788">
      <w:pPr>
        <w:spacing w:after="0" w:line="276" w:lineRule="auto"/>
        <w:rPr>
          <w:rFonts w:cstheme="minorHAnsi"/>
          <w:b/>
          <w:szCs w:val="22"/>
          <w:u w:val="single"/>
        </w:rPr>
      </w:pPr>
      <w:r w:rsidRPr="004B2284">
        <w:rPr>
          <w:rFonts w:cstheme="minorHAnsi"/>
          <w:b/>
          <w:szCs w:val="22"/>
          <w:u w:val="single"/>
        </w:rPr>
        <w:t>Skills and Attributes</w:t>
      </w:r>
    </w:p>
    <w:p w14:paraId="021C56DC" w14:textId="1A8E719C" w:rsidR="00314884" w:rsidRPr="004B2284" w:rsidRDefault="00314884" w:rsidP="007F0788">
      <w:pPr>
        <w:spacing w:after="0" w:line="276" w:lineRule="auto"/>
        <w:rPr>
          <w:rFonts w:cstheme="minorHAnsi"/>
          <w:b/>
          <w:szCs w:val="22"/>
        </w:rPr>
      </w:pPr>
      <w:r w:rsidRPr="004B2284">
        <w:rPr>
          <w:rFonts w:cstheme="minorHAnsi"/>
          <w:b/>
          <w:szCs w:val="22"/>
        </w:rPr>
        <w:t>Essential</w:t>
      </w:r>
    </w:p>
    <w:p w14:paraId="3BD6E8EF" w14:textId="257BB9A9" w:rsidR="00314884" w:rsidRPr="004B2284" w:rsidRDefault="00314884" w:rsidP="007F0788">
      <w:pPr>
        <w:numPr>
          <w:ilvl w:val="0"/>
          <w:numId w:val="18"/>
        </w:numPr>
        <w:spacing w:after="0" w:line="276" w:lineRule="auto"/>
        <w:rPr>
          <w:rFonts w:cstheme="minorHAnsi"/>
          <w:szCs w:val="22"/>
        </w:rPr>
      </w:pPr>
      <w:r w:rsidRPr="004B2284">
        <w:rPr>
          <w:rFonts w:cstheme="minorHAnsi"/>
          <w:szCs w:val="22"/>
        </w:rPr>
        <w:t xml:space="preserve">Excellent interpersonal skills, with the ability to communicate effectively and work collaboratively with senior managers, </w:t>
      </w:r>
      <w:r w:rsidR="000B7A57" w:rsidRPr="004B2284">
        <w:rPr>
          <w:rFonts w:cstheme="minorHAnsi"/>
          <w:szCs w:val="22"/>
        </w:rPr>
        <w:t>customers,</w:t>
      </w:r>
      <w:r w:rsidRPr="004B2284">
        <w:rPr>
          <w:rFonts w:cstheme="minorHAnsi"/>
          <w:szCs w:val="22"/>
        </w:rPr>
        <w:t xml:space="preserve"> and the </w:t>
      </w:r>
      <w:r w:rsidR="000B7A57" w:rsidRPr="004B2284">
        <w:rPr>
          <w:rFonts w:cstheme="minorHAnsi"/>
          <w:szCs w:val="22"/>
        </w:rPr>
        <w:t>team.</w:t>
      </w:r>
    </w:p>
    <w:p w14:paraId="3EB2E9AC" w14:textId="54354EFD" w:rsidR="00314884" w:rsidRPr="004B2284" w:rsidRDefault="00314884" w:rsidP="007F0788">
      <w:pPr>
        <w:numPr>
          <w:ilvl w:val="0"/>
          <w:numId w:val="18"/>
        </w:numPr>
        <w:spacing w:after="0" w:line="276" w:lineRule="auto"/>
        <w:jc w:val="both"/>
        <w:rPr>
          <w:rFonts w:cstheme="minorHAnsi"/>
          <w:szCs w:val="22"/>
        </w:rPr>
      </w:pPr>
      <w:r w:rsidRPr="004B2284">
        <w:rPr>
          <w:rFonts w:cstheme="minorHAnsi"/>
          <w:szCs w:val="22"/>
        </w:rPr>
        <w:t>Strong written communication skills</w:t>
      </w:r>
    </w:p>
    <w:p w14:paraId="70BB44F2" w14:textId="1B738802" w:rsidR="00314884" w:rsidRPr="004B2284" w:rsidRDefault="00314884" w:rsidP="007F0788">
      <w:pPr>
        <w:numPr>
          <w:ilvl w:val="0"/>
          <w:numId w:val="18"/>
        </w:numPr>
        <w:spacing w:after="0" w:line="276" w:lineRule="auto"/>
        <w:rPr>
          <w:rFonts w:cstheme="minorHAnsi"/>
          <w:szCs w:val="22"/>
        </w:rPr>
      </w:pPr>
      <w:r w:rsidRPr="004B2284">
        <w:rPr>
          <w:rFonts w:cstheme="minorHAnsi"/>
          <w:szCs w:val="22"/>
        </w:rPr>
        <w:t xml:space="preserve">Effective time management, planning and organisation </w:t>
      </w:r>
      <w:r w:rsidR="000B7A57" w:rsidRPr="004B2284">
        <w:rPr>
          <w:rFonts w:cstheme="minorHAnsi"/>
          <w:szCs w:val="22"/>
        </w:rPr>
        <w:t>skills.</w:t>
      </w:r>
    </w:p>
    <w:p w14:paraId="5B50F378" w14:textId="6F4D2CB5" w:rsidR="00314884" w:rsidRPr="004B2284" w:rsidRDefault="00314884" w:rsidP="007F0788">
      <w:pPr>
        <w:numPr>
          <w:ilvl w:val="0"/>
          <w:numId w:val="18"/>
        </w:numPr>
        <w:spacing w:after="0" w:line="276" w:lineRule="auto"/>
        <w:rPr>
          <w:rFonts w:cstheme="minorHAnsi"/>
          <w:szCs w:val="22"/>
        </w:rPr>
      </w:pPr>
      <w:r w:rsidRPr="004B2284">
        <w:rPr>
          <w:rFonts w:cstheme="minorHAnsi"/>
          <w:szCs w:val="22"/>
        </w:rPr>
        <w:t xml:space="preserve">Ability to work under pressure, meet tight </w:t>
      </w:r>
      <w:r w:rsidR="000B7A57" w:rsidRPr="004B2284">
        <w:rPr>
          <w:rFonts w:cstheme="minorHAnsi"/>
          <w:szCs w:val="22"/>
        </w:rPr>
        <w:t>deadlines.</w:t>
      </w:r>
    </w:p>
    <w:p w14:paraId="4EECBD14" w14:textId="4381E0CC" w:rsidR="00314884" w:rsidRPr="004B2284" w:rsidRDefault="00314884" w:rsidP="007F0788">
      <w:pPr>
        <w:numPr>
          <w:ilvl w:val="0"/>
          <w:numId w:val="18"/>
        </w:numPr>
        <w:spacing w:after="0" w:line="276" w:lineRule="auto"/>
        <w:rPr>
          <w:rFonts w:cstheme="minorHAnsi"/>
          <w:szCs w:val="22"/>
        </w:rPr>
      </w:pPr>
      <w:r w:rsidRPr="004B2284">
        <w:rPr>
          <w:rFonts w:cstheme="minorHAnsi"/>
          <w:szCs w:val="22"/>
        </w:rPr>
        <w:t xml:space="preserve">Demonstrated customer </w:t>
      </w:r>
      <w:r w:rsidR="000B7A57" w:rsidRPr="004B2284">
        <w:rPr>
          <w:rFonts w:cstheme="minorHAnsi"/>
          <w:szCs w:val="22"/>
        </w:rPr>
        <w:t>service-oriented</w:t>
      </w:r>
      <w:r w:rsidRPr="004B2284">
        <w:rPr>
          <w:rFonts w:cstheme="minorHAnsi"/>
          <w:szCs w:val="22"/>
        </w:rPr>
        <w:t xml:space="preserve"> </w:t>
      </w:r>
      <w:r w:rsidR="000B7A57" w:rsidRPr="004B2284">
        <w:rPr>
          <w:rFonts w:cstheme="minorHAnsi"/>
          <w:szCs w:val="22"/>
        </w:rPr>
        <w:t>focus.</w:t>
      </w:r>
    </w:p>
    <w:p w14:paraId="0C5B1885" w14:textId="77777777" w:rsidR="00314884" w:rsidRPr="004B2284" w:rsidRDefault="00314884" w:rsidP="007F0788">
      <w:pPr>
        <w:numPr>
          <w:ilvl w:val="0"/>
          <w:numId w:val="18"/>
        </w:numPr>
        <w:spacing w:after="0" w:line="276" w:lineRule="auto"/>
        <w:rPr>
          <w:rFonts w:cstheme="minorHAnsi"/>
          <w:szCs w:val="22"/>
        </w:rPr>
      </w:pPr>
      <w:r w:rsidRPr="004B2284">
        <w:rPr>
          <w:rFonts w:cstheme="minorHAnsi"/>
          <w:szCs w:val="22"/>
        </w:rPr>
        <w:t>Self-motivated</w:t>
      </w:r>
    </w:p>
    <w:p w14:paraId="60F0CAE1" w14:textId="2DE1D23D" w:rsidR="00314884" w:rsidRPr="004B2284" w:rsidRDefault="00314884" w:rsidP="007F0788">
      <w:pPr>
        <w:numPr>
          <w:ilvl w:val="0"/>
          <w:numId w:val="18"/>
        </w:numPr>
        <w:spacing w:after="0" w:line="276" w:lineRule="auto"/>
        <w:rPr>
          <w:rFonts w:cstheme="minorHAnsi"/>
          <w:szCs w:val="22"/>
        </w:rPr>
      </w:pPr>
      <w:r w:rsidRPr="004B2284">
        <w:rPr>
          <w:rFonts w:cstheme="minorHAnsi"/>
          <w:szCs w:val="22"/>
        </w:rPr>
        <w:t>Has a can</w:t>
      </w:r>
      <w:r w:rsidR="000B7A57">
        <w:rPr>
          <w:rFonts w:cstheme="minorHAnsi"/>
          <w:szCs w:val="22"/>
        </w:rPr>
        <w:t>-</w:t>
      </w:r>
      <w:r w:rsidR="000B7A57" w:rsidRPr="004B2284">
        <w:rPr>
          <w:rFonts w:cstheme="minorHAnsi"/>
          <w:szCs w:val="22"/>
        </w:rPr>
        <w:t>do</w:t>
      </w:r>
      <w:r w:rsidRPr="004B2284">
        <w:rPr>
          <w:rFonts w:cstheme="minorHAnsi"/>
          <w:szCs w:val="22"/>
        </w:rPr>
        <w:t xml:space="preserve"> attitude</w:t>
      </w:r>
      <w:r w:rsidR="000B7A57">
        <w:rPr>
          <w:rFonts w:cstheme="minorHAnsi"/>
          <w:szCs w:val="22"/>
        </w:rPr>
        <w:t>.</w:t>
      </w:r>
    </w:p>
    <w:p w14:paraId="65A92305" w14:textId="3AFEFA38" w:rsidR="00314884" w:rsidRPr="004B2284" w:rsidRDefault="00314884" w:rsidP="007F0788">
      <w:pPr>
        <w:numPr>
          <w:ilvl w:val="0"/>
          <w:numId w:val="18"/>
        </w:numPr>
        <w:spacing w:after="0" w:line="276" w:lineRule="auto"/>
        <w:rPr>
          <w:rFonts w:cstheme="minorHAnsi"/>
          <w:szCs w:val="22"/>
        </w:rPr>
      </w:pPr>
      <w:r w:rsidRPr="004B2284">
        <w:rPr>
          <w:rFonts w:cstheme="minorHAnsi"/>
          <w:szCs w:val="22"/>
        </w:rPr>
        <w:t xml:space="preserve">Commitment to maintaining a high standard and quality of work and </w:t>
      </w:r>
      <w:r w:rsidR="000B7A57" w:rsidRPr="004B2284">
        <w:rPr>
          <w:rFonts w:cstheme="minorHAnsi"/>
          <w:szCs w:val="22"/>
        </w:rPr>
        <w:t>ethics.</w:t>
      </w:r>
    </w:p>
    <w:p w14:paraId="520B2507" w14:textId="7715AA17" w:rsidR="00A51A6E" w:rsidRPr="00997F6B" w:rsidRDefault="00A51A6E" w:rsidP="007F0788">
      <w:pPr>
        <w:spacing w:after="0" w:line="276" w:lineRule="auto"/>
        <w:rPr>
          <w:rFonts w:ascii="ADLaM Display" w:hAnsi="ADLaM Display" w:cs="ADLaM Display"/>
          <w:b/>
          <w:bCs/>
          <w:lang w:val="en-US"/>
        </w:rPr>
      </w:pPr>
      <w:r w:rsidRPr="00997F6B">
        <w:rPr>
          <w:rFonts w:ascii="ADLaM Display" w:hAnsi="ADLaM Display" w:cs="ADLaM Display"/>
          <w:b/>
          <w:bCs/>
          <w:lang w:val="en-US"/>
        </w:rPr>
        <w:t>______________________________________________________________________________________________________</w:t>
      </w:r>
    </w:p>
    <w:p w14:paraId="1B85BE0F" w14:textId="430C45F3" w:rsidR="00086E78" w:rsidRPr="007C03A1" w:rsidRDefault="00086E78" w:rsidP="007F0788">
      <w:pPr>
        <w:spacing w:line="276" w:lineRule="auto"/>
        <w:rPr>
          <w:b/>
          <w:bCs/>
          <w:color w:val="000000" w:themeColor="text1"/>
          <w:sz w:val="32"/>
          <w:szCs w:val="32"/>
        </w:rPr>
      </w:pPr>
      <w:r w:rsidRPr="007C03A1">
        <w:rPr>
          <w:b/>
          <w:bCs/>
          <w:color w:val="000000" w:themeColor="text1"/>
          <w:sz w:val="32"/>
          <w:szCs w:val="32"/>
        </w:rPr>
        <w:t>Waiaro | Be</w:t>
      </w:r>
    </w:p>
    <w:p w14:paraId="74D8FC38" w14:textId="50FFD2EE" w:rsidR="00086E78" w:rsidRPr="007B29DA" w:rsidRDefault="00086E78" w:rsidP="007F0788">
      <w:pPr>
        <w:spacing w:line="276" w:lineRule="auto"/>
      </w:pPr>
      <w:r w:rsidRPr="249A226E">
        <w:rPr>
          <w:b/>
          <w:bCs/>
          <w:lang w:val="en-US"/>
        </w:rPr>
        <w:t xml:space="preserve">Authentic and Inclusive: </w:t>
      </w:r>
      <w:r>
        <w:t>Promote an environment of inclusion and authenticity, where all contributions are valued. Be courageous to disrupt inequities for all, including Māori, Pacific and disabled peoples. Hold the conviction that meaningful partnerships with Māori/iwi will contribute to progress for all.</w:t>
      </w:r>
    </w:p>
    <w:p w14:paraId="4350E814" w14:textId="2602472E" w:rsidR="00086E78" w:rsidRPr="007B29DA" w:rsidRDefault="00086E78" w:rsidP="007F0788">
      <w:pPr>
        <w:spacing w:line="276" w:lineRule="auto"/>
        <w:rPr>
          <w:b/>
          <w:bCs/>
        </w:rPr>
      </w:pPr>
      <w:r w:rsidRPr="10B4C7A9">
        <w:rPr>
          <w:b/>
          <w:bCs/>
        </w:rPr>
        <w:t xml:space="preserve">Connected: </w:t>
      </w:r>
      <w:r w:rsidRPr="10B4C7A9">
        <w:rPr>
          <w:lang w:val="en-US"/>
        </w:rPr>
        <w:t xml:space="preserve">Integrate waiora-sustainable thinking into your everyday mahi, meeting the needs of the present, without compromising our ability to meet our needs for the future. Embrace the interconnectedness of environmental, social, </w:t>
      </w:r>
      <w:r w:rsidR="000B7A57" w:rsidRPr="10B4C7A9">
        <w:rPr>
          <w:lang w:val="en-US"/>
        </w:rPr>
        <w:t>economic,</w:t>
      </w:r>
      <w:r w:rsidRPr="10B4C7A9">
        <w:rPr>
          <w:lang w:val="en-US"/>
        </w:rPr>
        <w:t xml:space="preserve"> and cultural wellbeing. </w:t>
      </w:r>
    </w:p>
    <w:p w14:paraId="11E42B4C" w14:textId="6F82B048" w:rsidR="00086E78" w:rsidRPr="00150408" w:rsidRDefault="00086E78" w:rsidP="007F0788">
      <w:pPr>
        <w:spacing w:line="276" w:lineRule="auto"/>
      </w:pPr>
      <w:r w:rsidRPr="249A226E">
        <w:rPr>
          <w:b/>
          <w:bCs/>
        </w:rPr>
        <w:t xml:space="preserve">Collective: </w:t>
      </w:r>
      <w:r>
        <w:t xml:space="preserve">Seek progress over perfection, moving forward with aroha, </w:t>
      </w:r>
      <w:r w:rsidR="000B7A57">
        <w:t>empathy,</w:t>
      </w:r>
      <w:r>
        <w:t xml:space="preserve"> and persistence. Maintain a focus on results and delivery to build a sustainable, world class, vocational </w:t>
      </w:r>
      <w:r w:rsidR="000B7A57">
        <w:t>education,</w:t>
      </w:r>
      <w:r>
        <w:t xml:space="preserve"> and training network. Lean into transformation, challenge the </w:t>
      </w:r>
      <w:r w:rsidR="000B7A57">
        <w:t>status quo,</w:t>
      </w:r>
      <w:r>
        <w:t xml:space="preserve"> and choose courage over comfort to create better results for </w:t>
      </w:r>
      <w:r w:rsidR="004406A3">
        <w:t>Toi Ohomai</w:t>
      </w:r>
      <w:r w:rsidR="61F7A381">
        <w:t xml:space="preserve"> </w:t>
      </w:r>
      <w:r w:rsidR="00CB4AF4">
        <w:t xml:space="preserve">| </w:t>
      </w:r>
      <w:r>
        <w:t>Te Pūkenga, employers, ākonga and their whānau.</w:t>
      </w:r>
    </w:p>
    <w:p w14:paraId="795DC8E4" w14:textId="73594ACE" w:rsidR="00086E78" w:rsidRPr="007B29DA" w:rsidRDefault="004406A3" w:rsidP="007F0788">
      <w:pPr>
        <w:spacing w:line="276" w:lineRule="auto"/>
        <w:rPr>
          <w:b/>
          <w:bCs/>
        </w:rPr>
      </w:pPr>
      <w:r w:rsidRPr="249A226E">
        <w:rPr>
          <w:b/>
          <w:bCs/>
        </w:rPr>
        <w:lastRenderedPageBreak/>
        <w:t>Self-</w:t>
      </w:r>
      <w:r>
        <w:rPr>
          <w:b/>
          <w:bCs/>
        </w:rPr>
        <w:t>a</w:t>
      </w:r>
      <w:r w:rsidRPr="249A226E">
        <w:rPr>
          <w:b/>
          <w:bCs/>
        </w:rPr>
        <w:t>wareness</w:t>
      </w:r>
      <w:r w:rsidR="00086E78" w:rsidRPr="249A226E">
        <w:rPr>
          <w:b/>
          <w:bCs/>
        </w:rPr>
        <w:t xml:space="preserve">: </w:t>
      </w:r>
      <w:r w:rsidR="00086E78">
        <w:t xml:space="preserve">Navigate yourself, and lead others through change with confidence, understanding how to create the conditions you and others need to thrive. Demonstrate humility, be reflective and self-aware, always seeking to grow personally and as a leader.  </w:t>
      </w:r>
    </w:p>
    <w:p w14:paraId="1DF0BB35" w14:textId="77777777" w:rsidR="00086E78" w:rsidRPr="007B29DA" w:rsidRDefault="00086E78" w:rsidP="007F0788">
      <w:pPr>
        <w:spacing w:line="276" w:lineRule="auto"/>
        <w:rPr>
          <w:b/>
          <w:bCs/>
        </w:rPr>
      </w:pPr>
      <w:r w:rsidRPr="7599F705">
        <w:rPr>
          <w:b/>
          <w:bCs/>
        </w:rPr>
        <w:t xml:space="preserve">Ako: </w:t>
      </w:r>
      <w:r>
        <w:t>Hold lifelong learning as vital in connection, hauora, and continuous improvement both personally and professionally. No matter your role, recognise your mahi contributes to making a positive difference for our ākonga and their whānau, and their ability to create thriving communities. Recognise Te Tiriti o Waitangi as a powerful mechanism for taking positive action in Aotearoa, and a pathway to achieve equity for all.</w:t>
      </w:r>
    </w:p>
    <w:p w14:paraId="0DB8B85C" w14:textId="4CD199B4" w:rsidR="00F204E8" w:rsidRDefault="00086E78" w:rsidP="007F0788">
      <w:pPr>
        <w:spacing w:line="276" w:lineRule="auto"/>
      </w:pPr>
      <w:r w:rsidRPr="7599F705">
        <w:rPr>
          <w:b/>
          <w:bCs/>
        </w:rPr>
        <w:t xml:space="preserve">Mana tāngata: </w:t>
      </w:r>
      <w:r>
        <w:t xml:space="preserve">Contribute to a connected, creative, compassionate workplace, where teams are committed to growth, </w:t>
      </w:r>
      <w:r w:rsidR="000B7A57">
        <w:t>learning,</w:t>
      </w:r>
      <w:r>
        <w:t xml:space="preserve"> and achieving our shared purpose. Create a safe environment for learning and development, in all you do, including Te Tiriti, equity, academic and professional excellence. Recognise kaimahi and whānau wellbeing are </w:t>
      </w:r>
      <w:r w:rsidR="000B7A57">
        <w:t>interconnected when</w:t>
      </w:r>
      <w:r>
        <w:t xml:space="preserve"> we support personal and professional growth we contribute to Te Oranga/participation in society.</w:t>
      </w:r>
    </w:p>
    <w:p w14:paraId="46DC5DEA" w14:textId="0C7F60FE" w:rsidR="00F204E8" w:rsidRPr="00997F6B" w:rsidRDefault="00F204E8" w:rsidP="007F0788">
      <w:pPr>
        <w:spacing w:line="276" w:lineRule="auto"/>
      </w:pPr>
      <w:r w:rsidRPr="00997F6B">
        <w:rPr>
          <w:rFonts w:ascii="ADLaM Display" w:hAnsi="ADLaM Display" w:cs="ADLaM Display"/>
          <w:b/>
          <w:bCs/>
          <w:lang w:val="en-US"/>
        </w:rPr>
        <w:t>_______________________________________________________________________________________________________</w:t>
      </w:r>
    </w:p>
    <w:p w14:paraId="0C071E42" w14:textId="33BF2044" w:rsidR="00086E78" w:rsidRPr="007C03A1" w:rsidRDefault="00086E78" w:rsidP="007F0788">
      <w:pPr>
        <w:spacing w:line="276" w:lineRule="auto"/>
        <w:rPr>
          <w:b/>
          <w:bCs/>
          <w:color w:val="000000" w:themeColor="text1"/>
          <w:sz w:val="32"/>
          <w:szCs w:val="32"/>
        </w:rPr>
      </w:pPr>
      <w:r w:rsidRPr="007C03A1">
        <w:rPr>
          <w:b/>
          <w:bCs/>
          <w:color w:val="000000" w:themeColor="text1"/>
          <w:sz w:val="32"/>
          <w:szCs w:val="32"/>
        </w:rPr>
        <w:t xml:space="preserve">Ngā Hononga Mahi | Working </w:t>
      </w:r>
      <w:r w:rsidR="000B7A57" w:rsidRPr="007C03A1">
        <w:rPr>
          <w:b/>
          <w:bCs/>
          <w:color w:val="000000" w:themeColor="text1"/>
          <w:sz w:val="32"/>
          <w:szCs w:val="32"/>
        </w:rPr>
        <w:t>relationships.</w:t>
      </w:r>
    </w:p>
    <w:p w14:paraId="3C6A8383" w14:textId="693BC0FB" w:rsidR="002242BE" w:rsidRPr="002242BE" w:rsidRDefault="002242BE" w:rsidP="007F0788">
      <w:pPr>
        <w:spacing w:after="0" w:line="276" w:lineRule="auto"/>
        <w:rPr>
          <w:b/>
          <w:bCs/>
          <w:sz w:val="24"/>
          <w:szCs w:val="28"/>
        </w:rPr>
      </w:pPr>
      <w:r w:rsidRPr="002242BE">
        <w:rPr>
          <w:rFonts w:ascii="Calibri" w:hAnsi="Calibri"/>
          <w:b/>
          <w:szCs w:val="28"/>
        </w:rPr>
        <w:t>Functional Relationships:</w:t>
      </w:r>
    </w:p>
    <w:p w14:paraId="03232AF1" w14:textId="30E781C7" w:rsidR="001F25BB" w:rsidRDefault="00086E78" w:rsidP="007F0788">
      <w:pPr>
        <w:spacing w:after="0" w:line="276" w:lineRule="auto"/>
      </w:pPr>
      <w:r w:rsidRPr="0F800C64">
        <w:rPr>
          <w:b/>
          <w:bCs/>
        </w:rPr>
        <w:t>Internal:</w:t>
      </w:r>
      <w:r w:rsidRPr="0F800C64">
        <w:t xml:space="preserve"> </w:t>
      </w:r>
      <w:r w:rsidR="001F25BB">
        <w:tab/>
        <w:t xml:space="preserve">IT team </w:t>
      </w:r>
    </w:p>
    <w:p w14:paraId="60E9E347" w14:textId="48708EBD" w:rsidR="00086E78" w:rsidRPr="008B3130" w:rsidRDefault="001F25BB" w:rsidP="007F0788">
      <w:pPr>
        <w:spacing w:line="276" w:lineRule="auto"/>
        <w:ind w:left="720" w:firstLine="720"/>
        <w:rPr>
          <w:rFonts w:eastAsia="Times New Roman"/>
          <w:color w:val="000000" w:themeColor="text1"/>
        </w:rPr>
      </w:pPr>
      <w:r>
        <w:t>Staff and Students</w:t>
      </w:r>
    </w:p>
    <w:p w14:paraId="12E7CEEA" w14:textId="77777777" w:rsidR="001F25BB" w:rsidRDefault="00086E78" w:rsidP="007F0788">
      <w:pPr>
        <w:spacing w:after="0" w:line="276" w:lineRule="auto"/>
      </w:pPr>
      <w:r w:rsidRPr="008B3130">
        <w:rPr>
          <w:b/>
          <w:bCs/>
        </w:rPr>
        <w:t>External:</w:t>
      </w:r>
      <w:r>
        <w:rPr>
          <w:b/>
          <w:bCs/>
        </w:rPr>
        <w:t xml:space="preserve"> </w:t>
      </w:r>
      <w:r w:rsidR="001F25BB">
        <w:tab/>
        <w:t xml:space="preserve">IT Services Companies </w:t>
      </w:r>
    </w:p>
    <w:p w14:paraId="07C1026C" w14:textId="4250054A" w:rsidR="00086E78" w:rsidRPr="002C2FF1" w:rsidRDefault="001F25BB" w:rsidP="007F0788">
      <w:pPr>
        <w:spacing w:line="276" w:lineRule="auto"/>
        <w:ind w:left="720" w:firstLine="720"/>
      </w:pPr>
      <w:r>
        <w:t>Software providers</w:t>
      </w:r>
    </w:p>
    <w:p w14:paraId="1286A4BB" w14:textId="77777777" w:rsidR="00086E78" w:rsidRDefault="00086E78" w:rsidP="007F0788">
      <w:pPr>
        <w:pStyle w:val="Heading4"/>
        <w:spacing w:line="276" w:lineRule="auto"/>
      </w:pPr>
      <w:r w:rsidRPr="00A02137">
        <w:t>Resource delegations and responsibilitie</w:t>
      </w:r>
      <w:r>
        <w:t xml:space="preserve">s: </w:t>
      </w:r>
    </w:p>
    <w:p w14:paraId="20DEB6D2" w14:textId="112E2F36" w:rsidR="001F25BB" w:rsidRDefault="00086E78" w:rsidP="007F0788">
      <w:pPr>
        <w:spacing w:after="0" w:line="276" w:lineRule="auto"/>
      </w:pPr>
      <w:r w:rsidRPr="000D44EA">
        <w:rPr>
          <w:b/>
          <w:bCs/>
        </w:rPr>
        <w:t>Financial:</w:t>
      </w:r>
      <w:r>
        <w:t xml:space="preserve"> </w:t>
      </w:r>
      <w:r w:rsidR="001F25BB">
        <w:tab/>
        <w:t>Budget owner: No</w:t>
      </w:r>
    </w:p>
    <w:p w14:paraId="526A55F3" w14:textId="1B18602C" w:rsidR="00086E78" w:rsidRDefault="001F25BB" w:rsidP="007F0788">
      <w:pPr>
        <w:spacing w:line="276" w:lineRule="auto"/>
        <w:ind w:left="720" w:firstLine="720"/>
      </w:pPr>
      <w:r>
        <w:t>Delegated Financial Authority as per Toi Ohomai’s Delegations Policy: No</w:t>
      </w:r>
    </w:p>
    <w:p w14:paraId="276C2FF0" w14:textId="4C359DFB" w:rsidR="001F25BB" w:rsidRDefault="00086E78" w:rsidP="007F0788">
      <w:pPr>
        <w:spacing w:after="0" w:line="276" w:lineRule="auto"/>
      </w:pPr>
      <w:r w:rsidRPr="000D44EA">
        <w:rPr>
          <w:b/>
          <w:bCs/>
        </w:rPr>
        <w:t>People:</w:t>
      </w:r>
      <w:r>
        <w:t xml:space="preserve"> </w:t>
      </w:r>
      <w:r w:rsidR="001F25BB">
        <w:tab/>
        <w:t>Number of Direct Reports: 0</w:t>
      </w:r>
    </w:p>
    <w:p w14:paraId="7C77C959" w14:textId="77777777" w:rsidR="001F25BB" w:rsidRDefault="001F25BB" w:rsidP="007F0788">
      <w:pPr>
        <w:spacing w:after="0" w:line="276" w:lineRule="auto"/>
        <w:ind w:left="720" w:firstLine="720"/>
      </w:pPr>
      <w:r>
        <w:t>Number of Indirect Reports: 0</w:t>
      </w:r>
    </w:p>
    <w:p w14:paraId="1A746042" w14:textId="77777777" w:rsidR="001F25BB" w:rsidRDefault="001F25BB" w:rsidP="007F0788">
      <w:pPr>
        <w:spacing w:after="0" w:line="276" w:lineRule="auto"/>
        <w:ind w:left="720" w:firstLine="720"/>
      </w:pPr>
      <w:r>
        <w:t>Responsible for contract staff, and/or coaching, training of others: No</w:t>
      </w:r>
    </w:p>
    <w:p w14:paraId="0A36D78E" w14:textId="49CAE717" w:rsidR="001F6647" w:rsidRDefault="001F25BB" w:rsidP="007F0788">
      <w:pPr>
        <w:spacing w:after="0" w:line="276" w:lineRule="auto"/>
        <w:ind w:left="720" w:firstLine="720"/>
      </w:pPr>
      <w:r>
        <w:t>Responsible for new employee hire: No</w:t>
      </w:r>
    </w:p>
    <w:sectPr w:rsidR="001F6647" w:rsidSect="00CF57E3">
      <w:footerReference w:type="default" r:id="rId11"/>
      <w:headerReference w:type="first" r:id="rId12"/>
      <w:footerReference w:type="first" r:id="rId13"/>
      <w:pgSz w:w="11906" w:h="16838"/>
      <w:pgMar w:top="1134" w:right="1133" w:bottom="1135" w:left="1276" w:header="426"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BE78" w14:textId="77777777" w:rsidR="00F81E3A" w:rsidRDefault="00F81E3A" w:rsidP="00086E78">
      <w:r>
        <w:separator/>
      </w:r>
    </w:p>
  </w:endnote>
  <w:endnote w:type="continuationSeparator" w:id="0">
    <w:p w14:paraId="14F49F56" w14:textId="77777777" w:rsidR="00F81E3A" w:rsidRDefault="00F81E3A" w:rsidP="00086E78">
      <w:r>
        <w:continuationSeparator/>
      </w:r>
    </w:p>
  </w:endnote>
  <w:endnote w:type="continuationNotice" w:id="1">
    <w:p w14:paraId="721F977E" w14:textId="77777777" w:rsidR="00F81E3A" w:rsidRDefault="00F81E3A"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ADLaM Display">
    <w:charset w:val="00"/>
    <w:family w:val="auto"/>
    <w:pitch w:val="variable"/>
    <w:sig w:usb0="8000206F" w:usb1="42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lang w:val="en-GB"/>
      </w:rPr>
      <w:id w:val="107788566"/>
      <w:docPartObj>
        <w:docPartGallery w:val="Page Numbers (Bottom of Page)"/>
        <w:docPartUnique/>
      </w:docPartObj>
    </w:sdtPr>
    <w:sdtEndPr>
      <w:rPr>
        <w:color w:val="216E30"/>
        <w:lang w:val="en-NZ"/>
      </w:rPr>
    </w:sdtEndPr>
    <w:sdtContent>
      <w:p w14:paraId="6D793843" w14:textId="2868DB2B" w:rsidR="00F85D39" w:rsidRPr="00F5363E" w:rsidRDefault="00B422BE">
        <w:pPr>
          <w:pStyle w:val="Footer"/>
          <w:rPr>
            <w:color w:val="216E30"/>
          </w:rPr>
        </w:pPr>
        <w:r w:rsidRPr="00F5363E">
          <w:rPr>
            <w:color w:val="216E30"/>
            <w:lang w:val="en-GB"/>
          </w:rPr>
          <w:t xml:space="preserve">Page | </w:t>
        </w:r>
        <w:r w:rsidRPr="00F5363E">
          <w:rPr>
            <w:color w:val="216E30"/>
          </w:rPr>
          <w:fldChar w:fldCharType="begin"/>
        </w:r>
        <w:r w:rsidRPr="00F5363E">
          <w:rPr>
            <w:color w:val="216E30"/>
          </w:rPr>
          <w:instrText>PAGE   \* MERGEFORMAT</w:instrText>
        </w:r>
        <w:r w:rsidRPr="00F5363E">
          <w:rPr>
            <w:color w:val="216E30"/>
          </w:rPr>
          <w:fldChar w:fldCharType="separate"/>
        </w:r>
        <w:r w:rsidRPr="00F5363E">
          <w:rPr>
            <w:color w:val="216E30"/>
            <w:lang w:val="en-GB"/>
          </w:rPr>
          <w:t>2</w:t>
        </w:r>
        <w:r w:rsidRPr="00F5363E">
          <w:rPr>
            <w:color w:val="216E3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347150920"/>
      <w:docPartObj>
        <w:docPartGallery w:val="Page Numbers (Bottom of Page)"/>
        <w:docPartUnique/>
      </w:docPartObj>
    </w:sdtPr>
    <w:sdtEndPr>
      <w:rPr>
        <w:color w:val="216E30"/>
        <w:lang w:val="en-NZ"/>
      </w:rPr>
    </w:sdtEndPr>
    <w:sdtContent>
      <w:p w14:paraId="5DDB10B8" w14:textId="0D8CDB00" w:rsidR="00B422BE" w:rsidRPr="00F5363E" w:rsidRDefault="00B422BE">
        <w:pPr>
          <w:pStyle w:val="Footer"/>
          <w:rPr>
            <w:color w:val="216E30"/>
          </w:rPr>
        </w:pPr>
        <w:r w:rsidRPr="00F5363E">
          <w:rPr>
            <w:color w:val="216E30"/>
            <w:lang w:val="en-GB"/>
          </w:rPr>
          <w:t>Page</w:t>
        </w:r>
        <w:r w:rsidRPr="00B422BE">
          <w:rPr>
            <w:color w:val="216E30"/>
            <w:lang w:val="en-GB"/>
          </w:rPr>
          <w:t xml:space="preserv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EC92" w14:textId="77777777" w:rsidR="00F81E3A" w:rsidRDefault="00F81E3A" w:rsidP="00086E78">
      <w:r>
        <w:separator/>
      </w:r>
    </w:p>
  </w:footnote>
  <w:footnote w:type="continuationSeparator" w:id="0">
    <w:p w14:paraId="7D034324" w14:textId="77777777" w:rsidR="00F81E3A" w:rsidRDefault="00F81E3A" w:rsidP="00086E78">
      <w:r>
        <w:continuationSeparator/>
      </w:r>
    </w:p>
  </w:footnote>
  <w:footnote w:type="continuationNotice" w:id="1">
    <w:p w14:paraId="3597ACD6" w14:textId="77777777" w:rsidR="00F81E3A" w:rsidRDefault="00F81E3A"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6A79" w14:textId="4A47AA19" w:rsidR="000D622D" w:rsidRDefault="007A5654" w:rsidP="000D622D">
    <w:pPr>
      <w:pStyle w:val="NormalWeb"/>
      <w:jc w:val="right"/>
    </w:pPr>
    <w:r w:rsidRPr="007A5654">
      <w:t xml:space="preserve"> </w:t>
    </w:r>
    <w:r w:rsidR="000D622D">
      <w:rPr>
        <w:noProof/>
      </w:rPr>
      <w:drawing>
        <wp:inline distT="0" distB="0" distL="0" distR="0" wp14:anchorId="1F1D8E28" wp14:editId="01C5EA9E">
          <wp:extent cx="3661639" cy="4913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486" cy="500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43E22AE"/>
    <w:lvl w:ilvl="0">
      <w:numFmt w:val="decimal"/>
      <w:lvlText w:val="*"/>
      <w:lvlJc w:val="left"/>
      <w:pPr>
        <w:ind w:left="0" w:firstLine="0"/>
      </w:pPr>
    </w:lvl>
  </w:abstractNum>
  <w:abstractNum w:abstractNumId="1" w15:restartNumberingAfterBreak="0">
    <w:nsid w:val="022D33BC"/>
    <w:multiLevelType w:val="hybridMultilevel"/>
    <w:tmpl w:val="CC5C75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AF4AD9"/>
    <w:multiLevelType w:val="hybridMultilevel"/>
    <w:tmpl w:val="5CE2D136"/>
    <w:lvl w:ilvl="0" w:tplc="2D9E7B20">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E1AAA">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A0E28A">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70F3D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A49B4">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D4973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1CDDF6">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425B4A">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F4D36A">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C84684"/>
    <w:multiLevelType w:val="hybridMultilevel"/>
    <w:tmpl w:val="1066544A"/>
    <w:lvl w:ilvl="0" w:tplc="FBD483E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D4607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6616F8">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309D1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6C61C4">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EE5BC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740808">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B21FC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50476A">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D907C5"/>
    <w:multiLevelType w:val="hybridMultilevel"/>
    <w:tmpl w:val="5B541C60"/>
    <w:lvl w:ilvl="0" w:tplc="0C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84"/>
    <w:multiLevelType w:val="hybridMultilevel"/>
    <w:tmpl w:val="B9E4E10A"/>
    <w:lvl w:ilvl="0" w:tplc="CF0C742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7C32BC">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A2D7F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04F060">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24E478">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42966A">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2CB72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C6F14">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10FAB0">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7E4DC8"/>
    <w:multiLevelType w:val="hybridMultilevel"/>
    <w:tmpl w:val="7128ADA0"/>
    <w:lvl w:ilvl="0" w:tplc="4EA80EE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63C1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2E51CA">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6208A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02E3D2">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8A832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34C60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DE83B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7E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953572"/>
    <w:multiLevelType w:val="hybridMultilevel"/>
    <w:tmpl w:val="41CC9F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785204D"/>
    <w:multiLevelType w:val="hybridMultilevel"/>
    <w:tmpl w:val="E4927028"/>
    <w:lvl w:ilvl="0" w:tplc="2D9E7B20">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4A1ABC"/>
    <w:multiLevelType w:val="hybridMultilevel"/>
    <w:tmpl w:val="9B4C3084"/>
    <w:lvl w:ilvl="0" w:tplc="9DFE821E">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6291A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C60BC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2A613E">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008300">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1C583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CAEC1A">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46639A">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346B06">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16B37C9"/>
    <w:multiLevelType w:val="hybridMultilevel"/>
    <w:tmpl w:val="57828512"/>
    <w:lvl w:ilvl="0" w:tplc="04090001">
      <w:start w:val="1"/>
      <w:numFmt w:val="bullet"/>
      <w:lvlText w:val=""/>
      <w:lvlJc w:val="left"/>
      <w:pPr>
        <w:tabs>
          <w:tab w:val="num" w:pos="786"/>
        </w:tabs>
        <w:ind w:left="786" w:hanging="360"/>
      </w:pPr>
      <w:rPr>
        <w:rFonts w:ascii="Symbol" w:hAnsi="Symbol" w:hint="default"/>
      </w:rPr>
    </w:lvl>
    <w:lvl w:ilvl="1" w:tplc="14090003">
      <w:start w:val="1"/>
      <w:numFmt w:val="bullet"/>
      <w:lvlText w:val="o"/>
      <w:lvlJc w:val="left"/>
      <w:pPr>
        <w:tabs>
          <w:tab w:val="num" w:pos="1506"/>
        </w:tabs>
        <w:ind w:left="1506" w:hanging="360"/>
      </w:pPr>
      <w:rPr>
        <w:rFonts w:ascii="Courier New" w:hAnsi="Courier New" w:cs="Courier New" w:hint="default"/>
      </w:rPr>
    </w:lvl>
    <w:lvl w:ilvl="2" w:tplc="14090005">
      <w:start w:val="1"/>
      <w:numFmt w:val="bullet"/>
      <w:lvlText w:val=""/>
      <w:lvlJc w:val="left"/>
      <w:pPr>
        <w:tabs>
          <w:tab w:val="num" w:pos="2226"/>
        </w:tabs>
        <w:ind w:left="2226" w:hanging="360"/>
      </w:pPr>
      <w:rPr>
        <w:rFonts w:ascii="Wingdings" w:hAnsi="Wingdings" w:hint="default"/>
      </w:rPr>
    </w:lvl>
    <w:lvl w:ilvl="3" w:tplc="14090001">
      <w:start w:val="1"/>
      <w:numFmt w:val="bullet"/>
      <w:lvlText w:val=""/>
      <w:lvlJc w:val="left"/>
      <w:pPr>
        <w:tabs>
          <w:tab w:val="num" w:pos="2946"/>
        </w:tabs>
        <w:ind w:left="2946" w:hanging="360"/>
      </w:pPr>
      <w:rPr>
        <w:rFonts w:ascii="Symbol" w:hAnsi="Symbol" w:hint="default"/>
      </w:rPr>
    </w:lvl>
    <w:lvl w:ilvl="4" w:tplc="14090003">
      <w:start w:val="1"/>
      <w:numFmt w:val="bullet"/>
      <w:lvlText w:val="o"/>
      <w:lvlJc w:val="left"/>
      <w:pPr>
        <w:tabs>
          <w:tab w:val="num" w:pos="3666"/>
        </w:tabs>
        <w:ind w:left="3666" w:hanging="360"/>
      </w:pPr>
      <w:rPr>
        <w:rFonts w:ascii="Courier New" w:hAnsi="Courier New" w:cs="Courier New" w:hint="default"/>
      </w:rPr>
    </w:lvl>
    <w:lvl w:ilvl="5" w:tplc="14090005">
      <w:start w:val="1"/>
      <w:numFmt w:val="bullet"/>
      <w:lvlText w:val=""/>
      <w:lvlJc w:val="left"/>
      <w:pPr>
        <w:tabs>
          <w:tab w:val="num" w:pos="4386"/>
        </w:tabs>
        <w:ind w:left="4386" w:hanging="360"/>
      </w:pPr>
      <w:rPr>
        <w:rFonts w:ascii="Wingdings" w:hAnsi="Wingdings" w:hint="default"/>
      </w:rPr>
    </w:lvl>
    <w:lvl w:ilvl="6" w:tplc="14090001">
      <w:start w:val="1"/>
      <w:numFmt w:val="bullet"/>
      <w:lvlText w:val=""/>
      <w:lvlJc w:val="left"/>
      <w:pPr>
        <w:tabs>
          <w:tab w:val="num" w:pos="5106"/>
        </w:tabs>
        <w:ind w:left="5106" w:hanging="360"/>
      </w:pPr>
      <w:rPr>
        <w:rFonts w:ascii="Symbol" w:hAnsi="Symbol" w:hint="default"/>
      </w:rPr>
    </w:lvl>
    <w:lvl w:ilvl="7" w:tplc="14090003">
      <w:start w:val="1"/>
      <w:numFmt w:val="bullet"/>
      <w:lvlText w:val="o"/>
      <w:lvlJc w:val="left"/>
      <w:pPr>
        <w:tabs>
          <w:tab w:val="num" w:pos="5826"/>
        </w:tabs>
        <w:ind w:left="5826" w:hanging="360"/>
      </w:pPr>
      <w:rPr>
        <w:rFonts w:ascii="Courier New" w:hAnsi="Courier New" w:cs="Courier New" w:hint="default"/>
      </w:rPr>
    </w:lvl>
    <w:lvl w:ilvl="8" w:tplc="14090005">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522807F1"/>
    <w:multiLevelType w:val="hybridMultilevel"/>
    <w:tmpl w:val="B6AED8E0"/>
    <w:lvl w:ilvl="0" w:tplc="A3F0DA0A">
      <w:start w:val="1"/>
      <w:numFmt w:val="bullet"/>
      <w:lvlText w:val="•"/>
      <w:lvlJc w:val="left"/>
      <w:pPr>
        <w:ind w:left="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CA01B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8EF8A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7EA48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567BA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98822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52C7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6047F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147D0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26A6C44"/>
    <w:multiLevelType w:val="hybridMultilevel"/>
    <w:tmpl w:val="728AA13E"/>
    <w:lvl w:ilvl="0" w:tplc="2D9E7B20">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65D6B0B"/>
    <w:multiLevelType w:val="hybridMultilevel"/>
    <w:tmpl w:val="3E56D9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23" w15:restartNumberingAfterBreak="0">
    <w:nsid w:val="5B6D1E07"/>
    <w:multiLevelType w:val="hybridMultilevel"/>
    <w:tmpl w:val="A38493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47077FF"/>
    <w:multiLevelType w:val="hybridMultilevel"/>
    <w:tmpl w:val="A066FB66"/>
    <w:lvl w:ilvl="0" w:tplc="FD9CCC6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129ACA">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46C92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703D4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8AFF06">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38A554">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8A0F7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085A4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E4A4D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6" w15:restartNumberingAfterBreak="0">
    <w:nsid w:val="6F94460E"/>
    <w:multiLevelType w:val="hybridMultilevel"/>
    <w:tmpl w:val="5E9604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6FAA0B7E"/>
    <w:multiLevelType w:val="hybridMultilevel"/>
    <w:tmpl w:val="17B4A1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0275094"/>
    <w:multiLevelType w:val="hybridMultilevel"/>
    <w:tmpl w:val="8DFC71FE"/>
    <w:lvl w:ilvl="0" w:tplc="CC881E9A">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56BB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72DF1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709E0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DC47D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005F1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0096C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4C5E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14E54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846684D"/>
    <w:multiLevelType w:val="hybridMultilevel"/>
    <w:tmpl w:val="3B908BA0"/>
    <w:lvl w:ilvl="0" w:tplc="F37EAFB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3ED4D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964D0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D0263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0EF14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BE785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DA1E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2EF32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8C10C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22169945">
    <w:abstractNumId w:val="30"/>
  </w:num>
  <w:num w:numId="2" w16cid:durableId="862402455">
    <w:abstractNumId w:val="25"/>
  </w:num>
  <w:num w:numId="3" w16cid:durableId="1691106283">
    <w:abstractNumId w:val="4"/>
  </w:num>
  <w:num w:numId="4" w16cid:durableId="1489396778">
    <w:abstractNumId w:val="29"/>
  </w:num>
  <w:num w:numId="5" w16cid:durableId="2058503625">
    <w:abstractNumId w:val="13"/>
  </w:num>
  <w:num w:numId="6" w16cid:durableId="2039355302">
    <w:abstractNumId w:val="25"/>
  </w:num>
  <w:num w:numId="7" w16cid:durableId="29889663">
    <w:abstractNumId w:val="4"/>
  </w:num>
  <w:num w:numId="8" w16cid:durableId="1892615536">
    <w:abstractNumId w:val="17"/>
  </w:num>
  <w:num w:numId="9" w16cid:durableId="410200058">
    <w:abstractNumId w:val="22"/>
  </w:num>
  <w:num w:numId="10" w16cid:durableId="2033722622">
    <w:abstractNumId w:val="21"/>
  </w:num>
  <w:num w:numId="11" w16cid:durableId="787698873">
    <w:abstractNumId w:val="12"/>
  </w:num>
  <w:num w:numId="12" w16cid:durableId="1633364944">
    <w:abstractNumId w:val="19"/>
  </w:num>
  <w:num w:numId="13" w16cid:durableId="1883981494">
    <w:abstractNumId w:val="14"/>
  </w:num>
  <w:num w:numId="14" w16cid:durableId="1068576654">
    <w:abstractNumId w:val="27"/>
  </w:num>
  <w:num w:numId="15" w16cid:durableId="1355576806">
    <w:abstractNumId w:val="3"/>
  </w:num>
  <w:num w:numId="16" w16cid:durableId="1909344463">
    <w:abstractNumId w:val="9"/>
  </w:num>
  <w:num w:numId="17" w16cid:durableId="1517038652">
    <w:abstractNumId w:val="15"/>
  </w:num>
  <w:num w:numId="18" w16cid:durableId="536890356">
    <w:abstractNumId w:val="1"/>
  </w:num>
  <w:num w:numId="19" w16cid:durableId="2055962221">
    <w:abstractNumId w:val="26"/>
  </w:num>
  <w:num w:numId="20" w16cid:durableId="194270928">
    <w:abstractNumId w:val="20"/>
  </w:num>
  <w:num w:numId="21" w16cid:durableId="51107045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22" w16cid:durableId="1357348701">
    <w:abstractNumId w:val="6"/>
  </w:num>
  <w:num w:numId="23" w16cid:durableId="1990672270">
    <w:abstractNumId w:val="23"/>
  </w:num>
  <w:num w:numId="24" w16cid:durableId="2081557907">
    <w:abstractNumId w:val="2"/>
  </w:num>
  <w:num w:numId="25" w16cid:durableId="758983858">
    <w:abstractNumId w:val="18"/>
  </w:num>
  <w:num w:numId="26" w16cid:durableId="640959440">
    <w:abstractNumId w:val="10"/>
  </w:num>
  <w:num w:numId="27" w16cid:durableId="122583514">
    <w:abstractNumId w:val="11"/>
  </w:num>
  <w:num w:numId="28" w16cid:durableId="378097091">
    <w:abstractNumId w:val="28"/>
  </w:num>
  <w:num w:numId="29" w16cid:durableId="946084059">
    <w:abstractNumId w:val="16"/>
  </w:num>
  <w:num w:numId="30" w16cid:durableId="1154297273">
    <w:abstractNumId w:val="31"/>
  </w:num>
  <w:num w:numId="31" w16cid:durableId="463357234">
    <w:abstractNumId w:val="5"/>
  </w:num>
  <w:num w:numId="32" w16cid:durableId="315884921">
    <w:abstractNumId w:val="7"/>
  </w:num>
  <w:num w:numId="33" w16cid:durableId="467938251">
    <w:abstractNumId w:val="24"/>
  </w:num>
  <w:num w:numId="34" w16cid:durableId="57171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04926"/>
    <w:rsid w:val="00026102"/>
    <w:rsid w:val="00032631"/>
    <w:rsid w:val="00053594"/>
    <w:rsid w:val="00056707"/>
    <w:rsid w:val="00062559"/>
    <w:rsid w:val="0006309E"/>
    <w:rsid w:val="00082C82"/>
    <w:rsid w:val="00086E78"/>
    <w:rsid w:val="00097091"/>
    <w:rsid w:val="000A46A1"/>
    <w:rsid w:val="000A5DAC"/>
    <w:rsid w:val="000B63A5"/>
    <w:rsid w:val="000B7A57"/>
    <w:rsid w:val="000C1B21"/>
    <w:rsid w:val="000C4DA5"/>
    <w:rsid w:val="000C5F99"/>
    <w:rsid w:val="000D1C5F"/>
    <w:rsid w:val="000D2F87"/>
    <w:rsid w:val="000D44EA"/>
    <w:rsid w:val="000D622D"/>
    <w:rsid w:val="000E34DA"/>
    <w:rsid w:val="000E3512"/>
    <w:rsid w:val="000E58BD"/>
    <w:rsid w:val="000F138E"/>
    <w:rsid w:val="000F2901"/>
    <w:rsid w:val="000F2FA7"/>
    <w:rsid w:val="00100BF1"/>
    <w:rsid w:val="0012153D"/>
    <w:rsid w:val="001351A7"/>
    <w:rsid w:val="00135E92"/>
    <w:rsid w:val="00135F66"/>
    <w:rsid w:val="00136154"/>
    <w:rsid w:val="001366B1"/>
    <w:rsid w:val="0014466B"/>
    <w:rsid w:val="00146D46"/>
    <w:rsid w:val="00150408"/>
    <w:rsid w:val="00164422"/>
    <w:rsid w:val="00166536"/>
    <w:rsid w:val="0016738A"/>
    <w:rsid w:val="00180A31"/>
    <w:rsid w:val="001823BD"/>
    <w:rsid w:val="001846E5"/>
    <w:rsid w:val="00194B32"/>
    <w:rsid w:val="00197128"/>
    <w:rsid w:val="00197181"/>
    <w:rsid w:val="001B14D4"/>
    <w:rsid w:val="001B3804"/>
    <w:rsid w:val="001B6A63"/>
    <w:rsid w:val="001C1828"/>
    <w:rsid w:val="001D2E56"/>
    <w:rsid w:val="001F25BB"/>
    <w:rsid w:val="001F6647"/>
    <w:rsid w:val="002005DC"/>
    <w:rsid w:val="002108FF"/>
    <w:rsid w:val="00213107"/>
    <w:rsid w:val="0021576B"/>
    <w:rsid w:val="002242BE"/>
    <w:rsid w:val="00230321"/>
    <w:rsid w:val="002317D1"/>
    <w:rsid w:val="00234D4E"/>
    <w:rsid w:val="0024499F"/>
    <w:rsid w:val="00251BED"/>
    <w:rsid w:val="0025783F"/>
    <w:rsid w:val="00264DC6"/>
    <w:rsid w:val="00282EDD"/>
    <w:rsid w:val="00283F02"/>
    <w:rsid w:val="002B5A3F"/>
    <w:rsid w:val="002B77E7"/>
    <w:rsid w:val="002C3F25"/>
    <w:rsid w:val="002C581A"/>
    <w:rsid w:val="002C7754"/>
    <w:rsid w:val="002D2160"/>
    <w:rsid w:val="002D43F1"/>
    <w:rsid w:val="002E01F2"/>
    <w:rsid w:val="002E21D8"/>
    <w:rsid w:val="002E2F51"/>
    <w:rsid w:val="002E6E9B"/>
    <w:rsid w:val="002E781A"/>
    <w:rsid w:val="002F01B4"/>
    <w:rsid w:val="002F27DE"/>
    <w:rsid w:val="00306A7B"/>
    <w:rsid w:val="0031438B"/>
    <w:rsid w:val="00314884"/>
    <w:rsid w:val="0031650A"/>
    <w:rsid w:val="0032313B"/>
    <w:rsid w:val="00325AAC"/>
    <w:rsid w:val="0033091A"/>
    <w:rsid w:val="00341104"/>
    <w:rsid w:val="003420D2"/>
    <w:rsid w:val="003429CE"/>
    <w:rsid w:val="00342AEE"/>
    <w:rsid w:val="003501F8"/>
    <w:rsid w:val="003529C7"/>
    <w:rsid w:val="00363406"/>
    <w:rsid w:val="0037024F"/>
    <w:rsid w:val="00375F91"/>
    <w:rsid w:val="00385C20"/>
    <w:rsid w:val="003A5F04"/>
    <w:rsid w:val="003B38AA"/>
    <w:rsid w:val="003B606C"/>
    <w:rsid w:val="003C0DC6"/>
    <w:rsid w:val="003D10DA"/>
    <w:rsid w:val="003D19DC"/>
    <w:rsid w:val="003D2ABD"/>
    <w:rsid w:val="003D2EB2"/>
    <w:rsid w:val="003D6D32"/>
    <w:rsid w:val="003E0A1A"/>
    <w:rsid w:val="003E4B10"/>
    <w:rsid w:val="003F0B22"/>
    <w:rsid w:val="003F773B"/>
    <w:rsid w:val="00401E21"/>
    <w:rsid w:val="00404A40"/>
    <w:rsid w:val="004175C9"/>
    <w:rsid w:val="00422897"/>
    <w:rsid w:val="00423526"/>
    <w:rsid w:val="00432BD8"/>
    <w:rsid w:val="00433D15"/>
    <w:rsid w:val="004406A3"/>
    <w:rsid w:val="0044120D"/>
    <w:rsid w:val="00452747"/>
    <w:rsid w:val="00456AE6"/>
    <w:rsid w:val="004654C6"/>
    <w:rsid w:val="00470251"/>
    <w:rsid w:val="00471F94"/>
    <w:rsid w:val="00474EA2"/>
    <w:rsid w:val="00485F57"/>
    <w:rsid w:val="00491D30"/>
    <w:rsid w:val="004938C4"/>
    <w:rsid w:val="00497447"/>
    <w:rsid w:val="004B2284"/>
    <w:rsid w:val="004C352A"/>
    <w:rsid w:val="004D5BBC"/>
    <w:rsid w:val="004E434A"/>
    <w:rsid w:val="004E49B2"/>
    <w:rsid w:val="004F4E51"/>
    <w:rsid w:val="004F5B52"/>
    <w:rsid w:val="00501DBF"/>
    <w:rsid w:val="00502F22"/>
    <w:rsid w:val="00503A0E"/>
    <w:rsid w:val="005078BA"/>
    <w:rsid w:val="00540513"/>
    <w:rsid w:val="00540B66"/>
    <w:rsid w:val="00545AD1"/>
    <w:rsid w:val="005539B1"/>
    <w:rsid w:val="005765C7"/>
    <w:rsid w:val="005917BF"/>
    <w:rsid w:val="005B146F"/>
    <w:rsid w:val="005B15B2"/>
    <w:rsid w:val="005C2844"/>
    <w:rsid w:val="005C686C"/>
    <w:rsid w:val="005D5AFC"/>
    <w:rsid w:val="005E2585"/>
    <w:rsid w:val="005E5DF7"/>
    <w:rsid w:val="005F563D"/>
    <w:rsid w:val="0060543D"/>
    <w:rsid w:val="00611337"/>
    <w:rsid w:val="00612788"/>
    <w:rsid w:val="00622615"/>
    <w:rsid w:val="0062587D"/>
    <w:rsid w:val="00636723"/>
    <w:rsid w:val="00641B06"/>
    <w:rsid w:val="00643E5C"/>
    <w:rsid w:val="006472A9"/>
    <w:rsid w:val="00655B9F"/>
    <w:rsid w:val="0066332D"/>
    <w:rsid w:val="00663A5E"/>
    <w:rsid w:val="00667227"/>
    <w:rsid w:val="00674307"/>
    <w:rsid w:val="00677EC3"/>
    <w:rsid w:val="00684C1E"/>
    <w:rsid w:val="006853C5"/>
    <w:rsid w:val="00690065"/>
    <w:rsid w:val="00692CD9"/>
    <w:rsid w:val="006A2CEC"/>
    <w:rsid w:val="006A7B65"/>
    <w:rsid w:val="006B32BE"/>
    <w:rsid w:val="006B7525"/>
    <w:rsid w:val="006C01FA"/>
    <w:rsid w:val="006C50CB"/>
    <w:rsid w:val="006D1339"/>
    <w:rsid w:val="006D5C9C"/>
    <w:rsid w:val="006F51B3"/>
    <w:rsid w:val="00704483"/>
    <w:rsid w:val="00712218"/>
    <w:rsid w:val="0071617B"/>
    <w:rsid w:val="00717AD5"/>
    <w:rsid w:val="007203E4"/>
    <w:rsid w:val="00726D31"/>
    <w:rsid w:val="00730EBB"/>
    <w:rsid w:val="00733BF8"/>
    <w:rsid w:val="00740A83"/>
    <w:rsid w:val="00742EF5"/>
    <w:rsid w:val="0074575A"/>
    <w:rsid w:val="00750C9C"/>
    <w:rsid w:val="00756579"/>
    <w:rsid w:val="007702F7"/>
    <w:rsid w:val="00775672"/>
    <w:rsid w:val="007762C1"/>
    <w:rsid w:val="00777694"/>
    <w:rsid w:val="00781077"/>
    <w:rsid w:val="0078581C"/>
    <w:rsid w:val="00796900"/>
    <w:rsid w:val="007A2B7A"/>
    <w:rsid w:val="007A5654"/>
    <w:rsid w:val="007B21C5"/>
    <w:rsid w:val="007B29DA"/>
    <w:rsid w:val="007C03A1"/>
    <w:rsid w:val="007C07D1"/>
    <w:rsid w:val="007C6027"/>
    <w:rsid w:val="007C6BF0"/>
    <w:rsid w:val="007D1821"/>
    <w:rsid w:val="007D37B1"/>
    <w:rsid w:val="007D6861"/>
    <w:rsid w:val="007E0D4E"/>
    <w:rsid w:val="007E50F6"/>
    <w:rsid w:val="007E7E9E"/>
    <w:rsid w:val="007F0788"/>
    <w:rsid w:val="007F33E9"/>
    <w:rsid w:val="007F3BF9"/>
    <w:rsid w:val="008009B7"/>
    <w:rsid w:val="008064A3"/>
    <w:rsid w:val="008105BF"/>
    <w:rsid w:val="00811397"/>
    <w:rsid w:val="00811781"/>
    <w:rsid w:val="008117FC"/>
    <w:rsid w:val="008162E9"/>
    <w:rsid w:val="00817A18"/>
    <w:rsid w:val="00820C9A"/>
    <w:rsid w:val="00825C38"/>
    <w:rsid w:val="00826FED"/>
    <w:rsid w:val="008278EB"/>
    <w:rsid w:val="00831299"/>
    <w:rsid w:val="00837822"/>
    <w:rsid w:val="00861A35"/>
    <w:rsid w:val="00875E19"/>
    <w:rsid w:val="00876FF3"/>
    <w:rsid w:val="00877859"/>
    <w:rsid w:val="00885DFF"/>
    <w:rsid w:val="008B3130"/>
    <w:rsid w:val="008C3363"/>
    <w:rsid w:val="008C51D3"/>
    <w:rsid w:val="008D23E4"/>
    <w:rsid w:val="008E30E6"/>
    <w:rsid w:val="008F42BF"/>
    <w:rsid w:val="008F7FF0"/>
    <w:rsid w:val="009037D6"/>
    <w:rsid w:val="00904611"/>
    <w:rsid w:val="00907CAD"/>
    <w:rsid w:val="00916556"/>
    <w:rsid w:val="0091782F"/>
    <w:rsid w:val="0092031F"/>
    <w:rsid w:val="00921316"/>
    <w:rsid w:val="00930869"/>
    <w:rsid w:val="009321FD"/>
    <w:rsid w:val="00952DF1"/>
    <w:rsid w:val="00954A38"/>
    <w:rsid w:val="009570EB"/>
    <w:rsid w:val="009665AA"/>
    <w:rsid w:val="00972E39"/>
    <w:rsid w:val="00973F86"/>
    <w:rsid w:val="00975AC1"/>
    <w:rsid w:val="00984025"/>
    <w:rsid w:val="00984BF0"/>
    <w:rsid w:val="00985680"/>
    <w:rsid w:val="0098575B"/>
    <w:rsid w:val="00997F6B"/>
    <w:rsid w:val="009B4EA8"/>
    <w:rsid w:val="009C003A"/>
    <w:rsid w:val="009C01EE"/>
    <w:rsid w:val="009C1A12"/>
    <w:rsid w:val="009C45D7"/>
    <w:rsid w:val="009E4885"/>
    <w:rsid w:val="009F5CBB"/>
    <w:rsid w:val="00A02137"/>
    <w:rsid w:val="00A0720B"/>
    <w:rsid w:val="00A15A53"/>
    <w:rsid w:val="00A23A79"/>
    <w:rsid w:val="00A23D69"/>
    <w:rsid w:val="00A24754"/>
    <w:rsid w:val="00A24E20"/>
    <w:rsid w:val="00A26D57"/>
    <w:rsid w:val="00A3552F"/>
    <w:rsid w:val="00A36453"/>
    <w:rsid w:val="00A37B8E"/>
    <w:rsid w:val="00A51A6E"/>
    <w:rsid w:val="00A51C39"/>
    <w:rsid w:val="00A52CDC"/>
    <w:rsid w:val="00A560F8"/>
    <w:rsid w:val="00A6083C"/>
    <w:rsid w:val="00A7541D"/>
    <w:rsid w:val="00A759FD"/>
    <w:rsid w:val="00A7620F"/>
    <w:rsid w:val="00A855C6"/>
    <w:rsid w:val="00A85A98"/>
    <w:rsid w:val="00A917B9"/>
    <w:rsid w:val="00A95B75"/>
    <w:rsid w:val="00AA627E"/>
    <w:rsid w:val="00AA6372"/>
    <w:rsid w:val="00AB2DB2"/>
    <w:rsid w:val="00AC60EF"/>
    <w:rsid w:val="00AC704F"/>
    <w:rsid w:val="00AD45A8"/>
    <w:rsid w:val="00AD47B2"/>
    <w:rsid w:val="00AF536A"/>
    <w:rsid w:val="00B01470"/>
    <w:rsid w:val="00B02537"/>
    <w:rsid w:val="00B043F3"/>
    <w:rsid w:val="00B10745"/>
    <w:rsid w:val="00B11A88"/>
    <w:rsid w:val="00B17F2C"/>
    <w:rsid w:val="00B2761C"/>
    <w:rsid w:val="00B312CF"/>
    <w:rsid w:val="00B422BE"/>
    <w:rsid w:val="00B5040C"/>
    <w:rsid w:val="00B640BB"/>
    <w:rsid w:val="00B64832"/>
    <w:rsid w:val="00B65FF7"/>
    <w:rsid w:val="00B722FD"/>
    <w:rsid w:val="00B92A3D"/>
    <w:rsid w:val="00B9482F"/>
    <w:rsid w:val="00B94F9A"/>
    <w:rsid w:val="00BA2041"/>
    <w:rsid w:val="00BA3920"/>
    <w:rsid w:val="00BC4F8F"/>
    <w:rsid w:val="00BC70A6"/>
    <w:rsid w:val="00BD07D6"/>
    <w:rsid w:val="00BD16CB"/>
    <w:rsid w:val="00BD2AD8"/>
    <w:rsid w:val="00BD4741"/>
    <w:rsid w:val="00BD6DB4"/>
    <w:rsid w:val="00BE42CA"/>
    <w:rsid w:val="00BF56DE"/>
    <w:rsid w:val="00BF59D2"/>
    <w:rsid w:val="00C04109"/>
    <w:rsid w:val="00C073FF"/>
    <w:rsid w:val="00C126E4"/>
    <w:rsid w:val="00C157C0"/>
    <w:rsid w:val="00C2659D"/>
    <w:rsid w:val="00C41AF9"/>
    <w:rsid w:val="00C43239"/>
    <w:rsid w:val="00C479AE"/>
    <w:rsid w:val="00C62649"/>
    <w:rsid w:val="00C62DB5"/>
    <w:rsid w:val="00C66959"/>
    <w:rsid w:val="00C76088"/>
    <w:rsid w:val="00C77CB8"/>
    <w:rsid w:val="00C86E33"/>
    <w:rsid w:val="00C9185F"/>
    <w:rsid w:val="00C973F1"/>
    <w:rsid w:val="00CA478B"/>
    <w:rsid w:val="00CB03B2"/>
    <w:rsid w:val="00CB0E80"/>
    <w:rsid w:val="00CB1B8A"/>
    <w:rsid w:val="00CB37C4"/>
    <w:rsid w:val="00CB4AF4"/>
    <w:rsid w:val="00CB5340"/>
    <w:rsid w:val="00CC27DD"/>
    <w:rsid w:val="00CC7BE4"/>
    <w:rsid w:val="00CD2DF4"/>
    <w:rsid w:val="00CD7174"/>
    <w:rsid w:val="00CE1F4B"/>
    <w:rsid w:val="00CE2677"/>
    <w:rsid w:val="00CE7679"/>
    <w:rsid w:val="00CF2E56"/>
    <w:rsid w:val="00CF3D68"/>
    <w:rsid w:val="00CF4F37"/>
    <w:rsid w:val="00CF57E3"/>
    <w:rsid w:val="00CF7713"/>
    <w:rsid w:val="00D16C86"/>
    <w:rsid w:val="00D20E2D"/>
    <w:rsid w:val="00D23FAA"/>
    <w:rsid w:val="00D25ED6"/>
    <w:rsid w:val="00D60CF2"/>
    <w:rsid w:val="00D62A9F"/>
    <w:rsid w:val="00D62E43"/>
    <w:rsid w:val="00D730CD"/>
    <w:rsid w:val="00D763C2"/>
    <w:rsid w:val="00D92994"/>
    <w:rsid w:val="00D96616"/>
    <w:rsid w:val="00DB043C"/>
    <w:rsid w:val="00DB1705"/>
    <w:rsid w:val="00DB5133"/>
    <w:rsid w:val="00DB67B4"/>
    <w:rsid w:val="00DB7C8E"/>
    <w:rsid w:val="00DC2BA8"/>
    <w:rsid w:val="00DC3AD6"/>
    <w:rsid w:val="00DC64D9"/>
    <w:rsid w:val="00DE28FC"/>
    <w:rsid w:val="00DF07C4"/>
    <w:rsid w:val="00DF2AAD"/>
    <w:rsid w:val="00DF3201"/>
    <w:rsid w:val="00E00AA5"/>
    <w:rsid w:val="00E04375"/>
    <w:rsid w:val="00E06B76"/>
    <w:rsid w:val="00E071AC"/>
    <w:rsid w:val="00E156B4"/>
    <w:rsid w:val="00E161F6"/>
    <w:rsid w:val="00E17006"/>
    <w:rsid w:val="00E50F31"/>
    <w:rsid w:val="00E53E63"/>
    <w:rsid w:val="00E56008"/>
    <w:rsid w:val="00E677DE"/>
    <w:rsid w:val="00E70E03"/>
    <w:rsid w:val="00E84F6B"/>
    <w:rsid w:val="00E916E0"/>
    <w:rsid w:val="00E97428"/>
    <w:rsid w:val="00E97745"/>
    <w:rsid w:val="00EA7FE6"/>
    <w:rsid w:val="00EB08BA"/>
    <w:rsid w:val="00EE01B7"/>
    <w:rsid w:val="00EE36B8"/>
    <w:rsid w:val="00EE590A"/>
    <w:rsid w:val="00EF0B0D"/>
    <w:rsid w:val="00F13846"/>
    <w:rsid w:val="00F141CD"/>
    <w:rsid w:val="00F204E8"/>
    <w:rsid w:val="00F26C73"/>
    <w:rsid w:val="00F3196B"/>
    <w:rsid w:val="00F51168"/>
    <w:rsid w:val="00F52AE4"/>
    <w:rsid w:val="00F5363E"/>
    <w:rsid w:val="00F56EDF"/>
    <w:rsid w:val="00F63AC5"/>
    <w:rsid w:val="00F81E3A"/>
    <w:rsid w:val="00F83C9C"/>
    <w:rsid w:val="00F8529A"/>
    <w:rsid w:val="00F85D39"/>
    <w:rsid w:val="00F87DCE"/>
    <w:rsid w:val="00FC43F0"/>
    <w:rsid w:val="00FC7CFE"/>
    <w:rsid w:val="00FD1DF9"/>
    <w:rsid w:val="00FD2945"/>
    <w:rsid w:val="00FD4243"/>
    <w:rsid w:val="00FD4380"/>
    <w:rsid w:val="00FD7C6D"/>
    <w:rsid w:val="00FF40D6"/>
    <w:rsid w:val="00FF4327"/>
    <w:rsid w:val="10B4C7A9"/>
    <w:rsid w:val="17C28FD2"/>
    <w:rsid w:val="216281AC"/>
    <w:rsid w:val="22FE520D"/>
    <w:rsid w:val="249A226E"/>
    <w:rsid w:val="3C6A832C"/>
    <w:rsid w:val="4D35D523"/>
    <w:rsid w:val="5289AA94"/>
    <w:rsid w:val="57304BB1"/>
    <w:rsid w:val="61F7A381"/>
    <w:rsid w:val="63B21944"/>
    <w:rsid w:val="6757AFE0"/>
    <w:rsid w:val="6A063D2D"/>
    <w:rsid w:val="6D62DDCB"/>
    <w:rsid w:val="703D8E31"/>
    <w:rsid w:val="733737FB"/>
    <w:rsid w:val="7FD9749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2646"/>
  <w15:chartTrackingRefBased/>
  <w15:docId w15:val="{C6ADFE38-D5C7-4F23-8CF8-39B1D100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 w:type="paragraph" w:styleId="BodyTextIndent">
    <w:name w:val="Body Text Indent"/>
    <w:basedOn w:val="Normal"/>
    <w:link w:val="BodyTextIndentChar"/>
    <w:semiHidden/>
    <w:unhideWhenUsed/>
    <w:rsid w:val="001F2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27"/>
      <w:jc w:val="both"/>
    </w:pPr>
    <w:rPr>
      <w:rFonts w:ascii="Times New Roman" w:eastAsia="Times New Roman" w:hAnsi="Times New Roman" w:cs="Times New Roman"/>
      <w:spacing w:val="-2"/>
      <w:sz w:val="24"/>
      <w:szCs w:val="20"/>
      <w:lang w:val="en-US"/>
    </w:rPr>
  </w:style>
  <w:style w:type="character" w:customStyle="1" w:styleId="BodyTextIndentChar">
    <w:name w:val="Body Text Indent Char"/>
    <w:basedOn w:val="DefaultParagraphFont"/>
    <w:link w:val="BodyTextIndent"/>
    <w:semiHidden/>
    <w:rsid w:val="001F25BB"/>
    <w:rPr>
      <w:rFonts w:ascii="Times New Roman" w:eastAsia="Times New Roman" w:hAnsi="Times New Roman" w:cs="Times New Roman"/>
      <w:spacing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543441359">
      <w:bodyDiv w:val="1"/>
      <w:marLeft w:val="0"/>
      <w:marRight w:val="0"/>
      <w:marTop w:val="0"/>
      <w:marBottom w:val="0"/>
      <w:divBdr>
        <w:top w:val="none" w:sz="0" w:space="0" w:color="auto"/>
        <w:left w:val="none" w:sz="0" w:space="0" w:color="auto"/>
        <w:bottom w:val="none" w:sz="0" w:space="0" w:color="auto"/>
        <w:right w:val="none" w:sz="0" w:space="0" w:color="auto"/>
      </w:divBdr>
    </w:div>
    <w:div w:id="663558372">
      <w:bodyDiv w:val="1"/>
      <w:marLeft w:val="0"/>
      <w:marRight w:val="0"/>
      <w:marTop w:val="0"/>
      <w:marBottom w:val="0"/>
      <w:divBdr>
        <w:top w:val="none" w:sz="0" w:space="0" w:color="auto"/>
        <w:left w:val="none" w:sz="0" w:space="0" w:color="auto"/>
        <w:bottom w:val="none" w:sz="0" w:space="0" w:color="auto"/>
        <w:right w:val="none" w:sz="0" w:space="0" w:color="auto"/>
      </w:divBdr>
    </w:div>
    <w:div w:id="668867318">
      <w:bodyDiv w:val="1"/>
      <w:marLeft w:val="0"/>
      <w:marRight w:val="0"/>
      <w:marTop w:val="0"/>
      <w:marBottom w:val="0"/>
      <w:divBdr>
        <w:top w:val="none" w:sz="0" w:space="0" w:color="auto"/>
        <w:left w:val="none" w:sz="0" w:space="0" w:color="auto"/>
        <w:bottom w:val="none" w:sz="0" w:space="0" w:color="auto"/>
        <w:right w:val="none" w:sz="0" w:space="0" w:color="auto"/>
      </w:divBdr>
    </w:div>
    <w:div w:id="818378573">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231233679">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1924294437">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94a0e3-983b-4918-96ad-1339dd4cbd48">
      <UserInfo>
        <DisplayName>Joy Whiteman</DisplayName>
        <AccountId>11</AccountId>
        <AccountType/>
      </UserInfo>
      <UserInfo>
        <DisplayName>Mary Francis</DisplayName>
        <AccountId>489</AccountId>
        <AccountType/>
      </UserInfo>
      <UserInfo>
        <DisplayName>Kim Waerehu</DisplayName>
        <AccountId>504</AccountId>
        <AccountType/>
      </UserInfo>
    </SharedWithUsers>
    <lcf76f155ced4ddcb4097134ff3c332f xmlns="a0e6bfb8-787c-457b-9a61-43c6c00546d1">
      <Terms xmlns="http://schemas.microsoft.com/office/infopath/2007/PartnerControls"/>
    </lcf76f155ced4ddcb4097134ff3c332f>
    <TaxCatchAll xmlns="5794a0e3-983b-4918-96ad-1339dd4cbd48"/>
    <Sharedwith xmlns="a0e6bfb8-787c-457b-9a61-43c6c00546d1">
      <UserInfo>
        <DisplayName/>
        <AccountId xsi:nil="true"/>
        <AccountType/>
      </UserInfo>
    </Sharedwi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8889234E392449A2F0620E44A414A4" ma:contentTypeVersion="15" ma:contentTypeDescription="Create a new document." ma:contentTypeScope="" ma:versionID="cbc0fd49d401c91e7be4324e88019e3c">
  <xsd:schema xmlns:xsd="http://www.w3.org/2001/XMLSchema" xmlns:xs="http://www.w3.org/2001/XMLSchema" xmlns:p="http://schemas.microsoft.com/office/2006/metadata/properties" xmlns:ns2="a0e6bfb8-787c-457b-9a61-43c6c00546d1" xmlns:ns3="5794a0e3-983b-4918-96ad-1339dd4cbd48" targetNamespace="http://schemas.microsoft.com/office/2006/metadata/properties" ma:root="true" ma:fieldsID="09fabe83271b7f076d2cfc7164bbf729" ns2:_="" ns3:_="">
    <xsd:import namespace="a0e6bfb8-787c-457b-9a61-43c6c00546d1"/>
    <xsd:import namespace="5794a0e3-983b-4918-96ad-1339dd4cb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haredwi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bfb8-787c-457b-9a61-43c6c005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haredwith" ma:index="21" nillable="true" ma:displayName="Shared with" ma:description="Shows partcipants of folder"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4a0e3-983b-4918-96ad-1339dd4cb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57ea9f4-ce27-4e96-a574-12508db46e98}" ma:internalName="TaxCatchAll" ma:showField="CatchAllData" ma:web="5794a0e3-983b-4918-96ad-1339dd4cb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2.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5794a0e3-983b-4918-96ad-1339dd4cbd48"/>
    <ds:schemaRef ds:uri="a0e6bfb8-787c-457b-9a61-43c6c00546d1"/>
  </ds:schemaRefs>
</ds:datastoreItem>
</file>

<file path=customXml/itemProps3.xml><?xml version="1.0" encoding="utf-8"?>
<ds:datastoreItem xmlns:ds="http://schemas.openxmlformats.org/officeDocument/2006/customXml" ds:itemID="{60070C74-E598-4794-AE17-3D8239043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bfb8-787c-457b-9a61-43c6c00546d1"/>
    <ds:schemaRef ds:uri="5794a0e3-983b-4918-96ad-1339dd4cb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BAE03-0279-4BD8-8287-D7048A94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Frank Aldridge</cp:lastModifiedBy>
  <cp:revision>6</cp:revision>
  <cp:lastPrinted>2024-05-13T21:17:00Z</cp:lastPrinted>
  <dcterms:created xsi:type="dcterms:W3CDTF">2024-10-11T03:09:00Z</dcterms:created>
  <dcterms:modified xsi:type="dcterms:W3CDTF">2024-10-15T20:33:00Z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0x0101001A8889234E392449A2F0620E44A414A4</vt:lpwstr>
  </property>
  <property fmtid="{D5CDD505-2E9C-101B-9397-08002B2CF9AE}" pid="3" name="MediaServiceImageTags">
    <vt:lpwstr/>
  </property>
</Properties>
</file>