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8745" w14:textId="77777777" w:rsidR="002673A0" w:rsidRPr="0079715F" w:rsidRDefault="002673A0" w:rsidP="002673A0">
      <w:pPr>
        <w:jc w:val="center"/>
        <w:rPr>
          <w:rFonts w:ascii="Lucida Sans Unicode" w:hAnsi="Lucida Sans Unicode" w:cs="Lucida Sans Unicode"/>
          <w:b/>
          <w:bCs/>
          <w:sz w:val="24"/>
        </w:rPr>
      </w:pPr>
      <w:r w:rsidRPr="0079715F">
        <w:rPr>
          <w:rFonts w:ascii="Lucida Sans Unicode" w:hAnsi="Lucida Sans Unicode" w:cs="Lucida Sans Unicode"/>
          <w:b/>
          <w:bCs/>
          <w:sz w:val="24"/>
        </w:rPr>
        <w:t xml:space="preserve">Position Description </w:t>
      </w:r>
    </w:p>
    <w:p w14:paraId="6B37049B" w14:textId="77777777" w:rsidR="002673A0" w:rsidRPr="00BF2DB6" w:rsidRDefault="002673A0" w:rsidP="002673A0">
      <w:pPr>
        <w:pBdr>
          <w:bottom w:val="single" w:sz="12" w:space="1" w:color="auto"/>
        </w:pBdr>
        <w:jc w:val="center"/>
        <w:rPr>
          <w:b/>
          <w:bCs/>
          <w:sz w:val="2"/>
        </w:rPr>
      </w:pPr>
    </w:p>
    <w:p w14:paraId="38B8A466" w14:textId="77777777" w:rsidR="002673A0" w:rsidRPr="00790269" w:rsidRDefault="002673A0" w:rsidP="002673A0">
      <w:pPr>
        <w:ind w:left="2880" w:hanging="2880"/>
        <w:rPr>
          <w:rFonts w:cs="Tahoma"/>
          <w:sz w:val="22"/>
          <w:szCs w:val="22"/>
        </w:rPr>
      </w:pPr>
      <w:r w:rsidRPr="001A1F94">
        <w:rPr>
          <w:rFonts w:cs="Tahoma"/>
          <w:b/>
          <w:bCs/>
          <w:sz w:val="22"/>
          <w:szCs w:val="22"/>
        </w:rPr>
        <w:t>Position Title:</w:t>
      </w:r>
      <w:r w:rsidRPr="001A1F94">
        <w:rPr>
          <w:rFonts w:cs="Tahoma"/>
          <w:b/>
          <w:bCs/>
          <w:sz w:val="22"/>
          <w:szCs w:val="22"/>
        </w:rPr>
        <w:tab/>
      </w:r>
      <w:r w:rsidRPr="00790269">
        <w:rPr>
          <w:rFonts w:cs="Tahoma"/>
          <w:bCs/>
          <w:sz w:val="22"/>
          <w:szCs w:val="22"/>
        </w:rPr>
        <w:t>Teacher</w:t>
      </w:r>
    </w:p>
    <w:p w14:paraId="1E87B1CD" w14:textId="77777777" w:rsidR="002673A0" w:rsidRPr="001A1F94" w:rsidRDefault="002673A0" w:rsidP="002673A0">
      <w:pPr>
        <w:ind w:left="2880" w:hanging="2880"/>
        <w:rPr>
          <w:rFonts w:cs="Tahoma"/>
          <w:b/>
          <w:bCs/>
          <w:sz w:val="22"/>
          <w:szCs w:val="22"/>
        </w:rPr>
      </w:pPr>
      <w:r w:rsidRPr="001A1F94">
        <w:rPr>
          <w:rFonts w:cs="Tahoma"/>
          <w:b/>
          <w:bCs/>
          <w:sz w:val="22"/>
          <w:szCs w:val="22"/>
        </w:rPr>
        <w:t>Service:</w:t>
      </w:r>
      <w:r w:rsidRPr="001A1F94">
        <w:rPr>
          <w:rFonts w:cs="Tahoma"/>
          <w:b/>
          <w:bCs/>
          <w:sz w:val="22"/>
          <w:szCs w:val="22"/>
        </w:rPr>
        <w:tab/>
      </w:r>
      <w:r>
        <w:rPr>
          <w:rFonts w:cs="Tahoma"/>
          <w:bCs/>
          <w:sz w:val="22"/>
          <w:szCs w:val="22"/>
        </w:rPr>
        <w:t>Eden Cottage Early Learning Centre</w:t>
      </w:r>
    </w:p>
    <w:p w14:paraId="56BCC9A8" w14:textId="77777777" w:rsidR="002673A0" w:rsidRPr="001A1F94" w:rsidRDefault="002673A0" w:rsidP="002673A0">
      <w:pPr>
        <w:rPr>
          <w:sz w:val="22"/>
          <w:szCs w:val="22"/>
        </w:rPr>
      </w:pPr>
      <w:r w:rsidRPr="001A1F94">
        <w:rPr>
          <w:rFonts w:cs="Tahoma"/>
          <w:b/>
          <w:bCs/>
          <w:sz w:val="22"/>
          <w:szCs w:val="22"/>
        </w:rPr>
        <w:t>Reports to:</w:t>
      </w:r>
      <w:r w:rsidRPr="001A1F94">
        <w:rPr>
          <w:rFonts w:cs="Tahoma"/>
          <w:b/>
          <w:bCs/>
          <w:sz w:val="22"/>
          <w:szCs w:val="22"/>
        </w:rPr>
        <w:tab/>
      </w:r>
      <w:r w:rsidRPr="001A1F94">
        <w:rPr>
          <w:rFonts w:cs="Tahoma"/>
          <w:b/>
          <w:bCs/>
          <w:sz w:val="22"/>
          <w:szCs w:val="22"/>
        </w:rPr>
        <w:tab/>
      </w:r>
      <w:r w:rsidRPr="001A1F94">
        <w:rPr>
          <w:rFonts w:cs="Tahoma"/>
          <w:b/>
          <w:bCs/>
          <w:sz w:val="22"/>
          <w:szCs w:val="22"/>
        </w:rPr>
        <w:tab/>
      </w:r>
      <w:r>
        <w:rPr>
          <w:sz w:val="22"/>
          <w:szCs w:val="22"/>
        </w:rPr>
        <w:t>Head Teacher</w:t>
      </w:r>
    </w:p>
    <w:p w14:paraId="2391171D" w14:textId="77777777" w:rsidR="002673A0" w:rsidRPr="001A1F94" w:rsidRDefault="002673A0" w:rsidP="002673A0">
      <w:pPr>
        <w:shd w:val="clear" w:color="auto" w:fill="D9D9D9"/>
        <w:ind w:left="2880" w:hanging="2880"/>
        <w:rPr>
          <w:rFonts w:cs="Tahoma"/>
          <w:b/>
          <w:bCs/>
          <w:sz w:val="22"/>
          <w:szCs w:val="22"/>
        </w:rPr>
      </w:pPr>
      <w:r w:rsidRPr="001A1F94">
        <w:rPr>
          <w:rFonts w:cs="Tahoma"/>
          <w:b/>
          <w:bCs/>
          <w:sz w:val="22"/>
          <w:szCs w:val="22"/>
        </w:rPr>
        <w:t>Overview:</w:t>
      </w:r>
    </w:p>
    <w:p w14:paraId="1030684A" w14:textId="77777777" w:rsidR="002673A0" w:rsidRPr="00552BB8" w:rsidRDefault="002673A0" w:rsidP="002673A0">
      <w:pPr>
        <w:rPr>
          <w:rFonts w:cs="Tahoma"/>
          <w:sz w:val="22"/>
          <w:szCs w:val="22"/>
        </w:rPr>
      </w:pPr>
      <w:r>
        <w:rPr>
          <w:rFonts w:cs="Tahoma"/>
          <w:sz w:val="22"/>
          <w:szCs w:val="22"/>
        </w:rPr>
        <w:t xml:space="preserve">Eden Cottage Early Learning </w:t>
      </w:r>
      <w:proofErr w:type="spellStart"/>
      <w:r>
        <w:rPr>
          <w:rFonts w:cs="Tahoma"/>
          <w:sz w:val="22"/>
          <w:szCs w:val="22"/>
        </w:rPr>
        <w:t>Center</w:t>
      </w:r>
      <w:proofErr w:type="spellEnd"/>
      <w:r>
        <w:rPr>
          <w:rFonts w:cs="Tahoma"/>
          <w:sz w:val="22"/>
          <w:szCs w:val="22"/>
        </w:rPr>
        <w:t xml:space="preserve"> </w:t>
      </w:r>
      <w:r w:rsidRPr="00552BB8">
        <w:rPr>
          <w:rFonts w:cs="Tahoma"/>
          <w:sz w:val="22"/>
          <w:szCs w:val="22"/>
        </w:rPr>
        <w:t xml:space="preserve">offers full day and kindergarten sessions in a Christian setting for children two to five years old.  Our centre was established </w:t>
      </w:r>
      <w:r>
        <w:rPr>
          <w:rFonts w:cs="Tahoma"/>
          <w:sz w:val="22"/>
          <w:szCs w:val="22"/>
        </w:rPr>
        <w:t>in</w:t>
      </w:r>
      <w:r w:rsidRPr="00552BB8">
        <w:rPr>
          <w:rFonts w:cs="Tahoma"/>
          <w:sz w:val="22"/>
          <w:szCs w:val="22"/>
        </w:rPr>
        <w:t xml:space="preserve"> 198</w:t>
      </w:r>
      <w:r>
        <w:rPr>
          <w:rFonts w:cs="Tahoma"/>
          <w:sz w:val="22"/>
          <w:szCs w:val="22"/>
        </w:rPr>
        <w:t>3</w:t>
      </w:r>
      <w:r w:rsidRPr="00552BB8">
        <w:rPr>
          <w:rFonts w:cs="Tahoma"/>
          <w:sz w:val="22"/>
          <w:szCs w:val="22"/>
        </w:rPr>
        <w:t xml:space="preserve"> as Glen Eden Baptist Kindergarten and has been a long</w:t>
      </w:r>
      <w:r>
        <w:rPr>
          <w:rFonts w:cs="Tahoma"/>
          <w:sz w:val="22"/>
          <w:szCs w:val="22"/>
        </w:rPr>
        <w:t>-</w:t>
      </w:r>
      <w:r w:rsidRPr="00552BB8">
        <w:rPr>
          <w:rFonts w:cs="Tahoma"/>
          <w:sz w:val="22"/>
          <w:szCs w:val="22"/>
        </w:rPr>
        <w:t xml:space="preserve"> standing provider of quality childcare in West Auckland. </w:t>
      </w:r>
    </w:p>
    <w:p w14:paraId="2C1D8D91" w14:textId="1C30CB97" w:rsidR="002673A0" w:rsidRDefault="002673A0" w:rsidP="002673A0">
      <w:pPr>
        <w:pStyle w:val="NormalWeb"/>
        <w:jc w:val="both"/>
        <w:rPr>
          <w:rFonts w:ascii="Calibri" w:hAnsi="Calibri"/>
          <w:sz w:val="22"/>
          <w:szCs w:val="22"/>
          <w:lang w:val="en-US"/>
        </w:rPr>
      </w:pPr>
      <w:r w:rsidRPr="00552BB8">
        <w:rPr>
          <w:rFonts w:ascii="Calibri" w:hAnsi="Calibri"/>
          <w:sz w:val="22"/>
          <w:szCs w:val="22"/>
          <w:lang w:val="en-US"/>
        </w:rPr>
        <w:t xml:space="preserve">As professional Early Childhood Educators, it is the aim of </w:t>
      </w:r>
      <w:r>
        <w:rPr>
          <w:rFonts w:ascii="Calibri" w:hAnsi="Calibri"/>
          <w:sz w:val="22"/>
          <w:szCs w:val="22"/>
          <w:lang w:val="en-US"/>
        </w:rPr>
        <w:t>Eden Cottage Early Learning Centre</w:t>
      </w:r>
      <w:r w:rsidRPr="00552BB8">
        <w:rPr>
          <w:rFonts w:ascii="Calibri" w:hAnsi="Calibri"/>
          <w:sz w:val="22"/>
          <w:szCs w:val="22"/>
          <w:lang w:val="en-US"/>
        </w:rPr>
        <w:t xml:space="preserve"> to provide quality care and education. Each child is valued as an individual and </w:t>
      </w:r>
      <w:proofErr w:type="gramStart"/>
      <w:r w:rsidRPr="00552BB8">
        <w:rPr>
          <w:rFonts w:ascii="Calibri" w:hAnsi="Calibri"/>
          <w:sz w:val="22"/>
          <w:szCs w:val="22"/>
          <w:lang w:val="en-US"/>
        </w:rPr>
        <w:t>has the opportunity to</w:t>
      </w:r>
      <w:proofErr w:type="gramEnd"/>
      <w:r w:rsidRPr="00552BB8">
        <w:rPr>
          <w:rFonts w:ascii="Calibri" w:hAnsi="Calibri"/>
          <w:sz w:val="22"/>
          <w:szCs w:val="22"/>
          <w:lang w:val="en-US"/>
        </w:rPr>
        <w:t xml:space="preserve"> extend their learning in a nurturing and supportive environment. This will be achieved through the implementation of </w:t>
      </w:r>
      <w:proofErr w:type="spellStart"/>
      <w:r w:rsidRPr="00552BB8">
        <w:rPr>
          <w:rFonts w:ascii="Calibri" w:hAnsi="Calibri"/>
          <w:sz w:val="22"/>
          <w:szCs w:val="22"/>
          <w:lang w:val="en-US"/>
        </w:rPr>
        <w:t>Te</w:t>
      </w:r>
      <w:proofErr w:type="spellEnd"/>
      <w:r w:rsidRPr="00552BB8">
        <w:rPr>
          <w:rFonts w:ascii="Calibri" w:hAnsi="Calibri"/>
          <w:sz w:val="22"/>
          <w:szCs w:val="22"/>
          <w:lang w:val="en-US"/>
        </w:rPr>
        <w:t xml:space="preserve"> </w:t>
      </w:r>
      <w:proofErr w:type="spellStart"/>
      <w:r w:rsidRPr="00552BB8">
        <w:rPr>
          <w:rFonts w:ascii="Calibri" w:hAnsi="Calibri"/>
          <w:sz w:val="22"/>
          <w:szCs w:val="22"/>
          <w:lang w:val="en-US"/>
        </w:rPr>
        <w:t>Wh</w:t>
      </w:r>
      <w:r w:rsidR="000F53FB">
        <w:rPr>
          <w:rFonts w:ascii="Calibri" w:hAnsi="Calibri"/>
          <w:sz w:val="22"/>
          <w:szCs w:val="22"/>
          <w:lang w:val="en-US"/>
        </w:rPr>
        <w:t>ā</w:t>
      </w:r>
      <w:r w:rsidRPr="00552BB8">
        <w:rPr>
          <w:rFonts w:ascii="Calibri" w:hAnsi="Calibri"/>
          <w:sz w:val="22"/>
          <w:szCs w:val="22"/>
          <w:lang w:val="en-US"/>
        </w:rPr>
        <w:t>riki</w:t>
      </w:r>
      <w:proofErr w:type="spellEnd"/>
      <w:r w:rsidRPr="00552BB8">
        <w:rPr>
          <w:rFonts w:ascii="Calibri" w:hAnsi="Calibri"/>
          <w:sz w:val="22"/>
          <w:szCs w:val="22"/>
          <w:lang w:val="en-US"/>
        </w:rPr>
        <w:t xml:space="preserve"> – the New Zealand Early Childhood Curriculum and our long-term goals.</w:t>
      </w:r>
    </w:p>
    <w:p w14:paraId="04CCAD60" w14:textId="77777777" w:rsidR="002673A0" w:rsidRDefault="002673A0" w:rsidP="002673A0">
      <w:pPr>
        <w:pStyle w:val="NormalWeb"/>
        <w:jc w:val="both"/>
        <w:rPr>
          <w:rFonts w:ascii="Calibri" w:hAnsi="Calibri"/>
          <w:sz w:val="22"/>
          <w:szCs w:val="22"/>
          <w:lang w:val="en-US"/>
        </w:rPr>
      </w:pPr>
      <w:r>
        <w:rPr>
          <w:rFonts w:ascii="Calibri" w:hAnsi="Calibri"/>
          <w:sz w:val="22"/>
          <w:szCs w:val="22"/>
          <w:lang w:val="en-US"/>
        </w:rPr>
        <w:t xml:space="preserve">Visionwest Community Trust has been offering community-based services to people in West Auckland since 1980’s. The Trust was formally incorporated as the Friendship Centre Trust in 1988 in response to a growing desire of the Glen Eden Baptist Church to help those in need in the local community. The Trust was formally incorporated as the Friendship Centre Trust in 1988 in response to a growing desire of the Glen Eden Baptist Church to help those in need in the local community. The Trust started out small with a drop-in center at the Glen Eden Railway Station as a place where friendships were formed. The Trust responded to the needs present in the community and grew to be one of the largest community-based Trusts in West Auckland. Today, Visionwest provides services to communities in Auckland, Waikato, Bay of Plenty and Christchurch. </w:t>
      </w:r>
    </w:p>
    <w:p w14:paraId="3B23EA1B" w14:textId="77777777" w:rsidR="002673A0" w:rsidRDefault="002673A0" w:rsidP="002673A0">
      <w:pPr>
        <w:pStyle w:val="NormalWeb"/>
        <w:jc w:val="both"/>
        <w:rPr>
          <w:rFonts w:ascii="Calibri" w:hAnsi="Calibri"/>
          <w:sz w:val="22"/>
          <w:szCs w:val="22"/>
          <w:lang w:val="en-US"/>
        </w:rPr>
      </w:pPr>
      <w:r>
        <w:rPr>
          <w:rFonts w:ascii="Calibri" w:hAnsi="Calibri"/>
          <w:sz w:val="22"/>
          <w:szCs w:val="22"/>
          <w:lang w:val="en-US"/>
        </w:rPr>
        <w:t>Visionwest Community Services include:</w:t>
      </w:r>
    </w:p>
    <w:p w14:paraId="6BD8EA6B" w14:textId="77777777" w:rsidR="002673A0" w:rsidRDefault="002673A0" w:rsidP="002673A0">
      <w:pPr>
        <w:pStyle w:val="NormalWeb"/>
        <w:numPr>
          <w:ilvl w:val="0"/>
          <w:numId w:val="10"/>
        </w:numPr>
        <w:jc w:val="both"/>
        <w:rPr>
          <w:rFonts w:ascii="Calibri" w:hAnsi="Calibri"/>
          <w:sz w:val="22"/>
          <w:szCs w:val="22"/>
          <w:lang w:val="en-US"/>
        </w:rPr>
      </w:pPr>
      <w:r>
        <w:rPr>
          <w:rFonts w:ascii="Calibri" w:hAnsi="Calibri"/>
          <w:sz w:val="22"/>
          <w:szCs w:val="22"/>
          <w:lang w:val="en-US"/>
        </w:rPr>
        <w:t xml:space="preserve">Community and Supportive Housing  </w:t>
      </w:r>
    </w:p>
    <w:p w14:paraId="7BA5F830" w14:textId="77777777" w:rsidR="002673A0" w:rsidRDefault="002673A0" w:rsidP="002673A0">
      <w:pPr>
        <w:pStyle w:val="NormalWeb"/>
        <w:numPr>
          <w:ilvl w:val="0"/>
          <w:numId w:val="10"/>
        </w:numPr>
        <w:jc w:val="both"/>
        <w:rPr>
          <w:rFonts w:ascii="Calibri" w:hAnsi="Calibri"/>
          <w:sz w:val="22"/>
          <w:szCs w:val="22"/>
          <w:lang w:val="en-US"/>
        </w:rPr>
      </w:pPr>
      <w:r>
        <w:rPr>
          <w:rFonts w:ascii="Calibri" w:hAnsi="Calibri"/>
          <w:sz w:val="22"/>
          <w:szCs w:val="22"/>
          <w:lang w:val="en-US"/>
        </w:rPr>
        <w:t xml:space="preserve">Employment and Education     </w:t>
      </w:r>
      <w:r>
        <w:rPr>
          <w:rFonts w:ascii="Calibri" w:hAnsi="Calibri"/>
          <w:sz w:val="22"/>
          <w:szCs w:val="22"/>
          <w:lang w:val="en-US"/>
        </w:rPr>
        <w:tab/>
      </w:r>
      <w:r>
        <w:rPr>
          <w:rFonts w:ascii="Calibri" w:hAnsi="Calibri"/>
          <w:sz w:val="22"/>
          <w:szCs w:val="22"/>
          <w:lang w:val="en-US"/>
        </w:rPr>
        <w:tab/>
      </w:r>
    </w:p>
    <w:p w14:paraId="292F4A3E" w14:textId="77777777" w:rsidR="002673A0" w:rsidRDefault="002673A0" w:rsidP="002673A0">
      <w:pPr>
        <w:pStyle w:val="NormalWeb"/>
        <w:numPr>
          <w:ilvl w:val="0"/>
          <w:numId w:val="10"/>
        </w:numPr>
        <w:jc w:val="both"/>
        <w:rPr>
          <w:rFonts w:ascii="Calibri" w:hAnsi="Calibri"/>
          <w:sz w:val="22"/>
          <w:szCs w:val="22"/>
          <w:lang w:val="en-US"/>
        </w:rPr>
      </w:pPr>
      <w:r>
        <w:rPr>
          <w:rFonts w:ascii="Calibri" w:hAnsi="Calibri"/>
          <w:sz w:val="22"/>
          <w:szCs w:val="22"/>
          <w:lang w:val="en-US"/>
        </w:rPr>
        <w:t>Wellbeing Centre</w:t>
      </w:r>
    </w:p>
    <w:p w14:paraId="163FE94B" w14:textId="77777777" w:rsidR="002673A0" w:rsidRDefault="002673A0" w:rsidP="002673A0">
      <w:pPr>
        <w:pStyle w:val="NormalWeb"/>
        <w:numPr>
          <w:ilvl w:val="0"/>
          <w:numId w:val="10"/>
        </w:numPr>
        <w:jc w:val="both"/>
        <w:rPr>
          <w:rFonts w:ascii="Calibri" w:hAnsi="Calibri"/>
          <w:sz w:val="22"/>
          <w:szCs w:val="22"/>
          <w:lang w:val="en-US"/>
        </w:rPr>
      </w:pPr>
      <w:r>
        <w:rPr>
          <w:rFonts w:ascii="Calibri" w:hAnsi="Calibri"/>
          <w:sz w:val="22"/>
          <w:szCs w:val="22"/>
          <w:lang w:val="en-US"/>
        </w:rPr>
        <w:t>Home Health Care</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p>
    <w:p w14:paraId="2CE5A1A3" w14:textId="77777777" w:rsidR="002673A0" w:rsidRDefault="002673A0" w:rsidP="002673A0">
      <w:pPr>
        <w:pStyle w:val="NormalWeb"/>
        <w:numPr>
          <w:ilvl w:val="0"/>
          <w:numId w:val="10"/>
        </w:numPr>
        <w:jc w:val="both"/>
        <w:rPr>
          <w:rFonts w:ascii="Calibri" w:hAnsi="Calibri"/>
          <w:sz w:val="22"/>
          <w:szCs w:val="22"/>
          <w:lang w:val="en-US"/>
        </w:rPr>
      </w:pPr>
      <w:r>
        <w:rPr>
          <w:rFonts w:ascii="Calibri" w:hAnsi="Calibri"/>
          <w:sz w:val="22"/>
          <w:szCs w:val="22"/>
          <w:lang w:val="en-US"/>
        </w:rPr>
        <w:t>Huia Mai</w:t>
      </w:r>
    </w:p>
    <w:p w14:paraId="0076B752" w14:textId="77777777" w:rsidR="002673A0" w:rsidRDefault="002673A0" w:rsidP="002673A0">
      <w:pPr>
        <w:pStyle w:val="NormalWeb"/>
        <w:numPr>
          <w:ilvl w:val="0"/>
          <w:numId w:val="10"/>
        </w:numPr>
        <w:jc w:val="both"/>
        <w:rPr>
          <w:rFonts w:ascii="Calibri" w:hAnsi="Calibri"/>
          <w:sz w:val="22"/>
          <w:szCs w:val="22"/>
          <w:lang w:val="en-US"/>
        </w:rPr>
      </w:pPr>
      <w:r>
        <w:rPr>
          <w:rFonts w:ascii="Calibri" w:hAnsi="Calibri"/>
          <w:sz w:val="22"/>
          <w:szCs w:val="22"/>
          <w:lang w:val="en-US"/>
        </w:rPr>
        <w:t>Early Childhood Centre</w:t>
      </w:r>
    </w:p>
    <w:p w14:paraId="656374BE" w14:textId="77777777" w:rsidR="002673A0" w:rsidRDefault="002673A0" w:rsidP="002673A0">
      <w:pPr>
        <w:pStyle w:val="NormalWeb"/>
        <w:numPr>
          <w:ilvl w:val="0"/>
          <w:numId w:val="10"/>
        </w:numPr>
        <w:jc w:val="both"/>
        <w:rPr>
          <w:rFonts w:ascii="Calibri" w:hAnsi="Calibri"/>
          <w:sz w:val="22"/>
          <w:szCs w:val="22"/>
          <w:lang w:val="en-US"/>
        </w:rPr>
      </w:pPr>
      <w:r>
        <w:rPr>
          <w:rFonts w:ascii="Calibri" w:hAnsi="Calibri"/>
          <w:sz w:val="22"/>
          <w:szCs w:val="22"/>
          <w:lang w:val="en-US"/>
        </w:rPr>
        <w:t xml:space="preserve"> Budgeting Service</w:t>
      </w:r>
    </w:p>
    <w:p w14:paraId="33828075" w14:textId="77777777" w:rsidR="002673A0" w:rsidRDefault="002673A0" w:rsidP="002673A0">
      <w:pPr>
        <w:pStyle w:val="NormalWeb"/>
        <w:numPr>
          <w:ilvl w:val="0"/>
          <w:numId w:val="10"/>
        </w:numPr>
        <w:jc w:val="both"/>
        <w:rPr>
          <w:rFonts w:ascii="Calibri" w:hAnsi="Calibri"/>
          <w:sz w:val="22"/>
          <w:szCs w:val="22"/>
          <w:lang w:val="en-US"/>
        </w:rPr>
      </w:pPr>
      <w:proofErr w:type="spellStart"/>
      <w:r>
        <w:rPr>
          <w:rFonts w:ascii="Calibri" w:hAnsi="Calibri"/>
          <w:sz w:val="22"/>
          <w:szCs w:val="22"/>
          <w:lang w:val="en-US"/>
        </w:rPr>
        <w:t>Pātaka</w:t>
      </w:r>
      <w:proofErr w:type="spellEnd"/>
      <w:r>
        <w:rPr>
          <w:rFonts w:ascii="Calibri" w:hAnsi="Calibri"/>
          <w:sz w:val="22"/>
          <w:szCs w:val="22"/>
          <w:lang w:val="en-US"/>
        </w:rPr>
        <w:t xml:space="preserve"> kai</w:t>
      </w:r>
    </w:p>
    <w:p w14:paraId="3086C8DE" w14:textId="77777777" w:rsidR="002673A0" w:rsidRDefault="002673A0" w:rsidP="002673A0">
      <w:pPr>
        <w:pStyle w:val="NormalWeb"/>
        <w:numPr>
          <w:ilvl w:val="0"/>
          <w:numId w:val="10"/>
        </w:numPr>
        <w:jc w:val="both"/>
        <w:rPr>
          <w:rFonts w:ascii="Calibri" w:hAnsi="Calibri"/>
          <w:sz w:val="22"/>
          <w:szCs w:val="22"/>
          <w:lang w:val="en-US"/>
        </w:rPr>
      </w:pPr>
      <w:r>
        <w:rPr>
          <w:rFonts w:ascii="Calibri" w:hAnsi="Calibri"/>
          <w:sz w:val="22"/>
          <w:szCs w:val="22"/>
          <w:lang w:val="en-US"/>
        </w:rPr>
        <w:t>Chaplaincy</w:t>
      </w:r>
    </w:p>
    <w:p w14:paraId="3DD4C79D" w14:textId="77777777" w:rsidR="002673A0" w:rsidRPr="008C27A0" w:rsidRDefault="002673A0" w:rsidP="002673A0">
      <w:pPr>
        <w:pStyle w:val="NormalWeb"/>
        <w:numPr>
          <w:ilvl w:val="0"/>
          <w:numId w:val="10"/>
        </w:numPr>
        <w:jc w:val="both"/>
        <w:rPr>
          <w:rFonts w:ascii="Calibri" w:hAnsi="Calibri"/>
          <w:sz w:val="22"/>
          <w:szCs w:val="22"/>
          <w:lang w:val="en-US"/>
        </w:rPr>
      </w:pPr>
      <w:r w:rsidRPr="008C27A0">
        <w:rPr>
          <w:rFonts w:ascii="Calibri" w:hAnsi="Calibri"/>
          <w:sz w:val="22"/>
          <w:szCs w:val="22"/>
          <w:lang w:val="en-US"/>
        </w:rPr>
        <w:t>Money Mentors</w:t>
      </w:r>
    </w:p>
    <w:p w14:paraId="26FA9925" w14:textId="77777777" w:rsidR="002673A0" w:rsidRPr="001A1F94" w:rsidRDefault="002673A0" w:rsidP="002673A0">
      <w:pPr>
        <w:shd w:val="clear" w:color="auto" w:fill="FFFFFF"/>
        <w:ind w:left="2880" w:hanging="2880"/>
        <w:rPr>
          <w:rFonts w:cs="Tahoma"/>
          <w:b/>
          <w:bCs/>
          <w:sz w:val="22"/>
          <w:szCs w:val="22"/>
        </w:rPr>
      </w:pPr>
      <w:r w:rsidRPr="001A1F94">
        <w:rPr>
          <w:rFonts w:cs="Tahoma"/>
          <w:b/>
          <w:bCs/>
          <w:sz w:val="22"/>
          <w:szCs w:val="22"/>
        </w:rPr>
        <w:t>Purpose of the Position:</w:t>
      </w:r>
      <w:r w:rsidRPr="001A1F94">
        <w:rPr>
          <w:rFonts w:cs="Tahoma"/>
          <w:b/>
          <w:bCs/>
          <w:sz w:val="22"/>
          <w:szCs w:val="22"/>
        </w:rPr>
        <w:tab/>
      </w:r>
    </w:p>
    <w:p w14:paraId="76D1E260" w14:textId="77777777" w:rsidR="002673A0" w:rsidRDefault="002673A0" w:rsidP="002673A0">
      <w:pPr>
        <w:pStyle w:val="ListParagraph"/>
        <w:numPr>
          <w:ilvl w:val="0"/>
          <w:numId w:val="18"/>
        </w:numPr>
        <w:shd w:val="clear" w:color="auto" w:fill="FFFFFF"/>
        <w:spacing w:after="200" w:line="276" w:lineRule="auto"/>
        <w:rPr>
          <w:sz w:val="22"/>
          <w:szCs w:val="22"/>
        </w:rPr>
      </w:pPr>
      <w:r w:rsidRPr="00A352BE">
        <w:rPr>
          <w:sz w:val="22"/>
          <w:szCs w:val="22"/>
        </w:rPr>
        <w:t xml:space="preserve">To provide </w:t>
      </w:r>
      <w:r>
        <w:rPr>
          <w:sz w:val="22"/>
          <w:szCs w:val="22"/>
        </w:rPr>
        <w:t>high quality education and care for the children at Eden Cottage.</w:t>
      </w:r>
    </w:p>
    <w:p w14:paraId="6CE67715" w14:textId="77777777" w:rsidR="002673A0" w:rsidRDefault="002673A0" w:rsidP="002673A0">
      <w:pPr>
        <w:pStyle w:val="ListParagraph"/>
        <w:numPr>
          <w:ilvl w:val="0"/>
          <w:numId w:val="18"/>
        </w:numPr>
        <w:shd w:val="clear" w:color="auto" w:fill="FFFFFF"/>
        <w:spacing w:after="200" w:line="276" w:lineRule="auto"/>
        <w:rPr>
          <w:sz w:val="22"/>
          <w:szCs w:val="22"/>
        </w:rPr>
      </w:pPr>
      <w:r>
        <w:rPr>
          <w:sz w:val="22"/>
          <w:szCs w:val="22"/>
        </w:rPr>
        <w:t xml:space="preserve">To participate in planning, internal evaluation and documentation of learning at the Centre. </w:t>
      </w:r>
    </w:p>
    <w:p w14:paraId="6073445B" w14:textId="77777777" w:rsidR="002673A0" w:rsidRPr="00F75679" w:rsidRDefault="002673A0" w:rsidP="002673A0">
      <w:pPr>
        <w:pStyle w:val="ListParagraph"/>
        <w:numPr>
          <w:ilvl w:val="0"/>
          <w:numId w:val="18"/>
        </w:numPr>
        <w:shd w:val="clear" w:color="auto" w:fill="FFFFFF"/>
        <w:spacing w:after="200" w:line="276" w:lineRule="auto"/>
        <w:rPr>
          <w:rFonts w:cs="Tahoma"/>
          <w:b/>
          <w:bCs/>
          <w:sz w:val="22"/>
          <w:szCs w:val="22"/>
        </w:rPr>
      </w:pPr>
      <w:r>
        <w:rPr>
          <w:sz w:val="22"/>
          <w:szCs w:val="22"/>
        </w:rPr>
        <w:t>To assist in the daily routines and duties that ensure smooth operation of the Centre.</w:t>
      </w:r>
    </w:p>
    <w:p w14:paraId="41124E45" w14:textId="77777777" w:rsidR="002673A0" w:rsidRPr="00A352BE" w:rsidRDefault="002673A0" w:rsidP="002673A0">
      <w:pPr>
        <w:pStyle w:val="ListParagraph"/>
        <w:numPr>
          <w:ilvl w:val="0"/>
          <w:numId w:val="18"/>
        </w:numPr>
        <w:shd w:val="clear" w:color="auto" w:fill="FFFFFF"/>
        <w:spacing w:after="200" w:line="276" w:lineRule="auto"/>
        <w:rPr>
          <w:rFonts w:cs="Tahoma"/>
          <w:b/>
          <w:bCs/>
          <w:sz w:val="22"/>
          <w:szCs w:val="22"/>
        </w:rPr>
      </w:pPr>
      <w:r>
        <w:rPr>
          <w:sz w:val="22"/>
          <w:szCs w:val="22"/>
        </w:rPr>
        <w:t xml:space="preserve">To make </w:t>
      </w:r>
      <w:proofErr w:type="spellStart"/>
      <w:r>
        <w:rPr>
          <w:sz w:val="22"/>
          <w:szCs w:val="22"/>
        </w:rPr>
        <w:t>Te</w:t>
      </w:r>
      <w:proofErr w:type="spellEnd"/>
      <w:r>
        <w:rPr>
          <w:sz w:val="22"/>
          <w:szCs w:val="22"/>
        </w:rPr>
        <w:t xml:space="preserve"> </w:t>
      </w:r>
      <w:proofErr w:type="spellStart"/>
      <w:r>
        <w:rPr>
          <w:sz w:val="22"/>
          <w:szCs w:val="22"/>
        </w:rPr>
        <w:t>Whāriki</w:t>
      </w:r>
      <w:proofErr w:type="spellEnd"/>
      <w:r>
        <w:rPr>
          <w:sz w:val="22"/>
          <w:szCs w:val="22"/>
        </w:rPr>
        <w:t xml:space="preserve"> visible in daily practice.</w:t>
      </w:r>
    </w:p>
    <w:p w14:paraId="76518687" w14:textId="77777777" w:rsidR="002673A0" w:rsidRPr="00A352BE" w:rsidRDefault="002673A0" w:rsidP="002673A0">
      <w:pPr>
        <w:pStyle w:val="ListParagraph"/>
        <w:shd w:val="clear" w:color="auto" w:fill="FFFFFF"/>
        <w:ind w:left="0"/>
        <w:rPr>
          <w:rFonts w:cs="Tahoma"/>
          <w:b/>
          <w:bCs/>
          <w:sz w:val="22"/>
          <w:szCs w:val="22"/>
        </w:rPr>
      </w:pPr>
    </w:p>
    <w:p w14:paraId="30A2E49A" w14:textId="6FEA77AA" w:rsidR="002673A0" w:rsidRPr="00A352BE" w:rsidRDefault="002673A0" w:rsidP="002673A0">
      <w:pPr>
        <w:pStyle w:val="ListParagraph"/>
        <w:shd w:val="clear" w:color="auto" w:fill="FFFFFF"/>
        <w:ind w:left="0"/>
        <w:rPr>
          <w:rFonts w:cs="Tahoma"/>
          <w:b/>
          <w:bCs/>
          <w:sz w:val="22"/>
          <w:szCs w:val="22"/>
        </w:rPr>
      </w:pPr>
      <w:r w:rsidRPr="00A352BE">
        <w:rPr>
          <w:rFonts w:cs="Tahoma"/>
          <w:b/>
          <w:bCs/>
          <w:sz w:val="22"/>
          <w:szCs w:val="22"/>
        </w:rPr>
        <w:lastRenderedPageBreak/>
        <w:t>Relationships:</w:t>
      </w:r>
    </w:p>
    <w:p w14:paraId="7428AFA6" w14:textId="77777777" w:rsidR="002673A0" w:rsidRPr="001A1F94" w:rsidRDefault="002673A0" w:rsidP="002673A0">
      <w:pPr>
        <w:rPr>
          <w:sz w:val="22"/>
          <w:szCs w:val="22"/>
        </w:rPr>
      </w:pPr>
      <w:r w:rsidRPr="001A1F94">
        <w:rPr>
          <w:sz w:val="22"/>
          <w:szCs w:val="22"/>
        </w:rPr>
        <w:t>External:</w:t>
      </w:r>
    </w:p>
    <w:p w14:paraId="57E76CFD" w14:textId="77777777" w:rsidR="002673A0" w:rsidRPr="001A1F94" w:rsidRDefault="002673A0" w:rsidP="002673A0">
      <w:pPr>
        <w:pStyle w:val="ListParagraph"/>
        <w:numPr>
          <w:ilvl w:val="0"/>
          <w:numId w:val="7"/>
        </w:numPr>
        <w:spacing w:after="200" w:line="276" w:lineRule="auto"/>
        <w:rPr>
          <w:sz w:val="22"/>
          <w:szCs w:val="22"/>
        </w:rPr>
      </w:pPr>
      <w:r w:rsidRPr="001A1F94">
        <w:rPr>
          <w:sz w:val="22"/>
          <w:szCs w:val="22"/>
        </w:rPr>
        <w:t>Ministry of Education</w:t>
      </w:r>
      <w:r>
        <w:rPr>
          <w:sz w:val="22"/>
          <w:szCs w:val="22"/>
        </w:rPr>
        <w:t xml:space="preserve"> and Special Education Services</w:t>
      </w:r>
    </w:p>
    <w:p w14:paraId="644CFF26" w14:textId="77777777" w:rsidR="002673A0" w:rsidRDefault="002673A0" w:rsidP="002673A0">
      <w:pPr>
        <w:pStyle w:val="ListParagraph"/>
        <w:numPr>
          <w:ilvl w:val="0"/>
          <w:numId w:val="7"/>
        </w:numPr>
        <w:spacing w:after="200" w:line="276" w:lineRule="auto"/>
        <w:rPr>
          <w:sz w:val="22"/>
          <w:szCs w:val="22"/>
        </w:rPr>
      </w:pPr>
      <w:r>
        <w:rPr>
          <w:sz w:val="22"/>
          <w:szCs w:val="22"/>
        </w:rPr>
        <w:t>NZ Teachers Council</w:t>
      </w:r>
    </w:p>
    <w:p w14:paraId="78E53B74" w14:textId="77777777" w:rsidR="002673A0" w:rsidRDefault="002673A0" w:rsidP="002673A0">
      <w:pPr>
        <w:pStyle w:val="ListParagraph"/>
        <w:numPr>
          <w:ilvl w:val="0"/>
          <w:numId w:val="7"/>
        </w:numPr>
        <w:spacing w:after="200" w:line="276" w:lineRule="auto"/>
        <w:rPr>
          <w:sz w:val="22"/>
          <w:szCs w:val="22"/>
        </w:rPr>
      </w:pPr>
      <w:r>
        <w:rPr>
          <w:sz w:val="22"/>
          <w:szCs w:val="22"/>
        </w:rPr>
        <w:t>Early Childhood Council</w:t>
      </w:r>
    </w:p>
    <w:p w14:paraId="0D26CB81" w14:textId="77777777" w:rsidR="002673A0" w:rsidRPr="001A1F94" w:rsidRDefault="002673A0" w:rsidP="002673A0">
      <w:pPr>
        <w:pStyle w:val="ListParagraph"/>
        <w:numPr>
          <w:ilvl w:val="0"/>
          <w:numId w:val="7"/>
        </w:numPr>
        <w:spacing w:after="200" w:line="276" w:lineRule="auto"/>
        <w:rPr>
          <w:sz w:val="22"/>
          <w:szCs w:val="22"/>
        </w:rPr>
      </w:pPr>
      <w:r>
        <w:rPr>
          <w:sz w:val="22"/>
          <w:szCs w:val="22"/>
        </w:rPr>
        <w:t>Waitemata District health board</w:t>
      </w:r>
    </w:p>
    <w:p w14:paraId="2459B8CE" w14:textId="77777777" w:rsidR="002673A0" w:rsidRPr="001A1F94" w:rsidRDefault="002673A0" w:rsidP="002673A0">
      <w:pPr>
        <w:pStyle w:val="ListParagraph"/>
        <w:ind w:left="360"/>
        <w:rPr>
          <w:sz w:val="22"/>
          <w:szCs w:val="22"/>
        </w:rPr>
      </w:pPr>
    </w:p>
    <w:p w14:paraId="21137F5E" w14:textId="77777777" w:rsidR="002673A0" w:rsidRDefault="002673A0" w:rsidP="002673A0">
      <w:pPr>
        <w:rPr>
          <w:sz w:val="22"/>
          <w:szCs w:val="22"/>
        </w:rPr>
      </w:pPr>
      <w:r w:rsidRPr="001A1F94">
        <w:rPr>
          <w:sz w:val="22"/>
          <w:szCs w:val="22"/>
        </w:rPr>
        <w:t>Internal:</w:t>
      </w:r>
    </w:p>
    <w:p w14:paraId="040A0C66" w14:textId="77777777" w:rsidR="002673A0" w:rsidRPr="00CA3D1F" w:rsidRDefault="002673A0" w:rsidP="002673A0">
      <w:pPr>
        <w:numPr>
          <w:ilvl w:val="0"/>
          <w:numId w:val="7"/>
        </w:numPr>
        <w:spacing w:after="0" w:line="276" w:lineRule="auto"/>
        <w:rPr>
          <w:b/>
          <w:bCs/>
          <w:sz w:val="22"/>
          <w:szCs w:val="22"/>
        </w:rPr>
      </w:pPr>
      <w:r w:rsidRPr="00CA3D1F">
        <w:rPr>
          <w:sz w:val="22"/>
          <w:szCs w:val="22"/>
        </w:rPr>
        <w:t>Head Teacher, Administrator, staff and volunteers</w:t>
      </w:r>
    </w:p>
    <w:p w14:paraId="108A50F7" w14:textId="77777777" w:rsidR="002673A0" w:rsidRPr="00CA3D1F" w:rsidRDefault="002673A0" w:rsidP="002673A0">
      <w:pPr>
        <w:numPr>
          <w:ilvl w:val="0"/>
          <w:numId w:val="7"/>
        </w:numPr>
        <w:spacing w:after="0" w:line="276" w:lineRule="auto"/>
        <w:rPr>
          <w:b/>
          <w:bCs/>
          <w:sz w:val="22"/>
          <w:szCs w:val="22"/>
        </w:rPr>
      </w:pPr>
      <w:r w:rsidRPr="00CA3D1F">
        <w:rPr>
          <w:sz w:val="22"/>
          <w:szCs w:val="22"/>
        </w:rPr>
        <w:t>Children and families of the Centre</w:t>
      </w:r>
    </w:p>
    <w:p w14:paraId="2550D824" w14:textId="77777777" w:rsidR="002673A0" w:rsidRPr="001A1F94" w:rsidRDefault="002673A0" w:rsidP="002673A0">
      <w:pPr>
        <w:pStyle w:val="ListParagraph"/>
        <w:numPr>
          <w:ilvl w:val="0"/>
          <w:numId w:val="7"/>
        </w:numPr>
        <w:spacing w:after="0" w:line="276" w:lineRule="auto"/>
        <w:rPr>
          <w:b/>
          <w:bCs/>
          <w:sz w:val="22"/>
          <w:szCs w:val="22"/>
        </w:rPr>
      </w:pPr>
      <w:r w:rsidRPr="001A1F94">
        <w:rPr>
          <w:sz w:val="22"/>
          <w:szCs w:val="22"/>
        </w:rPr>
        <w:t xml:space="preserve">Staff &amp; Volunteers of the integrated community services of </w:t>
      </w:r>
      <w:proofErr w:type="spellStart"/>
      <w:r w:rsidRPr="001A1F94">
        <w:rPr>
          <w:sz w:val="22"/>
          <w:szCs w:val="22"/>
        </w:rPr>
        <w:t>VisionWest</w:t>
      </w:r>
      <w:proofErr w:type="spellEnd"/>
      <w:r w:rsidRPr="001A1F94">
        <w:rPr>
          <w:sz w:val="22"/>
          <w:szCs w:val="22"/>
        </w:rPr>
        <w:t xml:space="preserve"> Community Trust </w:t>
      </w:r>
    </w:p>
    <w:p w14:paraId="2980B0B3" w14:textId="77777777" w:rsidR="002673A0" w:rsidRPr="001A1F94" w:rsidRDefault="002673A0" w:rsidP="002673A0">
      <w:pPr>
        <w:numPr>
          <w:ilvl w:val="0"/>
          <w:numId w:val="7"/>
        </w:numPr>
        <w:spacing w:after="0" w:line="276" w:lineRule="auto"/>
        <w:rPr>
          <w:b/>
          <w:bCs/>
          <w:sz w:val="22"/>
          <w:szCs w:val="22"/>
        </w:rPr>
      </w:pPr>
      <w:r w:rsidRPr="001A1F94">
        <w:rPr>
          <w:sz w:val="22"/>
          <w:szCs w:val="22"/>
        </w:rPr>
        <w:t>Staff &amp; Volunteers of Glen Eden Baptist Church</w:t>
      </w:r>
    </w:p>
    <w:p w14:paraId="490791C7" w14:textId="77777777" w:rsidR="002673A0" w:rsidRPr="001A1F94" w:rsidRDefault="002673A0" w:rsidP="002673A0">
      <w:pPr>
        <w:spacing w:after="0" w:line="240" w:lineRule="auto"/>
        <w:ind w:left="720"/>
        <w:rPr>
          <w:b/>
          <w:bCs/>
          <w:sz w:val="22"/>
          <w:szCs w:val="22"/>
        </w:rPr>
      </w:pPr>
    </w:p>
    <w:p w14:paraId="42705576" w14:textId="77777777" w:rsidR="002673A0" w:rsidRPr="001A1F94" w:rsidRDefault="002673A0" w:rsidP="002673A0">
      <w:pPr>
        <w:shd w:val="clear" w:color="auto" w:fill="D9D9D9"/>
        <w:rPr>
          <w:rFonts w:cs="Tahoma"/>
          <w:b/>
          <w:bCs/>
          <w:sz w:val="22"/>
          <w:szCs w:val="22"/>
        </w:rPr>
      </w:pPr>
      <w:r w:rsidRPr="001A1F94">
        <w:rPr>
          <w:rFonts w:cs="Tahoma"/>
          <w:b/>
          <w:bCs/>
          <w:sz w:val="22"/>
          <w:szCs w:val="22"/>
        </w:rPr>
        <w:t>Key Accountabilities:</w:t>
      </w:r>
    </w:p>
    <w:p w14:paraId="6A8B655C" w14:textId="77777777" w:rsidR="002673A0" w:rsidRDefault="002673A0" w:rsidP="002673A0">
      <w:pPr>
        <w:rPr>
          <w:sz w:val="22"/>
          <w:szCs w:val="22"/>
        </w:rPr>
      </w:pPr>
      <w:r w:rsidRPr="001A1F94">
        <w:rPr>
          <w:sz w:val="22"/>
          <w:szCs w:val="22"/>
        </w:rPr>
        <w:t>To the centre:</w:t>
      </w:r>
    </w:p>
    <w:p w14:paraId="00BC5DEE" w14:textId="77777777" w:rsidR="002673A0" w:rsidRDefault="002673A0" w:rsidP="002673A0">
      <w:pPr>
        <w:rPr>
          <w:sz w:val="22"/>
          <w:szCs w:val="22"/>
        </w:rPr>
      </w:pPr>
      <w:r>
        <w:rPr>
          <w:sz w:val="22"/>
          <w:szCs w:val="22"/>
        </w:rPr>
        <w:t>Teaching and Learning:</w:t>
      </w:r>
    </w:p>
    <w:p w14:paraId="556C2F54" w14:textId="77777777" w:rsidR="002673A0" w:rsidRDefault="002673A0" w:rsidP="002673A0">
      <w:pPr>
        <w:pStyle w:val="ListParagraph"/>
        <w:numPr>
          <w:ilvl w:val="0"/>
          <w:numId w:val="8"/>
        </w:numPr>
        <w:spacing w:after="200" w:line="276" w:lineRule="auto"/>
        <w:rPr>
          <w:sz w:val="22"/>
          <w:szCs w:val="22"/>
        </w:rPr>
      </w:pPr>
      <w:r w:rsidRPr="005C1CA2">
        <w:rPr>
          <w:sz w:val="22"/>
          <w:szCs w:val="22"/>
        </w:rPr>
        <w:t>Contribute to providing a program that empowers children to engage in meaningful learning experiences in where they can access resources that acknowledges their interests</w:t>
      </w:r>
    </w:p>
    <w:p w14:paraId="32608861" w14:textId="77777777" w:rsidR="002673A0" w:rsidRDefault="002673A0" w:rsidP="002673A0">
      <w:pPr>
        <w:pStyle w:val="ListParagraph"/>
        <w:numPr>
          <w:ilvl w:val="0"/>
          <w:numId w:val="8"/>
        </w:numPr>
        <w:spacing w:after="200" w:line="276" w:lineRule="auto"/>
        <w:rPr>
          <w:sz w:val="22"/>
          <w:szCs w:val="22"/>
        </w:rPr>
      </w:pPr>
      <w:r>
        <w:rPr>
          <w:sz w:val="22"/>
          <w:szCs w:val="22"/>
        </w:rPr>
        <w:t>Develop a rich learning environment which supports children’s interests.</w:t>
      </w:r>
    </w:p>
    <w:p w14:paraId="3C5CAE88" w14:textId="77777777" w:rsidR="002673A0" w:rsidRDefault="002673A0" w:rsidP="002673A0">
      <w:pPr>
        <w:pStyle w:val="ListParagraph"/>
        <w:numPr>
          <w:ilvl w:val="0"/>
          <w:numId w:val="8"/>
        </w:numPr>
        <w:spacing w:after="200" w:line="276" w:lineRule="auto"/>
        <w:rPr>
          <w:sz w:val="22"/>
          <w:szCs w:val="22"/>
        </w:rPr>
      </w:pPr>
      <w:r>
        <w:rPr>
          <w:sz w:val="22"/>
          <w:szCs w:val="22"/>
        </w:rPr>
        <w:t>Support inclusion of all children in Eden Cottage.</w:t>
      </w:r>
    </w:p>
    <w:p w14:paraId="4AA06136" w14:textId="06563AEA" w:rsidR="002673A0" w:rsidRDefault="002673A0" w:rsidP="002673A0">
      <w:pPr>
        <w:pStyle w:val="ListParagraph"/>
        <w:numPr>
          <w:ilvl w:val="0"/>
          <w:numId w:val="8"/>
        </w:numPr>
        <w:spacing w:after="200" w:line="276" w:lineRule="auto"/>
        <w:rPr>
          <w:sz w:val="22"/>
          <w:szCs w:val="22"/>
        </w:rPr>
      </w:pPr>
      <w:r>
        <w:rPr>
          <w:sz w:val="22"/>
          <w:szCs w:val="22"/>
        </w:rPr>
        <w:t xml:space="preserve">Encourage children to develop </w:t>
      </w:r>
      <w:r w:rsidR="007A3ED7">
        <w:rPr>
          <w:sz w:val="22"/>
          <w:szCs w:val="22"/>
        </w:rPr>
        <w:t>self-</w:t>
      </w:r>
      <w:r>
        <w:rPr>
          <w:sz w:val="22"/>
          <w:szCs w:val="22"/>
        </w:rPr>
        <w:t>help skills</w:t>
      </w:r>
    </w:p>
    <w:p w14:paraId="05BE2B3D" w14:textId="77777777" w:rsidR="002673A0" w:rsidRPr="00DF6598" w:rsidRDefault="002673A0" w:rsidP="002673A0">
      <w:pPr>
        <w:pStyle w:val="ListParagraph"/>
        <w:numPr>
          <w:ilvl w:val="0"/>
          <w:numId w:val="8"/>
        </w:numPr>
        <w:spacing w:after="200" w:line="276" w:lineRule="auto"/>
        <w:rPr>
          <w:sz w:val="22"/>
          <w:szCs w:val="22"/>
        </w:rPr>
      </w:pPr>
      <w:r>
        <w:rPr>
          <w:sz w:val="22"/>
          <w:szCs w:val="22"/>
        </w:rPr>
        <w:t xml:space="preserve">Support </w:t>
      </w:r>
      <w:proofErr w:type="spellStart"/>
      <w:r>
        <w:rPr>
          <w:sz w:val="22"/>
          <w:szCs w:val="22"/>
        </w:rPr>
        <w:t>tamariki</w:t>
      </w:r>
      <w:proofErr w:type="spellEnd"/>
      <w:r>
        <w:rPr>
          <w:sz w:val="22"/>
          <w:szCs w:val="22"/>
        </w:rPr>
        <w:t>/whanau as they transition into Eden Cottage and into school.</w:t>
      </w:r>
    </w:p>
    <w:p w14:paraId="6B8D75BC" w14:textId="77777777" w:rsidR="002673A0" w:rsidRPr="00B60CA0" w:rsidRDefault="002673A0" w:rsidP="002673A0">
      <w:pPr>
        <w:pStyle w:val="ListParagraph"/>
        <w:numPr>
          <w:ilvl w:val="0"/>
          <w:numId w:val="8"/>
        </w:numPr>
        <w:spacing w:after="200" w:line="276" w:lineRule="auto"/>
        <w:rPr>
          <w:sz w:val="22"/>
          <w:szCs w:val="22"/>
        </w:rPr>
      </w:pPr>
      <w:r w:rsidRPr="001A1F94">
        <w:rPr>
          <w:sz w:val="22"/>
          <w:szCs w:val="22"/>
        </w:rPr>
        <w:t xml:space="preserve">Be familiar with, and follow, centre policy on </w:t>
      </w:r>
      <w:r>
        <w:rPr>
          <w:sz w:val="22"/>
          <w:szCs w:val="22"/>
        </w:rPr>
        <w:t>positive guidance policy.</w:t>
      </w:r>
    </w:p>
    <w:p w14:paraId="396AE218" w14:textId="5855D573" w:rsidR="002673A0" w:rsidRPr="002D0ED9" w:rsidRDefault="002673A0" w:rsidP="002D0ED9">
      <w:pPr>
        <w:pStyle w:val="ListParagraph"/>
        <w:numPr>
          <w:ilvl w:val="0"/>
          <w:numId w:val="8"/>
        </w:numPr>
        <w:spacing w:after="200" w:line="276" w:lineRule="auto"/>
        <w:rPr>
          <w:sz w:val="22"/>
          <w:szCs w:val="22"/>
        </w:rPr>
      </w:pPr>
      <w:r w:rsidRPr="001A1F94">
        <w:rPr>
          <w:sz w:val="22"/>
          <w:szCs w:val="22"/>
        </w:rPr>
        <w:t xml:space="preserve">Help children to develop appropriate social and </w:t>
      </w:r>
      <w:r>
        <w:rPr>
          <w:sz w:val="22"/>
          <w:szCs w:val="22"/>
        </w:rPr>
        <w:t>emotional competence.</w:t>
      </w:r>
    </w:p>
    <w:p w14:paraId="54707A20" w14:textId="77777777" w:rsidR="002673A0" w:rsidRDefault="002673A0" w:rsidP="002673A0">
      <w:pPr>
        <w:pStyle w:val="ListParagraph"/>
        <w:numPr>
          <w:ilvl w:val="0"/>
          <w:numId w:val="11"/>
        </w:numPr>
        <w:spacing w:after="200" w:line="276" w:lineRule="auto"/>
        <w:rPr>
          <w:sz w:val="22"/>
          <w:szCs w:val="22"/>
        </w:rPr>
      </w:pPr>
      <w:r>
        <w:rPr>
          <w:sz w:val="22"/>
          <w:szCs w:val="22"/>
        </w:rPr>
        <w:t xml:space="preserve">Contribute to curriculum planning, Internal Evaluation documentation and health and safety documentation – Quality participation in curriculum planning, review and recording of health and safety documentation. </w:t>
      </w:r>
    </w:p>
    <w:p w14:paraId="6BFFBB0C" w14:textId="68DB1B79" w:rsidR="002673A0" w:rsidRPr="002D0ED9" w:rsidRDefault="002673A0" w:rsidP="002D0ED9">
      <w:pPr>
        <w:pStyle w:val="ListParagraph"/>
        <w:numPr>
          <w:ilvl w:val="0"/>
          <w:numId w:val="11"/>
        </w:numPr>
        <w:spacing w:after="200" w:line="276" w:lineRule="auto"/>
        <w:rPr>
          <w:sz w:val="22"/>
          <w:szCs w:val="22"/>
        </w:rPr>
      </w:pPr>
      <w:r>
        <w:rPr>
          <w:sz w:val="22"/>
          <w:szCs w:val="22"/>
        </w:rPr>
        <w:t>Participate in learning plans and documentation of learning for individual children – constructive use of non-contact time through writing Learning Stories, contributing to reviews, doing individual and group planning and wall displays.</w:t>
      </w:r>
    </w:p>
    <w:p w14:paraId="4CB7A096" w14:textId="77777777" w:rsidR="002673A0" w:rsidRDefault="002673A0" w:rsidP="002673A0">
      <w:pPr>
        <w:pStyle w:val="ListParagraph"/>
        <w:numPr>
          <w:ilvl w:val="0"/>
          <w:numId w:val="17"/>
        </w:numPr>
        <w:spacing w:after="200" w:line="276" w:lineRule="auto"/>
        <w:rPr>
          <w:sz w:val="22"/>
          <w:szCs w:val="22"/>
        </w:rPr>
      </w:pPr>
      <w:r>
        <w:rPr>
          <w:sz w:val="22"/>
          <w:szCs w:val="22"/>
        </w:rPr>
        <w:t>Carry out other duties as required in the day to day running of the centre including, but not limited to:</w:t>
      </w:r>
    </w:p>
    <w:p w14:paraId="3B98839E" w14:textId="77777777" w:rsidR="002673A0" w:rsidRDefault="002673A0" w:rsidP="002D0ED9">
      <w:pPr>
        <w:pStyle w:val="ListParagraph"/>
        <w:numPr>
          <w:ilvl w:val="1"/>
          <w:numId w:val="17"/>
        </w:numPr>
        <w:spacing w:after="200" w:line="276" w:lineRule="auto"/>
        <w:rPr>
          <w:sz w:val="22"/>
          <w:szCs w:val="22"/>
        </w:rPr>
      </w:pPr>
      <w:r>
        <w:rPr>
          <w:sz w:val="22"/>
          <w:szCs w:val="22"/>
        </w:rPr>
        <w:t>Daily rostered duties</w:t>
      </w:r>
    </w:p>
    <w:p w14:paraId="64FE182B" w14:textId="77777777" w:rsidR="002673A0" w:rsidRDefault="002673A0" w:rsidP="002D0ED9">
      <w:pPr>
        <w:pStyle w:val="ListParagraph"/>
        <w:numPr>
          <w:ilvl w:val="1"/>
          <w:numId w:val="17"/>
        </w:numPr>
        <w:spacing w:after="200" w:line="276" w:lineRule="auto"/>
        <w:rPr>
          <w:sz w:val="22"/>
          <w:szCs w:val="22"/>
        </w:rPr>
      </w:pPr>
      <w:r>
        <w:rPr>
          <w:sz w:val="22"/>
          <w:szCs w:val="22"/>
        </w:rPr>
        <w:t>Cleaning of bathrooms and floors when necessary etc</w:t>
      </w:r>
    </w:p>
    <w:p w14:paraId="02F20650" w14:textId="77777777" w:rsidR="002673A0" w:rsidRDefault="002673A0" w:rsidP="002D0ED9">
      <w:pPr>
        <w:pStyle w:val="ListParagraph"/>
        <w:numPr>
          <w:ilvl w:val="1"/>
          <w:numId w:val="17"/>
        </w:numPr>
        <w:spacing w:after="200" w:line="276" w:lineRule="auto"/>
        <w:rPr>
          <w:sz w:val="22"/>
          <w:szCs w:val="22"/>
        </w:rPr>
      </w:pPr>
      <w:r>
        <w:rPr>
          <w:sz w:val="22"/>
          <w:szCs w:val="22"/>
        </w:rPr>
        <w:t>Preparing for, supervising and cleaning up after children’s meal and snack breaks</w:t>
      </w:r>
    </w:p>
    <w:p w14:paraId="19E8D2A1" w14:textId="77777777" w:rsidR="002673A0" w:rsidRDefault="002673A0" w:rsidP="002D0ED9">
      <w:pPr>
        <w:pStyle w:val="ListParagraph"/>
        <w:numPr>
          <w:ilvl w:val="1"/>
          <w:numId w:val="17"/>
        </w:numPr>
        <w:spacing w:after="200" w:line="276" w:lineRule="auto"/>
        <w:rPr>
          <w:sz w:val="22"/>
          <w:szCs w:val="22"/>
        </w:rPr>
      </w:pPr>
      <w:r>
        <w:rPr>
          <w:sz w:val="22"/>
          <w:szCs w:val="22"/>
        </w:rPr>
        <w:t>Setting up and putting away of equipment and resources</w:t>
      </w:r>
    </w:p>
    <w:p w14:paraId="13E51A5F" w14:textId="77777777" w:rsidR="002673A0" w:rsidRDefault="002673A0" w:rsidP="002D0ED9">
      <w:pPr>
        <w:pStyle w:val="ListParagraph"/>
        <w:numPr>
          <w:ilvl w:val="1"/>
          <w:numId w:val="17"/>
        </w:numPr>
        <w:spacing w:after="200" w:line="276" w:lineRule="auto"/>
        <w:rPr>
          <w:sz w:val="22"/>
          <w:szCs w:val="22"/>
        </w:rPr>
      </w:pPr>
      <w:r>
        <w:rPr>
          <w:sz w:val="22"/>
          <w:szCs w:val="22"/>
        </w:rPr>
        <w:t>Assisting the children with personal care as with toileting and nappy changing</w:t>
      </w:r>
    </w:p>
    <w:p w14:paraId="57317B9D" w14:textId="77777777" w:rsidR="002673A0" w:rsidRPr="008C27A0" w:rsidRDefault="002673A0" w:rsidP="002673A0">
      <w:pPr>
        <w:pStyle w:val="ListParagraph"/>
        <w:numPr>
          <w:ilvl w:val="0"/>
          <w:numId w:val="17"/>
        </w:numPr>
        <w:spacing w:after="200" w:line="276" w:lineRule="auto"/>
        <w:rPr>
          <w:sz w:val="22"/>
          <w:szCs w:val="22"/>
        </w:rPr>
      </w:pPr>
      <w:r w:rsidRPr="008C27A0">
        <w:rPr>
          <w:sz w:val="22"/>
          <w:szCs w:val="22"/>
        </w:rPr>
        <w:t>Keep the environment safe with all cleaning chemicals out of reach of children at all times</w:t>
      </w:r>
    </w:p>
    <w:p w14:paraId="20600C5B" w14:textId="77777777" w:rsidR="002673A0" w:rsidRDefault="002673A0" w:rsidP="002673A0">
      <w:pPr>
        <w:pStyle w:val="ListParagraph"/>
        <w:numPr>
          <w:ilvl w:val="0"/>
          <w:numId w:val="12"/>
        </w:numPr>
        <w:spacing w:after="200" w:line="276" w:lineRule="auto"/>
        <w:rPr>
          <w:sz w:val="22"/>
          <w:szCs w:val="22"/>
        </w:rPr>
      </w:pPr>
      <w:r>
        <w:rPr>
          <w:sz w:val="22"/>
          <w:szCs w:val="22"/>
        </w:rPr>
        <w:t>Consistent, quality support is given to colleagues and the children in day-to-day activities</w:t>
      </w:r>
    </w:p>
    <w:p w14:paraId="1FC6BC21" w14:textId="77777777" w:rsidR="002673A0" w:rsidRDefault="002673A0" w:rsidP="002673A0">
      <w:pPr>
        <w:pStyle w:val="ListParagraph"/>
        <w:numPr>
          <w:ilvl w:val="0"/>
          <w:numId w:val="12"/>
        </w:numPr>
        <w:spacing w:after="200" w:line="276" w:lineRule="auto"/>
        <w:rPr>
          <w:sz w:val="22"/>
          <w:szCs w:val="22"/>
        </w:rPr>
      </w:pPr>
      <w:r>
        <w:rPr>
          <w:sz w:val="22"/>
          <w:szCs w:val="22"/>
        </w:rPr>
        <w:t>Tasks are completed in a timely manner</w:t>
      </w:r>
    </w:p>
    <w:p w14:paraId="262BF2E4" w14:textId="77777777" w:rsidR="002673A0" w:rsidRDefault="002673A0" w:rsidP="002673A0">
      <w:pPr>
        <w:pStyle w:val="ListParagraph"/>
        <w:ind w:left="0"/>
        <w:rPr>
          <w:sz w:val="22"/>
          <w:szCs w:val="22"/>
        </w:rPr>
      </w:pPr>
    </w:p>
    <w:p w14:paraId="7F11D171" w14:textId="77777777" w:rsidR="002673A0" w:rsidRDefault="002673A0" w:rsidP="002673A0">
      <w:pPr>
        <w:pStyle w:val="ListParagraph"/>
        <w:ind w:left="0"/>
        <w:rPr>
          <w:sz w:val="22"/>
          <w:szCs w:val="22"/>
        </w:rPr>
      </w:pPr>
      <w:r>
        <w:rPr>
          <w:sz w:val="22"/>
          <w:szCs w:val="22"/>
        </w:rPr>
        <w:t>Team Participation:</w:t>
      </w:r>
    </w:p>
    <w:p w14:paraId="699CDA3A" w14:textId="77777777" w:rsidR="002673A0" w:rsidRDefault="002673A0" w:rsidP="002673A0">
      <w:pPr>
        <w:pStyle w:val="ListParagraph"/>
        <w:numPr>
          <w:ilvl w:val="0"/>
          <w:numId w:val="13"/>
        </w:numPr>
        <w:spacing w:after="200" w:line="276" w:lineRule="auto"/>
        <w:rPr>
          <w:sz w:val="22"/>
          <w:szCs w:val="22"/>
        </w:rPr>
      </w:pPr>
      <w:r>
        <w:rPr>
          <w:sz w:val="22"/>
          <w:szCs w:val="22"/>
        </w:rPr>
        <w:t>Active and supportive participation in team meetings including planning and review</w:t>
      </w:r>
    </w:p>
    <w:p w14:paraId="416CDEC7" w14:textId="77777777" w:rsidR="002673A0" w:rsidRDefault="002673A0" w:rsidP="002673A0">
      <w:pPr>
        <w:pStyle w:val="ListParagraph"/>
        <w:numPr>
          <w:ilvl w:val="0"/>
          <w:numId w:val="13"/>
        </w:numPr>
        <w:spacing w:after="200" w:line="276" w:lineRule="auto"/>
        <w:rPr>
          <w:sz w:val="22"/>
          <w:szCs w:val="22"/>
        </w:rPr>
      </w:pPr>
      <w:r>
        <w:rPr>
          <w:sz w:val="22"/>
          <w:szCs w:val="22"/>
        </w:rPr>
        <w:t xml:space="preserve">Consistent, quality support is given to the team (including volunteers and students) in planning, review and other aspects of the Centre’s operation. </w:t>
      </w:r>
    </w:p>
    <w:p w14:paraId="08AB4DDD" w14:textId="77777777" w:rsidR="002673A0" w:rsidRDefault="002673A0" w:rsidP="002673A0">
      <w:pPr>
        <w:pStyle w:val="ListParagraph"/>
        <w:numPr>
          <w:ilvl w:val="0"/>
          <w:numId w:val="13"/>
        </w:numPr>
        <w:spacing w:after="200" w:line="276" w:lineRule="auto"/>
        <w:rPr>
          <w:sz w:val="22"/>
          <w:szCs w:val="22"/>
        </w:rPr>
      </w:pPr>
      <w:r>
        <w:rPr>
          <w:sz w:val="22"/>
          <w:szCs w:val="22"/>
        </w:rPr>
        <w:t>Support other team members in their work</w:t>
      </w:r>
    </w:p>
    <w:p w14:paraId="2ED6DB65" w14:textId="77777777" w:rsidR="002673A0" w:rsidRDefault="002673A0" w:rsidP="002673A0">
      <w:pPr>
        <w:pStyle w:val="ListParagraph"/>
        <w:numPr>
          <w:ilvl w:val="0"/>
          <w:numId w:val="13"/>
        </w:numPr>
        <w:spacing w:after="200" w:line="276" w:lineRule="auto"/>
        <w:rPr>
          <w:sz w:val="22"/>
          <w:szCs w:val="22"/>
        </w:rPr>
      </w:pPr>
      <w:r>
        <w:rPr>
          <w:sz w:val="22"/>
          <w:szCs w:val="22"/>
        </w:rPr>
        <w:t>Supervise other team members if required by the Head Teacher</w:t>
      </w:r>
    </w:p>
    <w:p w14:paraId="03AB8FCE" w14:textId="77777777" w:rsidR="002673A0" w:rsidRDefault="002673A0" w:rsidP="002673A0">
      <w:pPr>
        <w:pStyle w:val="ListParagraph"/>
        <w:numPr>
          <w:ilvl w:val="0"/>
          <w:numId w:val="13"/>
        </w:numPr>
        <w:spacing w:after="200" w:line="276" w:lineRule="auto"/>
        <w:rPr>
          <w:sz w:val="22"/>
          <w:szCs w:val="22"/>
        </w:rPr>
      </w:pPr>
      <w:r>
        <w:rPr>
          <w:sz w:val="22"/>
          <w:szCs w:val="22"/>
        </w:rPr>
        <w:t>Support Volunteers in ECE students when required</w:t>
      </w:r>
    </w:p>
    <w:p w14:paraId="67B88AB4" w14:textId="77777777" w:rsidR="002673A0" w:rsidRDefault="002673A0" w:rsidP="002673A0">
      <w:pPr>
        <w:pStyle w:val="ListParagraph"/>
        <w:numPr>
          <w:ilvl w:val="0"/>
          <w:numId w:val="13"/>
        </w:numPr>
        <w:spacing w:after="200" w:line="276" w:lineRule="auto"/>
        <w:rPr>
          <w:sz w:val="22"/>
          <w:szCs w:val="22"/>
        </w:rPr>
      </w:pPr>
      <w:r>
        <w:rPr>
          <w:sz w:val="22"/>
          <w:szCs w:val="22"/>
        </w:rPr>
        <w:t xml:space="preserve">Regular attendance at team meetings. </w:t>
      </w:r>
    </w:p>
    <w:p w14:paraId="2DAE166D" w14:textId="77777777" w:rsidR="002673A0" w:rsidRDefault="002673A0" w:rsidP="002673A0">
      <w:pPr>
        <w:pStyle w:val="ListParagraph"/>
        <w:ind w:left="0"/>
        <w:rPr>
          <w:sz w:val="22"/>
          <w:szCs w:val="22"/>
        </w:rPr>
      </w:pPr>
    </w:p>
    <w:p w14:paraId="0A9F10D1" w14:textId="77777777" w:rsidR="002673A0" w:rsidRDefault="002673A0" w:rsidP="002673A0">
      <w:pPr>
        <w:pStyle w:val="ListParagraph"/>
        <w:ind w:left="0"/>
        <w:rPr>
          <w:sz w:val="22"/>
          <w:szCs w:val="22"/>
        </w:rPr>
      </w:pPr>
      <w:r>
        <w:rPr>
          <w:sz w:val="22"/>
          <w:szCs w:val="22"/>
        </w:rPr>
        <w:t>Health and Safety:</w:t>
      </w:r>
    </w:p>
    <w:p w14:paraId="1354E4C4" w14:textId="77777777" w:rsidR="002673A0" w:rsidRDefault="002673A0" w:rsidP="002673A0">
      <w:pPr>
        <w:pStyle w:val="ListParagraph"/>
        <w:numPr>
          <w:ilvl w:val="0"/>
          <w:numId w:val="14"/>
        </w:numPr>
        <w:spacing w:after="200" w:line="276" w:lineRule="auto"/>
        <w:rPr>
          <w:sz w:val="22"/>
          <w:szCs w:val="22"/>
        </w:rPr>
      </w:pPr>
      <w:r>
        <w:rPr>
          <w:sz w:val="22"/>
          <w:szCs w:val="22"/>
        </w:rPr>
        <w:t>Follow Health and Safety Policy and Procedures, including cleaning procedures.</w:t>
      </w:r>
    </w:p>
    <w:p w14:paraId="3AD8E794" w14:textId="77777777" w:rsidR="002673A0" w:rsidRPr="00DA470D" w:rsidRDefault="002673A0" w:rsidP="002673A0">
      <w:pPr>
        <w:pStyle w:val="ListParagraph"/>
        <w:numPr>
          <w:ilvl w:val="0"/>
          <w:numId w:val="14"/>
        </w:numPr>
        <w:spacing w:after="200" w:line="276" w:lineRule="auto"/>
        <w:rPr>
          <w:sz w:val="22"/>
          <w:szCs w:val="22"/>
        </w:rPr>
      </w:pPr>
      <w:r w:rsidRPr="00DA470D">
        <w:rPr>
          <w:sz w:val="22"/>
          <w:szCs w:val="22"/>
        </w:rPr>
        <w:t>Promptly report accidents, incidents, injuries and hazards to management to ensure the continuation of a safe environment</w:t>
      </w:r>
    </w:p>
    <w:p w14:paraId="2E38F155" w14:textId="77777777" w:rsidR="002673A0" w:rsidRDefault="002673A0" w:rsidP="002673A0">
      <w:pPr>
        <w:pStyle w:val="ListParagraph"/>
        <w:numPr>
          <w:ilvl w:val="0"/>
          <w:numId w:val="14"/>
        </w:numPr>
        <w:spacing w:after="200" w:line="276" w:lineRule="auto"/>
        <w:rPr>
          <w:sz w:val="22"/>
          <w:szCs w:val="22"/>
        </w:rPr>
      </w:pPr>
      <w:r>
        <w:rPr>
          <w:sz w:val="22"/>
          <w:szCs w:val="22"/>
        </w:rPr>
        <w:t xml:space="preserve">Active contribution is made to ensuring a safe working environment for staff, children, families as well as self. </w:t>
      </w:r>
    </w:p>
    <w:p w14:paraId="598F182E" w14:textId="77777777" w:rsidR="002673A0" w:rsidRDefault="002673A0" w:rsidP="002673A0">
      <w:pPr>
        <w:pStyle w:val="ListParagraph"/>
        <w:rPr>
          <w:sz w:val="22"/>
          <w:szCs w:val="22"/>
        </w:rPr>
      </w:pPr>
    </w:p>
    <w:p w14:paraId="619F6F6E" w14:textId="77777777" w:rsidR="002673A0" w:rsidRDefault="002673A0" w:rsidP="002673A0">
      <w:pPr>
        <w:pStyle w:val="ListParagraph"/>
        <w:ind w:left="0"/>
        <w:rPr>
          <w:sz w:val="22"/>
          <w:szCs w:val="22"/>
        </w:rPr>
      </w:pPr>
      <w:r>
        <w:rPr>
          <w:sz w:val="22"/>
          <w:szCs w:val="22"/>
        </w:rPr>
        <w:t>Uphold the centre philosophy.</w:t>
      </w:r>
    </w:p>
    <w:p w14:paraId="3C82BD2E" w14:textId="77777777" w:rsidR="002673A0" w:rsidRDefault="002673A0" w:rsidP="002673A0">
      <w:pPr>
        <w:pStyle w:val="ListParagraph"/>
        <w:ind w:left="0"/>
        <w:rPr>
          <w:sz w:val="22"/>
          <w:szCs w:val="22"/>
        </w:rPr>
      </w:pPr>
    </w:p>
    <w:p w14:paraId="7EA06EF7" w14:textId="77777777" w:rsidR="002673A0" w:rsidRPr="00B75C25" w:rsidRDefault="002673A0" w:rsidP="002673A0">
      <w:pPr>
        <w:pStyle w:val="ListParagraph"/>
        <w:ind w:left="0"/>
        <w:rPr>
          <w:b/>
          <w:bCs/>
          <w:sz w:val="22"/>
          <w:szCs w:val="22"/>
        </w:rPr>
      </w:pPr>
      <w:r w:rsidRPr="00B75C25">
        <w:rPr>
          <w:b/>
          <w:bCs/>
          <w:sz w:val="22"/>
          <w:szCs w:val="22"/>
        </w:rPr>
        <w:t>Person Specification:</w:t>
      </w:r>
    </w:p>
    <w:p w14:paraId="6BCDF117" w14:textId="77777777" w:rsidR="002673A0" w:rsidRDefault="002673A0" w:rsidP="002673A0">
      <w:pPr>
        <w:pStyle w:val="ListParagraph"/>
        <w:ind w:left="0"/>
        <w:rPr>
          <w:sz w:val="22"/>
          <w:szCs w:val="22"/>
        </w:rPr>
      </w:pPr>
    </w:p>
    <w:p w14:paraId="56A6E6D5" w14:textId="77777777" w:rsidR="002673A0" w:rsidRDefault="002673A0" w:rsidP="002673A0">
      <w:pPr>
        <w:pStyle w:val="ListParagraph"/>
        <w:ind w:left="0"/>
        <w:rPr>
          <w:sz w:val="22"/>
          <w:szCs w:val="22"/>
        </w:rPr>
      </w:pPr>
      <w:r>
        <w:rPr>
          <w:sz w:val="22"/>
          <w:szCs w:val="22"/>
        </w:rPr>
        <w:t>The Early Childhood Teacher would ideally possess the following skills and personal attributes:</w:t>
      </w:r>
    </w:p>
    <w:p w14:paraId="5BF24D5F" w14:textId="77777777" w:rsidR="002673A0" w:rsidRDefault="002673A0" w:rsidP="002673A0">
      <w:pPr>
        <w:pStyle w:val="ListParagraph"/>
        <w:ind w:left="0"/>
        <w:rPr>
          <w:sz w:val="22"/>
          <w:szCs w:val="22"/>
        </w:rPr>
      </w:pPr>
    </w:p>
    <w:p w14:paraId="798F271A" w14:textId="77777777" w:rsidR="002673A0" w:rsidRPr="00B75C25" w:rsidRDefault="002673A0" w:rsidP="002673A0">
      <w:pPr>
        <w:pStyle w:val="ListParagraph"/>
        <w:ind w:left="0"/>
        <w:rPr>
          <w:b/>
          <w:bCs/>
          <w:sz w:val="22"/>
          <w:szCs w:val="22"/>
        </w:rPr>
      </w:pPr>
      <w:r w:rsidRPr="00B75C25">
        <w:rPr>
          <w:b/>
          <w:bCs/>
          <w:sz w:val="22"/>
          <w:szCs w:val="22"/>
        </w:rPr>
        <w:t>Qualification &amp; Experience</w:t>
      </w:r>
    </w:p>
    <w:p w14:paraId="03DBF860" w14:textId="77777777" w:rsidR="002673A0" w:rsidRDefault="002673A0" w:rsidP="002673A0">
      <w:pPr>
        <w:pStyle w:val="ListParagraph"/>
        <w:numPr>
          <w:ilvl w:val="0"/>
          <w:numId w:val="15"/>
        </w:numPr>
        <w:spacing w:after="200" w:line="276" w:lineRule="auto"/>
        <w:rPr>
          <w:sz w:val="22"/>
          <w:szCs w:val="22"/>
        </w:rPr>
      </w:pPr>
      <w:r>
        <w:rPr>
          <w:sz w:val="22"/>
          <w:szCs w:val="22"/>
        </w:rPr>
        <w:t>A current Practicing Certificate with the NZ Teachers Council</w:t>
      </w:r>
    </w:p>
    <w:p w14:paraId="28D42BF4" w14:textId="77777777" w:rsidR="002673A0" w:rsidRDefault="002673A0" w:rsidP="002673A0">
      <w:pPr>
        <w:pStyle w:val="ListParagraph"/>
        <w:numPr>
          <w:ilvl w:val="0"/>
          <w:numId w:val="15"/>
        </w:numPr>
        <w:spacing w:after="200" w:line="276" w:lineRule="auto"/>
        <w:rPr>
          <w:sz w:val="22"/>
          <w:szCs w:val="22"/>
        </w:rPr>
      </w:pPr>
      <w:r>
        <w:rPr>
          <w:sz w:val="22"/>
          <w:szCs w:val="22"/>
        </w:rPr>
        <w:t>Relevant ECE qualification.</w:t>
      </w:r>
    </w:p>
    <w:p w14:paraId="6EA70881" w14:textId="77777777" w:rsidR="002673A0" w:rsidRDefault="002673A0" w:rsidP="002673A0">
      <w:pPr>
        <w:pStyle w:val="ListParagraph"/>
        <w:ind w:left="0"/>
        <w:rPr>
          <w:sz w:val="22"/>
          <w:szCs w:val="22"/>
        </w:rPr>
      </w:pPr>
    </w:p>
    <w:p w14:paraId="18FE270A" w14:textId="77777777" w:rsidR="002673A0" w:rsidRPr="00B75C25" w:rsidRDefault="002673A0" w:rsidP="002673A0">
      <w:pPr>
        <w:pStyle w:val="ListParagraph"/>
        <w:ind w:left="0"/>
        <w:rPr>
          <w:b/>
          <w:bCs/>
          <w:sz w:val="22"/>
          <w:szCs w:val="22"/>
        </w:rPr>
      </w:pPr>
      <w:r w:rsidRPr="00B75C25">
        <w:rPr>
          <w:b/>
          <w:bCs/>
          <w:sz w:val="22"/>
          <w:szCs w:val="22"/>
        </w:rPr>
        <w:t>Skills and Attributes:</w:t>
      </w:r>
    </w:p>
    <w:p w14:paraId="692C6CF1" w14:textId="77777777" w:rsidR="002673A0" w:rsidRDefault="002673A0" w:rsidP="002673A0">
      <w:pPr>
        <w:pStyle w:val="ListParagraph"/>
        <w:numPr>
          <w:ilvl w:val="0"/>
          <w:numId w:val="16"/>
        </w:numPr>
        <w:spacing w:after="200" w:line="276" w:lineRule="auto"/>
        <w:rPr>
          <w:sz w:val="22"/>
          <w:szCs w:val="22"/>
        </w:rPr>
      </w:pPr>
      <w:r>
        <w:rPr>
          <w:sz w:val="22"/>
          <w:szCs w:val="22"/>
        </w:rPr>
        <w:t>Excellent people skills, with the ability to communicate effectively with a wide range of people</w:t>
      </w:r>
    </w:p>
    <w:p w14:paraId="685C503C" w14:textId="77777777" w:rsidR="002673A0" w:rsidRDefault="002673A0" w:rsidP="002673A0">
      <w:pPr>
        <w:pStyle w:val="ListParagraph"/>
        <w:numPr>
          <w:ilvl w:val="0"/>
          <w:numId w:val="16"/>
        </w:numPr>
        <w:spacing w:after="0" w:line="276" w:lineRule="auto"/>
        <w:rPr>
          <w:sz w:val="22"/>
          <w:szCs w:val="22"/>
        </w:rPr>
      </w:pPr>
      <w:r w:rsidRPr="00DA470D">
        <w:rPr>
          <w:sz w:val="22"/>
          <w:szCs w:val="22"/>
        </w:rPr>
        <w:t xml:space="preserve">Able to </w:t>
      </w:r>
      <w:r>
        <w:rPr>
          <w:sz w:val="22"/>
          <w:szCs w:val="22"/>
        </w:rPr>
        <w:t xml:space="preserve">teach </w:t>
      </w:r>
      <w:r w:rsidRPr="00DA470D">
        <w:rPr>
          <w:sz w:val="22"/>
          <w:szCs w:val="22"/>
        </w:rPr>
        <w:t>in a centre that promotes Christian values and ethics</w:t>
      </w:r>
    </w:p>
    <w:p w14:paraId="387F0336" w14:textId="77777777" w:rsidR="002673A0" w:rsidRDefault="002673A0" w:rsidP="002673A0">
      <w:pPr>
        <w:pStyle w:val="ListParagraph"/>
        <w:numPr>
          <w:ilvl w:val="0"/>
          <w:numId w:val="16"/>
        </w:numPr>
        <w:spacing w:after="0" w:line="276" w:lineRule="auto"/>
        <w:rPr>
          <w:sz w:val="22"/>
          <w:szCs w:val="22"/>
        </w:rPr>
      </w:pPr>
      <w:r>
        <w:rPr>
          <w:sz w:val="22"/>
          <w:szCs w:val="22"/>
        </w:rPr>
        <w:t xml:space="preserve">Sound knowledge of </w:t>
      </w:r>
      <w:proofErr w:type="spellStart"/>
      <w:r>
        <w:rPr>
          <w:sz w:val="22"/>
          <w:szCs w:val="22"/>
        </w:rPr>
        <w:t>Te</w:t>
      </w:r>
      <w:proofErr w:type="spellEnd"/>
      <w:r>
        <w:rPr>
          <w:sz w:val="22"/>
          <w:szCs w:val="22"/>
        </w:rPr>
        <w:t xml:space="preserve"> </w:t>
      </w:r>
      <w:proofErr w:type="spellStart"/>
      <w:r>
        <w:rPr>
          <w:sz w:val="22"/>
          <w:szCs w:val="22"/>
        </w:rPr>
        <w:t>Whāriki</w:t>
      </w:r>
      <w:proofErr w:type="spellEnd"/>
      <w:r>
        <w:rPr>
          <w:sz w:val="22"/>
          <w:szCs w:val="22"/>
        </w:rPr>
        <w:t xml:space="preserve"> and other relevant Ministry of Education documents.</w:t>
      </w:r>
    </w:p>
    <w:p w14:paraId="7BAAFA4B" w14:textId="77777777" w:rsidR="002673A0" w:rsidRDefault="002673A0" w:rsidP="002673A0">
      <w:pPr>
        <w:pStyle w:val="ListParagraph"/>
        <w:numPr>
          <w:ilvl w:val="0"/>
          <w:numId w:val="16"/>
        </w:numPr>
        <w:spacing w:after="200" w:line="276" w:lineRule="auto"/>
        <w:rPr>
          <w:sz w:val="22"/>
          <w:szCs w:val="22"/>
        </w:rPr>
      </w:pPr>
      <w:r>
        <w:rPr>
          <w:sz w:val="22"/>
          <w:szCs w:val="22"/>
        </w:rPr>
        <w:t>Respect for other cultures, supportive of people of differing walks of life</w:t>
      </w:r>
    </w:p>
    <w:p w14:paraId="6950FA9E" w14:textId="77777777" w:rsidR="002673A0" w:rsidRDefault="002673A0" w:rsidP="002673A0">
      <w:pPr>
        <w:pStyle w:val="ListParagraph"/>
        <w:numPr>
          <w:ilvl w:val="0"/>
          <w:numId w:val="16"/>
        </w:numPr>
        <w:spacing w:after="200" w:line="276" w:lineRule="auto"/>
        <w:rPr>
          <w:sz w:val="22"/>
          <w:szCs w:val="22"/>
        </w:rPr>
      </w:pPr>
      <w:r>
        <w:rPr>
          <w:sz w:val="22"/>
          <w:szCs w:val="22"/>
        </w:rPr>
        <w:t>Willingness to learn and grow professionally</w:t>
      </w:r>
    </w:p>
    <w:p w14:paraId="62AB647A" w14:textId="77777777" w:rsidR="002673A0" w:rsidRDefault="002673A0" w:rsidP="002673A0">
      <w:pPr>
        <w:pStyle w:val="ListParagraph"/>
        <w:numPr>
          <w:ilvl w:val="0"/>
          <w:numId w:val="16"/>
        </w:numPr>
        <w:spacing w:after="200" w:line="276" w:lineRule="auto"/>
        <w:rPr>
          <w:sz w:val="22"/>
          <w:szCs w:val="22"/>
        </w:rPr>
      </w:pPr>
      <w:r>
        <w:rPr>
          <w:sz w:val="22"/>
          <w:szCs w:val="22"/>
        </w:rPr>
        <w:t>Flexible and adaptable, but also well organized</w:t>
      </w:r>
    </w:p>
    <w:p w14:paraId="643A776E" w14:textId="77777777" w:rsidR="002673A0" w:rsidRDefault="002673A0" w:rsidP="002673A0">
      <w:pPr>
        <w:pStyle w:val="ListParagraph"/>
        <w:numPr>
          <w:ilvl w:val="0"/>
          <w:numId w:val="16"/>
        </w:numPr>
        <w:spacing w:after="200" w:line="276" w:lineRule="auto"/>
        <w:rPr>
          <w:sz w:val="22"/>
          <w:szCs w:val="22"/>
        </w:rPr>
      </w:pPr>
      <w:r>
        <w:rPr>
          <w:sz w:val="22"/>
          <w:szCs w:val="22"/>
        </w:rPr>
        <w:t>Able to work collaboratively as part of a team</w:t>
      </w:r>
    </w:p>
    <w:p w14:paraId="3204B25E" w14:textId="77777777" w:rsidR="002673A0" w:rsidRDefault="002673A0" w:rsidP="002673A0">
      <w:pPr>
        <w:pStyle w:val="ListParagraph"/>
        <w:numPr>
          <w:ilvl w:val="0"/>
          <w:numId w:val="16"/>
        </w:numPr>
        <w:spacing w:after="200" w:line="276" w:lineRule="auto"/>
        <w:rPr>
          <w:sz w:val="22"/>
          <w:szCs w:val="22"/>
        </w:rPr>
      </w:pPr>
      <w:r>
        <w:rPr>
          <w:sz w:val="22"/>
          <w:szCs w:val="22"/>
        </w:rPr>
        <w:t>Able to act with composure and common sense when dealing with issues and challenges</w:t>
      </w:r>
    </w:p>
    <w:p w14:paraId="793BA034" w14:textId="77777777" w:rsidR="002673A0" w:rsidRDefault="002673A0" w:rsidP="002673A0">
      <w:pPr>
        <w:pStyle w:val="ListParagraph"/>
        <w:numPr>
          <w:ilvl w:val="0"/>
          <w:numId w:val="16"/>
        </w:numPr>
        <w:spacing w:after="200" w:line="276" w:lineRule="auto"/>
        <w:rPr>
          <w:sz w:val="22"/>
          <w:szCs w:val="22"/>
        </w:rPr>
      </w:pPr>
      <w:r>
        <w:rPr>
          <w:sz w:val="22"/>
          <w:szCs w:val="22"/>
        </w:rPr>
        <w:t>A passion for children and families and a vision to see lives transformed in the community</w:t>
      </w:r>
    </w:p>
    <w:p w14:paraId="197E76E4" w14:textId="7DF78208" w:rsidR="002D0ED9" w:rsidRPr="002D0ED9" w:rsidRDefault="002673A0" w:rsidP="002D0ED9">
      <w:pPr>
        <w:pStyle w:val="ListParagraph"/>
        <w:numPr>
          <w:ilvl w:val="0"/>
          <w:numId w:val="16"/>
        </w:numPr>
        <w:spacing w:after="200" w:line="276" w:lineRule="auto"/>
        <w:rPr>
          <w:sz w:val="22"/>
          <w:szCs w:val="22"/>
        </w:rPr>
      </w:pPr>
      <w:r>
        <w:rPr>
          <w:sz w:val="22"/>
          <w:szCs w:val="22"/>
        </w:rPr>
        <w:t>A commitment to the vision, mission and values of Visionwest Community Trust, and an ability to work within the objectives as set out in the Trust Deed</w:t>
      </w:r>
      <w:r w:rsidR="002D0ED9">
        <w:rPr>
          <w:sz w:val="22"/>
          <w:szCs w:val="22"/>
        </w:rPr>
        <w:t>.</w:t>
      </w:r>
    </w:p>
    <w:p w14:paraId="2D1765F4" w14:textId="77777777" w:rsidR="002D0ED9" w:rsidRDefault="002D0ED9">
      <w:pPr>
        <w:spacing w:after="0" w:line="240" w:lineRule="auto"/>
        <w:rPr>
          <w:rFonts w:eastAsia="Dotum"/>
          <w:b/>
          <w:sz w:val="22"/>
          <w:szCs w:val="22"/>
        </w:rPr>
      </w:pPr>
      <w:r>
        <w:rPr>
          <w:rFonts w:eastAsia="Dotum"/>
          <w:b/>
          <w:sz w:val="22"/>
          <w:szCs w:val="22"/>
        </w:rPr>
        <w:br w:type="page"/>
      </w:r>
    </w:p>
    <w:p w14:paraId="4E5BF199" w14:textId="1B447A60" w:rsidR="002673A0" w:rsidRPr="00480D51" w:rsidRDefault="002673A0" w:rsidP="002673A0">
      <w:pPr>
        <w:spacing w:after="0" w:line="240" w:lineRule="auto"/>
        <w:ind w:left="1440" w:right="-694"/>
        <w:rPr>
          <w:rFonts w:eastAsia="Dotum"/>
          <w:b/>
          <w:sz w:val="22"/>
          <w:szCs w:val="22"/>
        </w:rPr>
      </w:pPr>
      <w:r>
        <w:rPr>
          <w:rFonts w:eastAsia="Dotum"/>
          <w:b/>
          <w:sz w:val="22"/>
          <w:szCs w:val="22"/>
        </w:rPr>
        <w:lastRenderedPageBreak/>
        <w:t>0</w:t>
      </w:r>
      <w:r w:rsidRPr="00480D51">
        <w:rPr>
          <w:rFonts w:eastAsia="Dotum"/>
          <w:b/>
          <w:sz w:val="22"/>
          <w:szCs w:val="22"/>
        </w:rPr>
        <w:t xml:space="preserve">bjectives of </w:t>
      </w:r>
      <w:proofErr w:type="spellStart"/>
      <w:r w:rsidRPr="00480D51">
        <w:rPr>
          <w:rFonts w:eastAsia="Dotum"/>
          <w:b/>
          <w:sz w:val="22"/>
          <w:szCs w:val="22"/>
        </w:rPr>
        <w:t>VisionWest</w:t>
      </w:r>
      <w:proofErr w:type="spellEnd"/>
      <w:r w:rsidRPr="00480D51">
        <w:rPr>
          <w:rFonts w:eastAsia="Dotum"/>
          <w:b/>
          <w:sz w:val="22"/>
          <w:szCs w:val="22"/>
        </w:rPr>
        <w:t xml:space="preserve"> Community Trust</w:t>
      </w:r>
    </w:p>
    <w:p w14:paraId="38505B3E" w14:textId="77777777" w:rsidR="002673A0" w:rsidRPr="00480D51" w:rsidRDefault="002673A0" w:rsidP="002673A0">
      <w:pPr>
        <w:numPr>
          <w:ilvl w:val="1"/>
          <w:numId w:val="9"/>
        </w:numPr>
        <w:spacing w:before="240" w:afterLines="20" w:after="48" w:line="240" w:lineRule="auto"/>
        <w:jc w:val="both"/>
        <w:rPr>
          <w:i/>
          <w:sz w:val="22"/>
          <w:szCs w:val="22"/>
        </w:rPr>
      </w:pPr>
      <w:r w:rsidRPr="00480D51">
        <w:rPr>
          <w:i/>
          <w:sz w:val="22"/>
          <w:szCs w:val="22"/>
        </w:rPr>
        <w:t>To encourage a spirit of Christian compassion within local communities and actively promote the message of Christianity – love, hope, mercy and kindness – through the act of providing various social care and welfare services for the under-privileged, the needy, and the disadvantaged.</w:t>
      </w:r>
    </w:p>
    <w:p w14:paraId="7DC91922" w14:textId="77777777" w:rsidR="002673A0" w:rsidRPr="00480D51" w:rsidRDefault="002673A0" w:rsidP="002673A0">
      <w:pPr>
        <w:numPr>
          <w:ilvl w:val="1"/>
          <w:numId w:val="9"/>
        </w:numPr>
        <w:spacing w:before="240" w:afterLines="20" w:after="48" w:line="240" w:lineRule="auto"/>
        <w:jc w:val="both"/>
        <w:rPr>
          <w:i/>
          <w:sz w:val="22"/>
          <w:szCs w:val="22"/>
        </w:rPr>
      </w:pPr>
      <w:r w:rsidRPr="00480D51">
        <w:rPr>
          <w:i/>
          <w:sz w:val="22"/>
          <w:szCs w:val="22"/>
        </w:rPr>
        <w:t>To provide direction and resources, whether financial or otherwise, in order to meet the social, emotional, physical and educational needs of the people in the West Auckland area generally (and beyond).</w:t>
      </w:r>
    </w:p>
    <w:p w14:paraId="26D635B9" w14:textId="77777777" w:rsidR="002673A0" w:rsidRPr="00480D51" w:rsidRDefault="002673A0" w:rsidP="002673A0">
      <w:pPr>
        <w:numPr>
          <w:ilvl w:val="1"/>
          <w:numId w:val="9"/>
        </w:numPr>
        <w:spacing w:before="240" w:afterLines="20" w:after="48" w:line="240" w:lineRule="auto"/>
        <w:jc w:val="both"/>
        <w:rPr>
          <w:i/>
          <w:sz w:val="22"/>
          <w:szCs w:val="22"/>
        </w:rPr>
      </w:pPr>
      <w:r w:rsidRPr="00480D51">
        <w:rPr>
          <w:i/>
          <w:sz w:val="22"/>
          <w:szCs w:val="22"/>
        </w:rPr>
        <w:t>To establish such service centres, programmes and facilities which will enable the provision of appropriate social services to local communities, including but not limited to; kindergarten and childcare facilities; home care services; health care services; provision of temporary and permanent accommodation and housing; educational development; counselling services; employment training services and financial services and support.</w:t>
      </w:r>
    </w:p>
    <w:p w14:paraId="02D7C42A" w14:textId="77777777" w:rsidR="002673A0" w:rsidRPr="00480D51" w:rsidRDefault="002673A0" w:rsidP="002673A0">
      <w:pPr>
        <w:numPr>
          <w:ilvl w:val="1"/>
          <w:numId w:val="9"/>
        </w:numPr>
        <w:spacing w:before="240" w:afterLines="20" w:after="48" w:line="240" w:lineRule="auto"/>
        <w:jc w:val="both"/>
        <w:rPr>
          <w:i/>
          <w:sz w:val="22"/>
          <w:szCs w:val="22"/>
        </w:rPr>
      </w:pPr>
      <w:r w:rsidRPr="00480D51">
        <w:rPr>
          <w:i/>
          <w:sz w:val="22"/>
          <w:szCs w:val="22"/>
        </w:rPr>
        <w:t>To assist those who experience financial and emotional hardship; and those who are disadvantaged in society.</w:t>
      </w:r>
    </w:p>
    <w:p w14:paraId="2A8D3D73" w14:textId="77777777" w:rsidR="002673A0" w:rsidRPr="00480D51" w:rsidRDefault="002673A0" w:rsidP="002673A0">
      <w:pPr>
        <w:numPr>
          <w:ilvl w:val="1"/>
          <w:numId w:val="9"/>
        </w:numPr>
        <w:spacing w:before="240" w:afterLines="20" w:after="48" w:line="240" w:lineRule="auto"/>
        <w:jc w:val="both"/>
        <w:rPr>
          <w:i/>
          <w:sz w:val="22"/>
          <w:szCs w:val="22"/>
        </w:rPr>
      </w:pPr>
      <w:r w:rsidRPr="00480D51">
        <w:rPr>
          <w:i/>
          <w:sz w:val="22"/>
          <w:szCs w:val="22"/>
        </w:rPr>
        <w:t>To alleviate the difficulties of those experiencing hardships, including financial hardship and to bring relief through whatever means are available to the Trustees.</w:t>
      </w:r>
    </w:p>
    <w:p w14:paraId="077B357B" w14:textId="77777777" w:rsidR="002673A0" w:rsidRPr="00480D51" w:rsidRDefault="002673A0" w:rsidP="002673A0">
      <w:pPr>
        <w:numPr>
          <w:ilvl w:val="1"/>
          <w:numId w:val="9"/>
        </w:numPr>
        <w:spacing w:before="240" w:afterLines="20" w:after="48" w:line="240" w:lineRule="auto"/>
        <w:jc w:val="both"/>
        <w:rPr>
          <w:i/>
          <w:sz w:val="22"/>
          <w:szCs w:val="22"/>
        </w:rPr>
      </w:pPr>
      <w:r w:rsidRPr="00480D51">
        <w:rPr>
          <w:i/>
          <w:sz w:val="22"/>
          <w:szCs w:val="22"/>
        </w:rPr>
        <w:t xml:space="preserve"> To initiate, establish and administer any social services for the people of local communities (including children, the destitute, and the elderly) who, for any reason, are in need of care and assistance. </w:t>
      </w:r>
    </w:p>
    <w:p w14:paraId="1CBF6BDA" w14:textId="77777777" w:rsidR="002673A0" w:rsidRPr="00480D51" w:rsidRDefault="002673A0" w:rsidP="002673A0">
      <w:pPr>
        <w:numPr>
          <w:ilvl w:val="1"/>
          <w:numId w:val="9"/>
        </w:numPr>
        <w:spacing w:before="240" w:afterLines="20" w:after="48" w:line="240" w:lineRule="auto"/>
        <w:jc w:val="both"/>
        <w:rPr>
          <w:i/>
          <w:sz w:val="22"/>
          <w:szCs w:val="22"/>
        </w:rPr>
      </w:pPr>
      <w:r w:rsidRPr="00480D51">
        <w:rPr>
          <w:i/>
          <w:sz w:val="22"/>
          <w:szCs w:val="22"/>
        </w:rPr>
        <w:t xml:space="preserve">To carry out such other charitable purposes within New Zealand as the Board shall determine after consultation with the Elders’ Board. </w:t>
      </w:r>
    </w:p>
    <w:p w14:paraId="76995E90" w14:textId="77777777" w:rsidR="002673A0" w:rsidRPr="00480D51" w:rsidRDefault="002673A0" w:rsidP="002673A0">
      <w:pPr>
        <w:spacing w:afterLines="20" w:after="48" w:line="240" w:lineRule="auto"/>
        <w:ind w:left="644"/>
        <w:rPr>
          <w:b/>
          <w:sz w:val="22"/>
          <w:szCs w:val="22"/>
        </w:rPr>
      </w:pPr>
    </w:p>
    <w:p w14:paraId="74CDA861" w14:textId="77777777" w:rsidR="002673A0" w:rsidRPr="00480D51" w:rsidRDefault="002673A0" w:rsidP="002673A0">
      <w:pPr>
        <w:spacing w:line="240" w:lineRule="auto"/>
        <w:jc w:val="center"/>
        <w:rPr>
          <w:rFonts w:cs="Lucida Sans Unicode"/>
          <w:sz w:val="22"/>
          <w:szCs w:val="22"/>
        </w:rPr>
      </w:pPr>
      <w:r w:rsidRPr="00480D51">
        <w:rPr>
          <w:b/>
          <w:sz w:val="22"/>
          <w:szCs w:val="22"/>
        </w:rPr>
        <w:t>Mission Statement: “</w:t>
      </w:r>
      <w:r w:rsidRPr="00480D51">
        <w:rPr>
          <w:sz w:val="22"/>
          <w:szCs w:val="22"/>
        </w:rPr>
        <w:t>Building Hope Together”</w:t>
      </w:r>
    </w:p>
    <w:p w14:paraId="78C87683" w14:textId="77777777" w:rsidR="00B508B2" w:rsidRPr="002673A0" w:rsidRDefault="00B508B2" w:rsidP="002673A0"/>
    <w:sectPr w:rsidR="00B508B2" w:rsidRPr="002673A0" w:rsidSect="002D0ED9">
      <w:headerReference w:type="even" r:id="rId7"/>
      <w:headerReference w:type="default" r:id="rId8"/>
      <w:footerReference w:type="default" r:id="rId9"/>
      <w:headerReference w:type="first" r:id="rId10"/>
      <w:pgSz w:w="11906" w:h="16838"/>
      <w:pgMar w:top="2112" w:right="1440" w:bottom="1440" w:left="1440" w:header="6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50EF" w14:textId="77777777" w:rsidR="00101B2E" w:rsidRDefault="00101B2E" w:rsidP="003625EB">
      <w:r>
        <w:separator/>
      </w:r>
    </w:p>
  </w:endnote>
  <w:endnote w:type="continuationSeparator" w:id="0">
    <w:p w14:paraId="71FDC9A8" w14:textId="77777777" w:rsidR="00101B2E" w:rsidRDefault="00101B2E" w:rsidP="0036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otum">
    <w:altName w:val="돋움"/>
    <w:panose1 w:val="020B0600000101010101"/>
    <w:charset w:val="81"/>
    <w:family w:val="swiss"/>
    <w:pitch w:val="variable"/>
    <w:sig w:usb0="B00002AF" w:usb1="69D77CFB" w:usb2="00000030" w:usb3="00000000" w:csb0="0008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3303" w14:textId="474254DC" w:rsidR="002673A0" w:rsidRDefault="002673A0">
    <w:pPr>
      <w:pStyle w:val="Footer"/>
    </w:pPr>
    <w:r>
      <w:rPr>
        <w:noProof/>
      </w:rPr>
      <mc:AlternateContent>
        <mc:Choice Requires="wps">
          <w:drawing>
            <wp:anchor distT="0" distB="0" distL="114300" distR="114300" simplePos="0" relativeHeight="251670528" behindDoc="0" locked="0" layoutInCell="1" allowOverlap="1" wp14:anchorId="56BE4846" wp14:editId="524C4361">
              <wp:simplePos x="0" y="0"/>
              <wp:positionH relativeFrom="column">
                <wp:posOffset>-512956</wp:posOffset>
              </wp:positionH>
              <wp:positionV relativeFrom="paragraph">
                <wp:posOffset>-178574</wp:posOffset>
              </wp:positionV>
              <wp:extent cx="2854713" cy="256478"/>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2854713" cy="256478"/>
                      </a:xfrm>
                      <a:prstGeom prst="rect">
                        <a:avLst/>
                      </a:prstGeom>
                      <a:solidFill>
                        <a:schemeClr val="lt1"/>
                      </a:solidFill>
                      <a:ln w="6350">
                        <a:noFill/>
                      </a:ln>
                    </wps:spPr>
                    <wps:txbx>
                      <w:txbxContent>
                        <w:p w14:paraId="420F3751" w14:textId="77777777" w:rsidR="002673A0" w:rsidRPr="002673A0" w:rsidRDefault="002673A0" w:rsidP="002673A0">
                          <w:pPr>
                            <w:pStyle w:val="Footer"/>
                            <w:tabs>
                              <w:tab w:val="clear" w:pos="4513"/>
                              <w:tab w:val="clear" w:pos="9026"/>
                              <w:tab w:val="center" w:pos="4680"/>
                              <w:tab w:val="right" w:pos="9360"/>
                            </w:tabs>
                            <w:rPr>
                              <w:rFonts w:ascii="Montserrat" w:hAnsi="Montserrat"/>
                            </w:rPr>
                          </w:pPr>
                          <w:r w:rsidRPr="002673A0">
                            <w:rPr>
                              <w:rFonts w:ascii="Montserrat" w:hAnsi="Montserrat"/>
                            </w:rPr>
                            <w:t>Initial:…………………………………</w:t>
                          </w:r>
                        </w:p>
                        <w:p w14:paraId="3F02597A" w14:textId="77777777" w:rsidR="002673A0" w:rsidRPr="002673A0" w:rsidRDefault="002673A0">
                          <w:pPr>
                            <w:rPr>
                              <w:rFonts w:ascii="Montserrat" w:hAnsi="Montserr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56BE4846" id="_x0000_t202" coordsize="21600,21600" o:spt="202" path="m,l,21600r21600,l21600,xe">
              <v:stroke joinstyle="miter"/>
              <v:path gradientshapeok="t" o:connecttype="rect"/>
            </v:shapetype>
            <v:shape id="Text Box 1" o:spid="_x0000_s1026" type="#_x0000_t202" style="position:absolute;margin-left:-40.4pt;margin-top:-14.05pt;width:224.8pt;height:20.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" fillcolor="white [3201]" stroked="f" strokeweight=".5pt">
              <v:textbox>
                <w:txbxContent>
                  <w:p w14:paraId="420F3751" w14:textId="77777777" w:rsidR="002673A0" w:rsidRPr="002673A0" w:rsidRDefault="002673A0" w:rsidP="002673A0">
                    <w:pPr>
                      <w:pStyle w:val="Footer"/>
                      <w:tabs>
                        <w:tab w:val="clear" w:pos="4513"/>
                        <w:tab w:val="clear" w:pos="9026"/>
                        <w:tab w:val="center" w:pos="4680"/>
                        <w:tab w:val="right" w:pos="9360"/>
                      </w:tabs>
                      <w:rPr>
                        <w:rFonts w:ascii="Montserrat" w:hAnsi="Montserrat"/>
                      </w:rPr>
                    </w:pPr>
                    <w:r w:rsidRPr="002673A0">
                      <w:rPr>
                        <w:rFonts w:ascii="Montserrat" w:hAnsi="Montserrat"/>
                      </w:rPr>
                      <w:t>Initial:…………………………………</w:t>
                    </w:r>
                  </w:p>
                  <w:p w14:paraId="3F02597A" w14:textId="77777777" w:rsidR="002673A0" w:rsidRPr="002673A0" w:rsidRDefault="002673A0">
                    <w:pPr>
                      <w:rPr>
                        <w:rFonts w:ascii="Montserrat" w:hAnsi="Montserrat"/>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66DA" w14:textId="77777777" w:rsidR="00101B2E" w:rsidRDefault="00101B2E" w:rsidP="003625EB">
      <w:r>
        <w:separator/>
      </w:r>
    </w:p>
  </w:footnote>
  <w:footnote w:type="continuationSeparator" w:id="0">
    <w:p w14:paraId="3AD129B9" w14:textId="77777777" w:rsidR="00101B2E" w:rsidRDefault="00101B2E" w:rsidP="0036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1C20" w14:textId="28D5E8BD" w:rsidR="00CC6382" w:rsidRDefault="00806A35">
    <w:pPr>
      <w:pStyle w:val="Header"/>
    </w:pPr>
    <w:r>
      <w:rPr>
        <w:noProof/>
      </w:rPr>
      <w:drawing>
        <wp:anchor distT="0" distB="0" distL="114300" distR="114300" simplePos="0" relativeHeight="251668480" behindDoc="1" locked="0" layoutInCell="1" allowOverlap="1" wp14:anchorId="314E5FE5" wp14:editId="7E040609">
          <wp:simplePos x="0" y="0"/>
          <wp:positionH relativeFrom="page">
            <wp:posOffset>0</wp:posOffset>
          </wp:positionH>
          <wp:positionV relativeFrom="page">
            <wp:posOffset>0</wp:posOffset>
          </wp:positionV>
          <wp:extent cx="7542000" cy="1065960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0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0645" w14:textId="40162BFF" w:rsidR="00B41839" w:rsidRDefault="00B508B2">
    <w:pPr>
      <w:pStyle w:val="Header"/>
    </w:pPr>
    <w:r>
      <w:rPr>
        <w:noProof/>
      </w:rPr>
      <w:drawing>
        <wp:anchor distT="0" distB="0" distL="114300" distR="114300" simplePos="0" relativeHeight="251669504" behindDoc="1" locked="0" layoutInCell="1" allowOverlap="1" wp14:anchorId="2DA2B549" wp14:editId="2A234978">
          <wp:simplePos x="0" y="0"/>
          <wp:positionH relativeFrom="page">
            <wp:posOffset>214</wp:posOffset>
          </wp:positionH>
          <wp:positionV relativeFrom="page">
            <wp:posOffset>0</wp:posOffset>
          </wp:positionV>
          <wp:extent cx="7541571" cy="106596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1571"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0640" w14:textId="0F7B6694" w:rsidR="00CC6382" w:rsidRDefault="00806A35">
    <w:pPr>
      <w:pStyle w:val="Header"/>
    </w:pPr>
    <w:r>
      <w:rPr>
        <w:noProof/>
      </w:rPr>
      <w:drawing>
        <wp:anchor distT="0" distB="0" distL="114300" distR="114300" simplePos="0" relativeHeight="251667456" behindDoc="1" locked="0" layoutInCell="1" allowOverlap="1" wp14:anchorId="0C1AFD8E" wp14:editId="25CE9D31">
          <wp:simplePos x="0" y="0"/>
          <wp:positionH relativeFrom="page">
            <wp:posOffset>214</wp:posOffset>
          </wp:positionH>
          <wp:positionV relativeFrom="page">
            <wp:posOffset>0</wp:posOffset>
          </wp:positionV>
          <wp:extent cx="7541571" cy="106596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1571"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95C"/>
    <w:multiLevelType w:val="hybridMultilevel"/>
    <w:tmpl w:val="0F8CD9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F959C6"/>
    <w:multiLevelType w:val="hybridMultilevel"/>
    <w:tmpl w:val="8FA8AD46"/>
    <w:lvl w:ilvl="0" w:tplc="8B3CF66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CE2A7A"/>
    <w:multiLevelType w:val="hybridMultilevel"/>
    <w:tmpl w:val="E2708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0C69C1"/>
    <w:multiLevelType w:val="hybridMultilevel"/>
    <w:tmpl w:val="D6FABA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003B90"/>
    <w:multiLevelType w:val="hybridMultilevel"/>
    <w:tmpl w:val="6F2EB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4C18D7"/>
    <w:multiLevelType w:val="hybridMultilevel"/>
    <w:tmpl w:val="595442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7828AF"/>
    <w:multiLevelType w:val="hybridMultilevel"/>
    <w:tmpl w:val="FBB28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DA1522"/>
    <w:multiLevelType w:val="hybridMultilevel"/>
    <w:tmpl w:val="E75A2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0E6F7B"/>
    <w:multiLevelType w:val="hybridMultilevel"/>
    <w:tmpl w:val="2C7E5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3BA4DA6"/>
    <w:multiLevelType w:val="hybridMultilevel"/>
    <w:tmpl w:val="50A8D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D12A11"/>
    <w:multiLevelType w:val="hybridMultilevel"/>
    <w:tmpl w:val="0FBE5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E45620"/>
    <w:multiLevelType w:val="hybridMultilevel"/>
    <w:tmpl w:val="9F74C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36942E6"/>
    <w:multiLevelType w:val="hybridMultilevel"/>
    <w:tmpl w:val="FA74B59E"/>
    <w:lvl w:ilvl="0" w:tplc="FD28B472">
      <w:start w:val="1"/>
      <w:numFmt w:val="decimal"/>
      <w:lvlText w:val="%1."/>
      <w:lvlJc w:val="left"/>
      <w:pPr>
        <w:ind w:left="644" w:hanging="360"/>
      </w:pPr>
      <w:rPr>
        <w:rFonts w:ascii="Tahoma" w:hAnsi="Tahoma" w:cs="Tahoma" w:hint="default"/>
        <w:b/>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55520"/>
    <w:multiLevelType w:val="hybridMultilevel"/>
    <w:tmpl w:val="F2DA2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50A0798"/>
    <w:multiLevelType w:val="hybridMultilevel"/>
    <w:tmpl w:val="20722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7334A3F"/>
    <w:multiLevelType w:val="hybridMultilevel"/>
    <w:tmpl w:val="1D209DFA"/>
    <w:lvl w:ilvl="0" w:tplc="8B3CF66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A7B4B77"/>
    <w:multiLevelType w:val="hybridMultilevel"/>
    <w:tmpl w:val="D08C0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4A64A25"/>
    <w:multiLevelType w:val="hybridMultilevel"/>
    <w:tmpl w:val="575E32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4618596">
    <w:abstractNumId w:val="10"/>
  </w:num>
  <w:num w:numId="2" w16cid:durableId="59135663">
    <w:abstractNumId w:val="6"/>
  </w:num>
  <w:num w:numId="3" w16cid:durableId="1379209035">
    <w:abstractNumId w:val="4"/>
  </w:num>
  <w:num w:numId="4" w16cid:durableId="1654676510">
    <w:abstractNumId w:val="1"/>
  </w:num>
  <w:num w:numId="5" w16cid:durableId="306202967">
    <w:abstractNumId w:val="15"/>
  </w:num>
  <w:num w:numId="6" w16cid:durableId="1772122785">
    <w:abstractNumId w:val="8"/>
  </w:num>
  <w:num w:numId="7" w16cid:durableId="904604008">
    <w:abstractNumId w:val="0"/>
  </w:num>
  <w:num w:numId="8" w16cid:durableId="918559439">
    <w:abstractNumId w:val="17"/>
  </w:num>
  <w:num w:numId="9" w16cid:durableId="637760170">
    <w:abstractNumId w:val="12"/>
  </w:num>
  <w:num w:numId="10" w16cid:durableId="1050955171">
    <w:abstractNumId w:val="13"/>
  </w:num>
  <w:num w:numId="11" w16cid:durableId="422721134">
    <w:abstractNumId w:val="2"/>
  </w:num>
  <w:num w:numId="12" w16cid:durableId="1481968046">
    <w:abstractNumId w:val="9"/>
  </w:num>
  <w:num w:numId="13" w16cid:durableId="69429786">
    <w:abstractNumId w:val="7"/>
  </w:num>
  <w:num w:numId="14" w16cid:durableId="1112168191">
    <w:abstractNumId w:val="5"/>
  </w:num>
  <w:num w:numId="15" w16cid:durableId="791443664">
    <w:abstractNumId w:val="14"/>
  </w:num>
  <w:num w:numId="16" w16cid:durableId="682518730">
    <w:abstractNumId w:val="11"/>
  </w:num>
  <w:num w:numId="17" w16cid:durableId="1719160263">
    <w:abstractNumId w:val="3"/>
  </w:num>
  <w:num w:numId="18" w16cid:durableId="1202235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EB"/>
    <w:rsid w:val="000F53FB"/>
    <w:rsid w:val="00101B2E"/>
    <w:rsid w:val="0019621D"/>
    <w:rsid w:val="002673A0"/>
    <w:rsid w:val="00272D25"/>
    <w:rsid w:val="002D0ED9"/>
    <w:rsid w:val="002E5E5E"/>
    <w:rsid w:val="00332546"/>
    <w:rsid w:val="003625EB"/>
    <w:rsid w:val="005110C9"/>
    <w:rsid w:val="00544769"/>
    <w:rsid w:val="00655E96"/>
    <w:rsid w:val="007A3ED7"/>
    <w:rsid w:val="007D5833"/>
    <w:rsid w:val="00806A35"/>
    <w:rsid w:val="00942676"/>
    <w:rsid w:val="0099059B"/>
    <w:rsid w:val="00A30D7D"/>
    <w:rsid w:val="00AB4E24"/>
    <w:rsid w:val="00B41839"/>
    <w:rsid w:val="00B508B2"/>
    <w:rsid w:val="00B5150A"/>
    <w:rsid w:val="00B6511D"/>
    <w:rsid w:val="00CC6382"/>
    <w:rsid w:val="00CF727D"/>
    <w:rsid w:val="00D00DF6"/>
    <w:rsid w:val="00D93689"/>
    <w:rsid w:val="00FB62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D5F83"/>
  <w15:chartTrackingRefBased/>
  <w15:docId w15:val="{3CEC5D17-AFDB-E848-8ADD-D617EF2C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B41839"/>
    <w:pPr>
      <w:spacing w:after="120" w:line="240" w:lineRule="atLeast"/>
    </w:pPr>
    <w:rPr>
      <w:rFonts w:eastAsia="Times New Roman" w:cs="Arial"/>
      <w:sz w:val="18"/>
      <w:szCs w:val="20"/>
    </w:rPr>
  </w:style>
  <w:style w:type="paragraph" w:styleId="Heading1">
    <w:name w:val="heading 1"/>
    <w:basedOn w:val="Normal"/>
    <w:next w:val="Normal"/>
    <w:link w:val="Heading1Char"/>
    <w:uiPriority w:val="9"/>
    <w:qFormat/>
    <w:rsid w:val="00B418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qFormat/>
    <w:rsid w:val="00B41839"/>
    <w:pPr>
      <w:keepLines w:val="0"/>
      <w:spacing w:after="120" w:line="320" w:lineRule="exact"/>
      <w:outlineLvl w:val="1"/>
    </w:pPr>
    <w:rPr>
      <w:rFonts w:eastAsia="Times New Roman" w:cstheme="majorHAnsi"/>
      <w:color w:val="4472C4" w:themeColor="accent1"/>
      <w:kern w:val="32"/>
      <w:sz w:val="26"/>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5EB"/>
    <w:pPr>
      <w:tabs>
        <w:tab w:val="center" w:pos="4513"/>
        <w:tab w:val="right" w:pos="9026"/>
      </w:tabs>
    </w:pPr>
  </w:style>
  <w:style w:type="character" w:customStyle="1" w:styleId="HeaderChar">
    <w:name w:val="Header Char"/>
    <w:basedOn w:val="DefaultParagraphFont"/>
    <w:link w:val="Header"/>
    <w:uiPriority w:val="99"/>
    <w:rsid w:val="003625EB"/>
  </w:style>
  <w:style w:type="paragraph" w:styleId="Footer">
    <w:name w:val="footer"/>
    <w:basedOn w:val="Normal"/>
    <w:link w:val="FooterChar"/>
    <w:uiPriority w:val="99"/>
    <w:unhideWhenUsed/>
    <w:rsid w:val="003625EB"/>
    <w:pPr>
      <w:tabs>
        <w:tab w:val="center" w:pos="4513"/>
        <w:tab w:val="right" w:pos="9026"/>
      </w:tabs>
    </w:pPr>
  </w:style>
  <w:style w:type="character" w:customStyle="1" w:styleId="FooterChar">
    <w:name w:val="Footer Char"/>
    <w:basedOn w:val="DefaultParagraphFont"/>
    <w:link w:val="Footer"/>
    <w:uiPriority w:val="99"/>
    <w:rsid w:val="003625EB"/>
  </w:style>
  <w:style w:type="character" w:customStyle="1" w:styleId="Heading2Char">
    <w:name w:val="Heading 2 Char"/>
    <w:basedOn w:val="DefaultParagraphFont"/>
    <w:link w:val="Heading2"/>
    <w:rsid w:val="00B41839"/>
    <w:rPr>
      <w:rFonts w:asciiTheme="majorHAnsi" w:eastAsia="Times New Roman" w:hAnsiTheme="majorHAnsi" w:cstheme="majorHAnsi"/>
      <w:color w:val="4472C4" w:themeColor="accent1"/>
      <w:kern w:val="32"/>
      <w:sz w:val="26"/>
      <w:szCs w:val="19"/>
    </w:rPr>
  </w:style>
  <w:style w:type="paragraph" w:styleId="ListParagraph">
    <w:name w:val="List Paragraph"/>
    <w:basedOn w:val="Normal"/>
    <w:uiPriority w:val="34"/>
    <w:qFormat/>
    <w:rsid w:val="00B41839"/>
    <w:pPr>
      <w:ind w:left="720"/>
      <w:contextualSpacing/>
    </w:pPr>
  </w:style>
  <w:style w:type="character" w:customStyle="1" w:styleId="Heading1Char">
    <w:name w:val="Heading 1 Char"/>
    <w:basedOn w:val="DefaultParagraphFont"/>
    <w:link w:val="Heading1"/>
    <w:uiPriority w:val="9"/>
    <w:rsid w:val="00B41839"/>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B41839"/>
  </w:style>
  <w:style w:type="character" w:customStyle="1" w:styleId="BodyTextChar">
    <w:name w:val="Body Text Char"/>
    <w:basedOn w:val="DefaultParagraphFont"/>
    <w:link w:val="BodyText"/>
    <w:uiPriority w:val="99"/>
    <w:semiHidden/>
    <w:rsid w:val="00B41839"/>
    <w:rPr>
      <w:rFonts w:eastAsia="Times New Roman" w:cs="Arial"/>
      <w:sz w:val="18"/>
      <w:szCs w:val="20"/>
    </w:rPr>
  </w:style>
  <w:style w:type="paragraph" w:styleId="NormalWeb">
    <w:name w:val="Normal (Web)"/>
    <w:basedOn w:val="Normal"/>
    <w:uiPriority w:val="99"/>
    <w:semiHidden/>
    <w:unhideWhenUsed/>
    <w:rsid w:val="002673A0"/>
    <w:pPr>
      <w:spacing w:before="100" w:beforeAutospacing="1" w:after="100" w:afterAutospacing="1" w:line="240" w:lineRule="auto"/>
    </w:pPr>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Wadman</dc:creator>
  <cp:keywords/>
  <dc:description/>
  <cp:lastModifiedBy>Crystal Lynch</cp:lastModifiedBy>
  <cp:revision>7</cp:revision>
  <dcterms:created xsi:type="dcterms:W3CDTF">2023-04-12T02:58:00Z</dcterms:created>
  <dcterms:modified xsi:type="dcterms:W3CDTF">2023-04-13T01:45:00Z</dcterms:modified>
</cp:coreProperties>
</file>