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F188B" w14:textId="29F1EFFC" w:rsidR="001A2751" w:rsidRDefault="001A2751" w:rsidP="001A2751">
      <w:pPr>
        <w:pStyle w:val="Heading1"/>
        <w:spacing w:line="360" w:lineRule="auto"/>
        <w:rPr>
          <w:color w:val="000000" w:themeColor="text1"/>
        </w:rPr>
      </w:pPr>
      <w:r w:rsidRPr="0045314A">
        <w:rPr>
          <w:color w:val="000000" w:themeColor="text1"/>
        </w:rPr>
        <w:t>[</w:t>
      </w:r>
      <w:r w:rsidR="0048548E" w:rsidRPr="0045314A">
        <w:rPr>
          <w:color w:val="000000" w:themeColor="text1"/>
        </w:rPr>
        <w:t>Head of School, Nursing</w:t>
      </w:r>
      <w:r w:rsidRPr="0045314A">
        <w:rPr>
          <w:color w:val="000000" w:themeColor="text1"/>
        </w:rPr>
        <w:t>]</w:t>
      </w:r>
    </w:p>
    <w:p w14:paraId="02555FEB" w14:textId="77777777" w:rsidR="00695A6E" w:rsidRPr="0044567B" w:rsidRDefault="00695A6E" w:rsidP="00695A6E">
      <w:pPr>
        <w:spacing w:before="240" w:after="0"/>
        <w:rPr>
          <w:rFonts w:ascii="ADLaM Display" w:hAnsi="ADLaM Display" w:cs="ADLaM Display"/>
          <w:b/>
          <w:bCs/>
          <w:color w:val="FFDD00"/>
          <w:lang w:val="en-US"/>
          <w14:textFill>
            <w14:solidFill>
              <w14:srgbClr w14:val="FFDD00">
                <w14:lumMod w14:val="75000"/>
              </w14:srgbClr>
            </w14:solidFill>
          </w14:textFill>
        </w:rPr>
      </w:pPr>
      <w:r w:rsidRPr="0044567B">
        <w:rPr>
          <w:rFonts w:ascii="ADLaM Display" w:hAnsi="ADLaM Display" w:cs="ADLaM Display"/>
          <w:b/>
          <w:bCs/>
          <w:noProof/>
          <w:color w:val="FFDD00"/>
          <w:lang w:val="en-US"/>
        </w:rPr>
        <mc:AlternateContent>
          <mc:Choice Requires="wps">
            <w:drawing>
              <wp:anchor distT="0" distB="0" distL="114300" distR="114300" simplePos="0" relativeHeight="251677696" behindDoc="0" locked="0" layoutInCell="1" allowOverlap="1" wp14:anchorId="08E8C7D3" wp14:editId="6546B002">
                <wp:simplePos x="0" y="0"/>
                <wp:positionH relativeFrom="margin">
                  <wp:posOffset>-635</wp:posOffset>
                </wp:positionH>
                <wp:positionV relativeFrom="paragraph">
                  <wp:posOffset>49530</wp:posOffset>
                </wp:positionV>
                <wp:extent cx="609600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a:off x="0" y="0"/>
                          <a:ext cx="6096000" cy="0"/>
                        </a:xfrm>
                        <a:prstGeom prst="line">
                          <a:avLst/>
                        </a:prstGeom>
                        <a:ln w="28575">
                          <a:solidFill>
                            <a:srgbClr val="0164A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4E2F7" id="Straight Connector 13"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3.9pt" to="479.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" strokecolor="#0164a8" strokeweight="2.25pt">
                <v:stroke joinstyle="miter"/>
                <w10:wrap anchorx="margin"/>
              </v:line>
            </w:pict>
          </mc:Fallback>
        </mc:AlternateContent>
      </w:r>
      <w:r w:rsidRPr="0044567B">
        <w:rPr>
          <w:b/>
          <w:bCs/>
          <w:color w:val="000000" w:themeColor="text1"/>
          <w:sz w:val="32"/>
          <w:szCs w:val="32"/>
        </w:rPr>
        <w:t>Kaupapa | Purpose</w:t>
      </w:r>
    </w:p>
    <w:p w14:paraId="3BB3577C" w14:textId="1CA8B4F7" w:rsidR="00695A6E" w:rsidRDefault="0048548E" w:rsidP="00695A6E">
      <w:pPr>
        <w:spacing w:line="276" w:lineRule="auto"/>
        <w:rPr>
          <w:rFonts w:ascii="Calibri" w:hAnsi="Calibri" w:cs="Calibri"/>
          <w:szCs w:val="20"/>
          <w:lang w:val="en-US"/>
        </w:rPr>
      </w:pPr>
      <w:r w:rsidRPr="0045314A">
        <w:rPr>
          <w:rFonts w:ascii="Calibri" w:hAnsi="Calibri" w:cs="Calibri"/>
          <w:szCs w:val="20"/>
          <w:lang w:val="en-US"/>
        </w:rPr>
        <w:t>To provide management and le</w:t>
      </w:r>
      <w:r w:rsidRPr="0048548E">
        <w:rPr>
          <w:rFonts w:ascii="Calibri" w:hAnsi="Calibri" w:cs="Calibri"/>
          <w:szCs w:val="20"/>
          <w:lang w:val="en-US"/>
        </w:rPr>
        <w:t xml:space="preserve">adership </w:t>
      </w:r>
      <w:r>
        <w:rPr>
          <w:rFonts w:ascii="Calibri" w:hAnsi="Calibri" w:cs="Calibri"/>
          <w:szCs w:val="20"/>
          <w:lang w:val="en-US"/>
        </w:rPr>
        <w:t>to</w:t>
      </w:r>
      <w:r w:rsidRPr="0048548E">
        <w:rPr>
          <w:rFonts w:ascii="Calibri" w:hAnsi="Calibri" w:cs="Calibri"/>
          <w:szCs w:val="20"/>
          <w:lang w:val="en-US"/>
        </w:rPr>
        <w:t xml:space="preserve"> the School of Nursing, across the Hawke’s Bay and </w:t>
      </w:r>
      <w:proofErr w:type="spellStart"/>
      <w:r w:rsidRPr="0048548E">
        <w:rPr>
          <w:rFonts w:ascii="Calibri" w:hAnsi="Calibri" w:cs="Calibri"/>
          <w:szCs w:val="20"/>
          <w:lang w:val="en-US"/>
        </w:rPr>
        <w:t>Tairāwhiti</w:t>
      </w:r>
      <w:proofErr w:type="spellEnd"/>
      <w:r w:rsidRPr="0048548E">
        <w:rPr>
          <w:rFonts w:ascii="Calibri" w:hAnsi="Calibri" w:cs="Calibri"/>
          <w:szCs w:val="20"/>
          <w:lang w:val="en-US"/>
        </w:rPr>
        <w:t xml:space="preserve"> campuses</w:t>
      </w:r>
      <w:r>
        <w:rPr>
          <w:rFonts w:ascii="Calibri" w:hAnsi="Calibri" w:cs="Calibri"/>
          <w:szCs w:val="20"/>
          <w:lang w:val="en-US"/>
        </w:rPr>
        <w:t>.</w:t>
      </w:r>
    </w:p>
    <w:p w14:paraId="53512877" w14:textId="6205405C" w:rsidR="00695A6E" w:rsidRPr="00D367CF" w:rsidRDefault="00695A6E" w:rsidP="00695A6E">
      <w:pPr>
        <w:spacing w:line="276" w:lineRule="auto"/>
        <w:rPr>
          <w:rFonts w:ascii="Calibri" w:hAnsi="Calibri"/>
          <w:szCs w:val="22"/>
        </w:rPr>
      </w:pPr>
      <w:r w:rsidRPr="00086E78">
        <w:rPr>
          <w:b/>
          <w:bCs/>
        </w:rPr>
        <w:t>Reports to:</w:t>
      </w:r>
      <w:r w:rsidRPr="00D367CF">
        <w:rPr>
          <w:rFonts w:ascii="Calibri" w:hAnsi="Calibri"/>
          <w:szCs w:val="22"/>
        </w:rPr>
        <w:t xml:space="preserve"> </w:t>
      </w:r>
      <w:r w:rsidR="0048548E">
        <w:rPr>
          <w:b/>
          <w:bCs/>
        </w:rPr>
        <w:t>Executive Dean, Faculty of Education, Humanities and Health Sciences</w:t>
      </w:r>
    </w:p>
    <w:p w14:paraId="6B8A435B" w14:textId="46351340" w:rsidR="00695A6E" w:rsidRPr="00B53CBF" w:rsidRDefault="00695A6E" w:rsidP="00695A6E">
      <w:pPr>
        <w:spacing w:line="276" w:lineRule="auto"/>
      </w:pPr>
      <w:r w:rsidRPr="7FD97492">
        <w:rPr>
          <w:b/>
          <w:bCs/>
        </w:rPr>
        <w:t xml:space="preserve">Team: </w:t>
      </w:r>
      <w:r>
        <w:rPr>
          <w:b/>
          <w:bCs/>
        </w:rPr>
        <w:t xml:space="preserve"> </w:t>
      </w:r>
      <w:r>
        <w:t xml:space="preserve">EIT | Te Pūkenga </w:t>
      </w:r>
      <w:r w:rsidR="0048548E">
        <w:t>Faculty of Education, Humanities and Health Sciences</w:t>
      </w:r>
    </w:p>
    <w:p w14:paraId="62EEF3E4" w14:textId="7DE2E264" w:rsidR="00695A6E" w:rsidRPr="00E53E63" w:rsidRDefault="00695A6E" w:rsidP="00695A6E">
      <w:pPr>
        <w:spacing w:line="276" w:lineRule="auto"/>
      </w:pPr>
      <w:r w:rsidRPr="00B53CBF">
        <w:rPr>
          <w:b/>
          <w:bCs/>
        </w:rPr>
        <w:t>Remuneration:</w:t>
      </w:r>
      <w:r w:rsidRPr="00B53CBF">
        <w:t xml:space="preserve"> </w:t>
      </w:r>
      <w:r w:rsidR="000837D4">
        <w:t>Relative to</w:t>
      </w:r>
      <w:r w:rsidR="000837D4" w:rsidRPr="000837D4">
        <w:t xml:space="preserve"> experience</w:t>
      </w:r>
    </w:p>
    <w:p w14:paraId="658BEA39" w14:textId="696F9509" w:rsidR="00695A6E" w:rsidRDefault="00695A6E" w:rsidP="00695A6E">
      <w:pPr>
        <w:spacing w:line="276" w:lineRule="auto"/>
      </w:pPr>
      <w:r w:rsidRPr="7FD97492">
        <w:rPr>
          <w:b/>
          <w:bCs/>
        </w:rPr>
        <w:t>Date:</w:t>
      </w:r>
      <w:r>
        <w:t xml:space="preserve"> </w:t>
      </w:r>
      <w:r w:rsidR="0048548E">
        <w:t>March 2024</w:t>
      </w:r>
    </w:p>
    <w:p w14:paraId="43A57FF2" w14:textId="77777777" w:rsidR="00695A6E" w:rsidRDefault="00695A6E" w:rsidP="00695A6E">
      <w:pPr>
        <w:rPr>
          <w:b/>
          <w:bCs/>
          <w:color w:val="000000" w:themeColor="text1"/>
          <w:sz w:val="32"/>
          <w:szCs w:val="32"/>
        </w:rPr>
      </w:pPr>
      <w:r w:rsidRPr="0044567B">
        <w:rPr>
          <w:rFonts w:ascii="ADLaM Display" w:hAnsi="ADLaM Display" w:cs="ADLaM Display"/>
          <w:b/>
          <w:bCs/>
          <w:noProof/>
          <w:color w:val="FFDD00"/>
          <w:lang w:val="en-US"/>
        </w:rPr>
        <mc:AlternateContent>
          <mc:Choice Requires="wps">
            <w:drawing>
              <wp:anchor distT="0" distB="0" distL="114300" distR="114300" simplePos="0" relativeHeight="251678720" behindDoc="0" locked="0" layoutInCell="1" allowOverlap="1" wp14:anchorId="63DB2C11" wp14:editId="6A36853B">
                <wp:simplePos x="0" y="0"/>
                <wp:positionH relativeFrom="margin">
                  <wp:align>left</wp:align>
                </wp:positionH>
                <wp:positionV relativeFrom="paragraph">
                  <wp:posOffset>294640</wp:posOffset>
                </wp:positionV>
                <wp:extent cx="60960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6096000" cy="0"/>
                        </a:xfrm>
                        <a:prstGeom prst="line">
                          <a:avLst/>
                        </a:prstGeom>
                        <a:ln w="28575">
                          <a:solidFill>
                            <a:srgbClr val="0164A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36A35" id="Straight Connector 12" o:spid="_x0000_s1026" style="position:absolute;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2pt" to="480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" strokecolor="#0164a8" strokeweight="2.25pt">
                <v:stroke joinstyle="miter"/>
                <w10:wrap anchorx="margin"/>
              </v:line>
            </w:pict>
          </mc:Fallback>
        </mc:AlternateContent>
      </w:r>
    </w:p>
    <w:p w14:paraId="3F2A4EB1" w14:textId="77777777" w:rsidR="00695A6E" w:rsidRPr="007C03A1" w:rsidRDefault="00695A6E" w:rsidP="00695A6E">
      <w:pPr>
        <w:rPr>
          <w:b/>
          <w:bCs/>
          <w:color w:val="000000" w:themeColor="text1"/>
          <w:sz w:val="32"/>
          <w:szCs w:val="32"/>
        </w:rPr>
      </w:pPr>
      <w:proofErr w:type="spellStart"/>
      <w:r w:rsidRPr="007C03A1">
        <w:rPr>
          <w:b/>
          <w:bCs/>
          <w:color w:val="000000" w:themeColor="text1"/>
          <w:sz w:val="32"/>
          <w:szCs w:val="32"/>
        </w:rPr>
        <w:t>Ngā</w:t>
      </w:r>
      <w:proofErr w:type="spellEnd"/>
      <w:r w:rsidRPr="007C03A1">
        <w:rPr>
          <w:b/>
          <w:bCs/>
          <w:color w:val="000000" w:themeColor="text1"/>
          <w:sz w:val="32"/>
          <w:szCs w:val="32"/>
        </w:rPr>
        <w:t xml:space="preserve"> Hononga Mahi | Working relationships</w:t>
      </w:r>
    </w:p>
    <w:p w14:paraId="70D2357C" w14:textId="3989C650" w:rsidR="00695A6E" w:rsidRPr="008B3130" w:rsidRDefault="00695A6E" w:rsidP="00695A6E">
      <w:pPr>
        <w:spacing w:line="276" w:lineRule="auto"/>
        <w:rPr>
          <w:rFonts w:eastAsia="Times New Roman"/>
          <w:color w:val="000000" w:themeColor="text1"/>
        </w:rPr>
      </w:pPr>
      <w:r w:rsidRPr="0F800C64">
        <w:rPr>
          <w:b/>
          <w:bCs/>
        </w:rPr>
        <w:t>Internal:</w:t>
      </w:r>
      <w:r w:rsidRPr="0F800C64">
        <w:t xml:space="preserve"> </w:t>
      </w:r>
      <w:r w:rsidR="0048548E">
        <w:rPr>
          <w:szCs w:val="22"/>
        </w:rPr>
        <w:t>EIT | Te Pūkenga executive leadership team, faculty management and kaimahi, all kaimahi</w:t>
      </w:r>
    </w:p>
    <w:p w14:paraId="4B5ADABF" w14:textId="0246B4E4" w:rsidR="00695A6E" w:rsidRPr="002C2FF1" w:rsidRDefault="00695A6E" w:rsidP="00695A6E">
      <w:pPr>
        <w:spacing w:line="276" w:lineRule="auto"/>
      </w:pPr>
      <w:r w:rsidRPr="008B3130">
        <w:rPr>
          <w:b/>
          <w:bCs/>
        </w:rPr>
        <w:t>External:</w:t>
      </w:r>
      <w:r>
        <w:rPr>
          <w:b/>
          <w:bCs/>
        </w:rPr>
        <w:t xml:space="preserve"> </w:t>
      </w:r>
      <w:r w:rsidR="0048548E">
        <w:rPr>
          <w:szCs w:val="22"/>
        </w:rPr>
        <w:t xml:space="preserve">Other Te Pūkenga divisions, professional bodies, </w:t>
      </w:r>
      <w:proofErr w:type="spellStart"/>
      <w:r w:rsidR="0048548E">
        <w:rPr>
          <w:szCs w:val="22"/>
        </w:rPr>
        <w:t>ākonga</w:t>
      </w:r>
      <w:proofErr w:type="spellEnd"/>
      <w:r w:rsidR="0048548E">
        <w:rPr>
          <w:szCs w:val="22"/>
        </w:rPr>
        <w:t>, relevant external industry stakeholders and committees, employers, contractors and suppliers.</w:t>
      </w:r>
    </w:p>
    <w:p w14:paraId="77869F3C" w14:textId="77777777" w:rsidR="00695A6E" w:rsidRDefault="00695A6E" w:rsidP="00695A6E">
      <w:pPr>
        <w:pStyle w:val="Heading4"/>
        <w:spacing w:line="276" w:lineRule="auto"/>
      </w:pPr>
      <w:r w:rsidRPr="00A02137">
        <w:t>Resource delegations and responsibilitie</w:t>
      </w:r>
      <w:r>
        <w:t xml:space="preserve">s: </w:t>
      </w:r>
    </w:p>
    <w:p w14:paraId="0297B670" w14:textId="6676D30D" w:rsidR="00695A6E" w:rsidRDefault="00695A6E" w:rsidP="00695A6E">
      <w:pPr>
        <w:spacing w:line="276" w:lineRule="auto"/>
      </w:pPr>
      <w:r w:rsidRPr="000D44EA">
        <w:rPr>
          <w:b/>
          <w:bCs/>
        </w:rPr>
        <w:t>Financial:</w:t>
      </w:r>
      <w:r>
        <w:t xml:space="preserve"> </w:t>
      </w:r>
      <w:r w:rsidR="0048548E">
        <w:t>TBD</w:t>
      </w:r>
    </w:p>
    <w:p w14:paraId="113EA10F" w14:textId="13881C88" w:rsidR="00695A6E" w:rsidRDefault="00695A6E" w:rsidP="00695A6E">
      <w:pPr>
        <w:spacing w:line="276" w:lineRule="auto"/>
      </w:pPr>
      <w:r w:rsidRPr="000D44EA">
        <w:rPr>
          <w:b/>
          <w:bCs/>
        </w:rPr>
        <w:t>People:</w:t>
      </w:r>
      <w:r>
        <w:t xml:space="preserve"> </w:t>
      </w:r>
      <w:r w:rsidR="002240B6">
        <w:t>30-50 (direct and indirect reports)</w:t>
      </w:r>
    </w:p>
    <w:p w14:paraId="73A65C2F" w14:textId="31D36654" w:rsidR="001A2751" w:rsidRPr="00FF40D6" w:rsidRDefault="00377F7F" w:rsidP="001A2751">
      <w:r w:rsidRPr="0044567B">
        <w:rPr>
          <w:rFonts w:ascii="ADLaM Display" w:hAnsi="ADLaM Display" w:cs="ADLaM Display"/>
          <w:b/>
          <w:bCs/>
          <w:noProof/>
          <w:color w:val="FFDD00"/>
          <w:lang w:val="en-US"/>
        </w:rPr>
        <mc:AlternateContent>
          <mc:Choice Requires="wps">
            <w:drawing>
              <wp:anchor distT="0" distB="0" distL="114300" distR="114300" simplePos="0" relativeHeight="251667456" behindDoc="0" locked="0" layoutInCell="1" allowOverlap="1" wp14:anchorId="16097165" wp14:editId="7554A4F5">
                <wp:simplePos x="0" y="0"/>
                <wp:positionH relativeFrom="margin">
                  <wp:align>left</wp:align>
                </wp:positionH>
                <wp:positionV relativeFrom="paragraph">
                  <wp:posOffset>227965</wp:posOffset>
                </wp:positionV>
                <wp:extent cx="6096000" cy="0"/>
                <wp:effectExtent l="0" t="19050" r="19050" b="19050"/>
                <wp:wrapNone/>
                <wp:docPr id="9" name="Straight Connector 9"/>
                <wp:cNvGraphicFramePr/>
                <a:graphic xmlns:a="http://schemas.openxmlformats.org/drawingml/2006/main">
                  <a:graphicData uri="http://schemas.microsoft.com/office/word/2010/wordprocessingShape">
                    <wps:wsp>
                      <wps:cNvCnPr/>
                      <wps:spPr>
                        <a:xfrm>
                          <a:off x="0" y="0"/>
                          <a:ext cx="6096000" cy="0"/>
                        </a:xfrm>
                        <a:prstGeom prst="line">
                          <a:avLst/>
                        </a:prstGeom>
                        <a:ln w="28575">
                          <a:solidFill>
                            <a:srgbClr val="0164A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0005F" id="Straight Connector 9"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95pt" to="480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" strokecolor="#0164a8" strokeweight="2.25pt">
                <v:stroke joinstyle="miter"/>
                <w10:wrap anchorx="margin"/>
              </v:line>
            </w:pict>
          </mc:Fallback>
        </mc:AlternateContent>
      </w:r>
    </w:p>
    <w:p w14:paraId="502B7135" w14:textId="77777777" w:rsidR="001A2751" w:rsidRPr="0044567B" w:rsidRDefault="001A2751" w:rsidP="001A2751">
      <w:pPr>
        <w:spacing w:before="80" w:after="0"/>
        <w:rPr>
          <w:rFonts w:ascii="ADLaM Display" w:hAnsi="ADLaM Display" w:cs="ADLaM Display"/>
          <w:b/>
          <w:bCs/>
          <w:lang w:val="en-US"/>
        </w:rPr>
      </w:pPr>
      <w:r w:rsidRPr="007C03A1">
        <w:rPr>
          <w:b/>
          <w:bCs/>
          <w:color w:val="000000" w:themeColor="text1"/>
          <w:sz w:val="32"/>
          <w:szCs w:val="32"/>
        </w:rPr>
        <w:t>Ng</w:t>
      </w:r>
      <w:r w:rsidRPr="007C03A1">
        <w:rPr>
          <w:b/>
          <w:bCs/>
          <w:color w:val="000000" w:themeColor="text1"/>
          <w:sz w:val="32"/>
          <w:szCs w:val="32"/>
          <w:lang w:val="mi-NZ"/>
        </w:rPr>
        <w:t xml:space="preserve">ā mahi </w:t>
      </w:r>
      <w:r w:rsidRPr="007C03A1">
        <w:rPr>
          <w:b/>
          <w:bCs/>
          <w:color w:val="000000" w:themeColor="text1"/>
          <w:sz w:val="32"/>
          <w:szCs w:val="32"/>
        </w:rPr>
        <w:t>| Do</w:t>
      </w:r>
    </w:p>
    <w:p w14:paraId="5DB92188" w14:textId="77777777" w:rsidR="002240B6" w:rsidRPr="000550C3" w:rsidRDefault="002240B6" w:rsidP="002240B6">
      <w:pPr>
        <w:numPr>
          <w:ilvl w:val="0"/>
          <w:numId w:val="18"/>
        </w:numPr>
        <w:overflowPunct w:val="0"/>
        <w:autoSpaceDE w:val="0"/>
        <w:autoSpaceDN w:val="0"/>
        <w:adjustRightInd w:val="0"/>
        <w:spacing w:line="240" w:lineRule="auto"/>
        <w:jc w:val="both"/>
        <w:textAlignment w:val="baseline"/>
        <w:rPr>
          <w:rFonts w:cstheme="minorHAnsi"/>
        </w:rPr>
      </w:pPr>
      <w:r w:rsidRPr="000550C3">
        <w:rPr>
          <w:rFonts w:cstheme="minorHAnsi"/>
        </w:rPr>
        <w:t>Lead the development and implementation of the School of Nursing Annual Plan, achieving performance targets and objectives, as designated.</w:t>
      </w:r>
    </w:p>
    <w:p w14:paraId="2248406A" w14:textId="5A70EC89" w:rsidR="002240B6" w:rsidRPr="000550C3" w:rsidRDefault="002240B6" w:rsidP="002240B6">
      <w:pPr>
        <w:numPr>
          <w:ilvl w:val="0"/>
          <w:numId w:val="18"/>
        </w:numPr>
        <w:overflowPunct w:val="0"/>
        <w:autoSpaceDE w:val="0"/>
        <w:autoSpaceDN w:val="0"/>
        <w:adjustRightInd w:val="0"/>
        <w:spacing w:line="240" w:lineRule="auto"/>
        <w:jc w:val="both"/>
        <w:textAlignment w:val="baseline"/>
        <w:rPr>
          <w:rFonts w:cstheme="minorHAnsi"/>
        </w:rPr>
      </w:pPr>
      <w:r w:rsidRPr="000550C3">
        <w:rPr>
          <w:rFonts w:cstheme="minorHAnsi"/>
        </w:rPr>
        <w:t>Negotiate with Executive Dean for resources necessary to fulfil School objectives and targets.</w:t>
      </w:r>
    </w:p>
    <w:p w14:paraId="380B4F6C" w14:textId="3D83F433" w:rsidR="002240B6" w:rsidRPr="000550C3" w:rsidRDefault="002240B6" w:rsidP="002240B6">
      <w:pPr>
        <w:numPr>
          <w:ilvl w:val="0"/>
          <w:numId w:val="18"/>
        </w:numPr>
        <w:overflowPunct w:val="0"/>
        <w:autoSpaceDE w:val="0"/>
        <w:autoSpaceDN w:val="0"/>
        <w:adjustRightInd w:val="0"/>
        <w:spacing w:line="240" w:lineRule="auto"/>
        <w:jc w:val="both"/>
        <w:textAlignment w:val="baseline"/>
        <w:rPr>
          <w:rFonts w:cstheme="minorHAnsi"/>
        </w:rPr>
      </w:pPr>
      <w:r w:rsidRPr="000550C3">
        <w:rPr>
          <w:rFonts w:cstheme="minorHAnsi"/>
        </w:rPr>
        <w:t>Monitor and manage income, operational and staffing expenses and resource in accordance with faculty targets.</w:t>
      </w:r>
    </w:p>
    <w:p w14:paraId="24F2B2EF" w14:textId="65779EF6" w:rsidR="002240B6" w:rsidRPr="000550C3" w:rsidRDefault="002240B6" w:rsidP="002240B6">
      <w:pPr>
        <w:numPr>
          <w:ilvl w:val="0"/>
          <w:numId w:val="18"/>
        </w:numPr>
        <w:overflowPunct w:val="0"/>
        <w:autoSpaceDE w:val="0"/>
        <w:autoSpaceDN w:val="0"/>
        <w:adjustRightInd w:val="0"/>
        <w:spacing w:line="240" w:lineRule="auto"/>
        <w:textAlignment w:val="baseline"/>
        <w:rPr>
          <w:rFonts w:cstheme="minorHAnsi"/>
        </w:rPr>
      </w:pPr>
      <w:r w:rsidRPr="000550C3">
        <w:rPr>
          <w:rFonts w:cstheme="minorHAnsi"/>
        </w:rPr>
        <w:t>In association with the Assistant Head of School, Site Coordinator, Programme Coordinators and Practicum Manager, develop programme delivery plans that are consistent with programme aims, philosophy, curricular approach, clinical contracts, policies and procedures.</w:t>
      </w:r>
    </w:p>
    <w:p w14:paraId="3DF87CB9" w14:textId="3AD2D2A3" w:rsidR="002240B6" w:rsidRDefault="002240B6" w:rsidP="002240B6">
      <w:pPr>
        <w:numPr>
          <w:ilvl w:val="0"/>
          <w:numId w:val="18"/>
        </w:numPr>
        <w:overflowPunct w:val="0"/>
        <w:autoSpaceDE w:val="0"/>
        <w:autoSpaceDN w:val="0"/>
        <w:adjustRightInd w:val="0"/>
        <w:spacing w:after="80" w:line="240" w:lineRule="auto"/>
        <w:textAlignment w:val="baseline"/>
        <w:rPr>
          <w:rFonts w:cstheme="minorHAnsi"/>
        </w:rPr>
      </w:pPr>
      <w:r w:rsidRPr="000550C3">
        <w:rPr>
          <w:rFonts w:cstheme="minorHAnsi"/>
        </w:rPr>
        <w:lastRenderedPageBreak/>
        <w:t>Ensure the School reflects a commitment to high quality education and service, including liaison with relevant stakeholders such as NZ Nursing Council and the School of Nursing Advisory Committee.</w:t>
      </w:r>
    </w:p>
    <w:p w14:paraId="44E778C7" w14:textId="7DEE34E7" w:rsidR="00010556" w:rsidRPr="000550C3" w:rsidRDefault="00010556" w:rsidP="002240B6">
      <w:pPr>
        <w:numPr>
          <w:ilvl w:val="0"/>
          <w:numId w:val="18"/>
        </w:numPr>
        <w:overflowPunct w:val="0"/>
        <w:autoSpaceDE w:val="0"/>
        <w:autoSpaceDN w:val="0"/>
        <w:adjustRightInd w:val="0"/>
        <w:spacing w:after="80" w:line="240" w:lineRule="auto"/>
        <w:textAlignment w:val="baseline"/>
        <w:rPr>
          <w:rFonts w:cstheme="minorHAnsi"/>
        </w:rPr>
      </w:pPr>
      <w:r>
        <w:rPr>
          <w:rFonts w:cstheme="minorHAnsi"/>
        </w:rPr>
        <w:t>Build and maintain excellent relationships with external stakeholders including local Health Authorities, Public Health Organisations and any other key external stakeholders.</w:t>
      </w:r>
    </w:p>
    <w:p w14:paraId="1CFE8FA6" w14:textId="0ED01C3E" w:rsidR="002240B6" w:rsidRPr="000550C3" w:rsidRDefault="002240B6" w:rsidP="002240B6">
      <w:pPr>
        <w:numPr>
          <w:ilvl w:val="0"/>
          <w:numId w:val="18"/>
        </w:numPr>
        <w:overflowPunct w:val="0"/>
        <w:autoSpaceDE w:val="0"/>
        <w:autoSpaceDN w:val="0"/>
        <w:adjustRightInd w:val="0"/>
        <w:spacing w:after="80" w:line="240" w:lineRule="auto"/>
        <w:textAlignment w:val="baseline"/>
        <w:rPr>
          <w:rFonts w:cstheme="minorHAnsi"/>
        </w:rPr>
      </w:pPr>
      <w:r w:rsidRPr="000550C3">
        <w:rPr>
          <w:rFonts w:cstheme="minorHAnsi"/>
        </w:rPr>
        <w:t>Provide coordinated leadership and support for academic staff members and students in all undergraduate, post-registration and post-graduate nursing programmes.</w:t>
      </w:r>
    </w:p>
    <w:p w14:paraId="6CD98BA6" w14:textId="78EB9D13" w:rsidR="002240B6" w:rsidRPr="000550C3" w:rsidRDefault="002240B6" w:rsidP="002240B6">
      <w:pPr>
        <w:numPr>
          <w:ilvl w:val="0"/>
          <w:numId w:val="18"/>
        </w:numPr>
        <w:overflowPunct w:val="0"/>
        <w:autoSpaceDE w:val="0"/>
        <w:autoSpaceDN w:val="0"/>
        <w:adjustRightInd w:val="0"/>
        <w:spacing w:after="80" w:line="240" w:lineRule="auto"/>
        <w:textAlignment w:val="baseline"/>
        <w:rPr>
          <w:rFonts w:cstheme="minorHAnsi"/>
        </w:rPr>
      </w:pPr>
      <w:r w:rsidRPr="000550C3">
        <w:rPr>
          <w:rFonts w:cstheme="minorHAnsi"/>
        </w:rPr>
        <w:t>Be responsible for ensuring effective management of programme delivery, internal and external moderation, and evaluation consistent with programme aims, philosophy, curricular approach, contracts, Academic Board, NZQA and Nursing Council of New Zealand requirements.</w:t>
      </w:r>
    </w:p>
    <w:p w14:paraId="70CF5B6C" w14:textId="77777777" w:rsidR="002240B6" w:rsidRPr="000550C3" w:rsidRDefault="002240B6" w:rsidP="002240B6">
      <w:pPr>
        <w:numPr>
          <w:ilvl w:val="0"/>
          <w:numId w:val="18"/>
        </w:numPr>
        <w:overflowPunct w:val="0"/>
        <w:autoSpaceDE w:val="0"/>
        <w:autoSpaceDN w:val="0"/>
        <w:adjustRightInd w:val="0"/>
        <w:spacing w:after="80" w:line="240" w:lineRule="auto"/>
        <w:textAlignment w:val="baseline"/>
        <w:rPr>
          <w:rFonts w:cstheme="minorHAnsi"/>
        </w:rPr>
      </w:pPr>
      <w:r w:rsidRPr="000550C3">
        <w:rPr>
          <w:rFonts w:cstheme="minorHAnsi"/>
        </w:rPr>
        <w:t xml:space="preserve">Support Programme Coordinators to achieve successful NZQA and Nursing Council approvals and accreditations, including adherence to audits and monitoring processes. </w:t>
      </w:r>
    </w:p>
    <w:p w14:paraId="5DF3270F" w14:textId="77777777" w:rsidR="002240B6" w:rsidRPr="000550C3" w:rsidRDefault="002240B6" w:rsidP="002240B6">
      <w:pPr>
        <w:numPr>
          <w:ilvl w:val="0"/>
          <w:numId w:val="18"/>
        </w:numPr>
        <w:overflowPunct w:val="0"/>
        <w:autoSpaceDE w:val="0"/>
        <w:autoSpaceDN w:val="0"/>
        <w:adjustRightInd w:val="0"/>
        <w:spacing w:after="80" w:line="240" w:lineRule="auto"/>
        <w:textAlignment w:val="baseline"/>
        <w:rPr>
          <w:rFonts w:cstheme="minorHAnsi"/>
        </w:rPr>
      </w:pPr>
      <w:r w:rsidRPr="000550C3">
        <w:rPr>
          <w:rFonts w:cstheme="minorHAnsi"/>
        </w:rPr>
        <w:t>Work with Assistant Head of School, Site Coordinator, and Programme Coordinators to ensure processes such as programme evaluations, feedback and Action Plans; lecturer evaluations; internal and external moderation; programme changes; annual reports and reports to monitors and others as required are effectively coordinated and managed.</w:t>
      </w:r>
    </w:p>
    <w:p w14:paraId="542E48C8" w14:textId="77777777" w:rsidR="002240B6" w:rsidRPr="000550C3" w:rsidRDefault="002240B6" w:rsidP="002240B6">
      <w:pPr>
        <w:numPr>
          <w:ilvl w:val="0"/>
          <w:numId w:val="18"/>
        </w:numPr>
        <w:overflowPunct w:val="0"/>
        <w:autoSpaceDE w:val="0"/>
        <w:autoSpaceDN w:val="0"/>
        <w:adjustRightInd w:val="0"/>
        <w:spacing w:after="80" w:line="240" w:lineRule="auto"/>
        <w:textAlignment w:val="baseline"/>
        <w:rPr>
          <w:rFonts w:cstheme="minorHAnsi"/>
        </w:rPr>
      </w:pPr>
      <w:r w:rsidRPr="000550C3">
        <w:rPr>
          <w:rFonts w:cstheme="minorHAnsi"/>
        </w:rPr>
        <w:t>Work with Faculty Education Advisor to guide ongoing curriculum development and new course/programme development.</w:t>
      </w:r>
    </w:p>
    <w:p w14:paraId="274F2D37" w14:textId="30347DFA" w:rsidR="002240B6" w:rsidRPr="000550C3" w:rsidRDefault="002240B6" w:rsidP="002240B6">
      <w:pPr>
        <w:numPr>
          <w:ilvl w:val="0"/>
          <w:numId w:val="18"/>
        </w:numPr>
        <w:overflowPunct w:val="0"/>
        <w:autoSpaceDE w:val="0"/>
        <w:autoSpaceDN w:val="0"/>
        <w:adjustRightInd w:val="0"/>
        <w:spacing w:after="80" w:line="240" w:lineRule="auto"/>
        <w:textAlignment w:val="baseline"/>
        <w:rPr>
          <w:rFonts w:cstheme="minorHAnsi"/>
        </w:rPr>
      </w:pPr>
      <w:r w:rsidRPr="000550C3">
        <w:rPr>
          <w:rFonts w:cstheme="minorHAnsi"/>
        </w:rPr>
        <w:t>Convene regular and effective School meetings, including as Chair of the Nursing Programmes Cluster Committee; be a key member of the Postgraduate Programmes Cluster Committee; and attend/serve on other academic, teaching and learning groups as appropriate.</w:t>
      </w:r>
      <w:r w:rsidRPr="000550C3">
        <w:rPr>
          <w:rFonts w:cstheme="minorHAnsi"/>
          <w:sz w:val="24"/>
        </w:rPr>
        <w:t xml:space="preserve"> </w:t>
      </w:r>
    </w:p>
    <w:p w14:paraId="4DE0FBB1" w14:textId="41475CDA" w:rsidR="002240B6" w:rsidRPr="000550C3" w:rsidRDefault="002240B6" w:rsidP="002240B6">
      <w:pPr>
        <w:numPr>
          <w:ilvl w:val="0"/>
          <w:numId w:val="26"/>
        </w:numPr>
        <w:overflowPunct w:val="0"/>
        <w:autoSpaceDE w:val="0"/>
        <w:autoSpaceDN w:val="0"/>
        <w:adjustRightInd w:val="0"/>
        <w:spacing w:after="80" w:line="240" w:lineRule="auto"/>
        <w:textAlignment w:val="baseline"/>
        <w:rPr>
          <w:rFonts w:cstheme="minorHAnsi"/>
        </w:rPr>
      </w:pPr>
      <w:r w:rsidRPr="000550C3">
        <w:rPr>
          <w:rFonts w:cstheme="minorHAnsi"/>
        </w:rPr>
        <w:t xml:space="preserve">Provide effective line management within the School of Nursing, including recruitment and appointment of new staff, orientation, mentorship, probation and performance review processes. </w:t>
      </w:r>
    </w:p>
    <w:p w14:paraId="3E6CAEB7" w14:textId="77777777" w:rsidR="002240B6" w:rsidRPr="000550C3" w:rsidRDefault="002240B6" w:rsidP="002240B6">
      <w:pPr>
        <w:numPr>
          <w:ilvl w:val="0"/>
          <w:numId w:val="26"/>
        </w:numPr>
        <w:overflowPunct w:val="0"/>
        <w:autoSpaceDE w:val="0"/>
        <w:autoSpaceDN w:val="0"/>
        <w:adjustRightInd w:val="0"/>
        <w:spacing w:line="240" w:lineRule="auto"/>
        <w:jc w:val="both"/>
        <w:textAlignment w:val="baseline"/>
        <w:rPr>
          <w:rFonts w:cstheme="minorHAnsi"/>
        </w:rPr>
      </w:pPr>
      <w:r w:rsidRPr="000550C3">
        <w:rPr>
          <w:rFonts w:cstheme="minorHAnsi"/>
        </w:rPr>
        <w:t>Meet regularly with teaching team members to discuss activities, plans, progress towards objectives.</w:t>
      </w:r>
    </w:p>
    <w:p w14:paraId="5117D7AE" w14:textId="77777777" w:rsidR="0028605B" w:rsidRPr="000550C3" w:rsidRDefault="002240B6" w:rsidP="0028605B">
      <w:pPr>
        <w:numPr>
          <w:ilvl w:val="0"/>
          <w:numId w:val="26"/>
        </w:numPr>
        <w:overflowPunct w:val="0"/>
        <w:autoSpaceDE w:val="0"/>
        <w:autoSpaceDN w:val="0"/>
        <w:adjustRightInd w:val="0"/>
        <w:spacing w:line="240" w:lineRule="auto"/>
        <w:jc w:val="both"/>
        <w:textAlignment w:val="baseline"/>
        <w:rPr>
          <w:rFonts w:cstheme="minorHAnsi"/>
        </w:rPr>
      </w:pPr>
      <w:r w:rsidRPr="000550C3">
        <w:rPr>
          <w:rFonts w:cstheme="minorHAnsi"/>
        </w:rPr>
        <w:t xml:space="preserve">Participate in the Faculty Management Team to share information, and to inform strategic, developmental and collegial work. </w:t>
      </w:r>
    </w:p>
    <w:p w14:paraId="4BF2E7AC" w14:textId="4973B792" w:rsidR="002240B6" w:rsidRPr="000550C3" w:rsidRDefault="002240B6" w:rsidP="0028605B">
      <w:pPr>
        <w:numPr>
          <w:ilvl w:val="0"/>
          <w:numId w:val="26"/>
        </w:numPr>
        <w:overflowPunct w:val="0"/>
        <w:autoSpaceDE w:val="0"/>
        <w:autoSpaceDN w:val="0"/>
        <w:adjustRightInd w:val="0"/>
        <w:spacing w:line="240" w:lineRule="auto"/>
        <w:jc w:val="both"/>
        <w:textAlignment w:val="baseline"/>
        <w:rPr>
          <w:rFonts w:cstheme="minorHAnsi"/>
        </w:rPr>
      </w:pPr>
      <w:r w:rsidRPr="000550C3">
        <w:rPr>
          <w:rFonts w:cstheme="minorHAnsi"/>
        </w:rPr>
        <w:t>Effectively communicate with teams, School and Faculty staff, across the Institute and with stakeholders.</w:t>
      </w:r>
    </w:p>
    <w:p w14:paraId="301D6E9A" w14:textId="77777777" w:rsidR="0028605B" w:rsidRPr="000550C3" w:rsidRDefault="0028605B" w:rsidP="0028605B">
      <w:pPr>
        <w:numPr>
          <w:ilvl w:val="0"/>
          <w:numId w:val="26"/>
        </w:numPr>
        <w:overflowPunct w:val="0"/>
        <w:autoSpaceDE w:val="0"/>
        <w:autoSpaceDN w:val="0"/>
        <w:adjustRightInd w:val="0"/>
        <w:spacing w:line="240" w:lineRule="auto"/>
        <w:jc w:val="both"/>
        <w:textAlignment w:val="baseline"/>
        <w:rPr>
          <w:rFonts w:cstheme="minorHAnsi"/>
        </w:rPr>
      </w:pPr>
      <w:r w:rsidRPr="000550C3">
        <w:rPr>
          <w:rFonts w:cstheme="minorHAnsi"/>
        </w:rPr>
        <w:t>Lead the research strategy for the School of Nursing by liaising with key stakeholders (RIC, research mentors, Professoriate) and supporting the School of Nursing and School of Health Science research committee.</w:t>
      </w:r>
    </w:p>
    <w:p w14:paraId="2EDB645B" w14:textId="77777777" w:rsidR="0028605B" w:rsidRPr="000550C3" w:rsidRDefault="002240B6" w:rsidP="0028605B">
      <w:pPr>
        <w:numPr>
          <w:ilvl w:val="0"/>
          <w:numId w:val="26"/>
        </w:numPr>
        <w:overflowPunct w:val="0"/>
        <w:autoSpaceDE w:val="0"/>
        <w:autoSpaceDN w:val="0"/>
        <w:adjustRightInd w:val="0"/>
        <w:spacing w:line="240" w:lineRule="auto"/>
        <w:jc w:val="both"/>
        <w:textAlignment w:val="baseline"/>
        <w:rPr>
          <w:rFonts w:cstheme="minorHAnsi"/>
        </w:rPr>
      </w:pPr>
      <w:r w:rsidRPr="000550C3">
        <w:rPr>
          <w:rFonts w:cstheme="minorHAnsi"/>
        </w:rPr>
        <w:t>Maintain and operate Institute Quality Management System policies and procedures</w:t>
      </w:r>
      <w:r w:rsidR="0028605B" w:rsidRPr="000550C3">
        <w:rPr>
          <w:rFonts w:cstheme="minorHAnsi"/>
        </w:rPr>
        <w:t>, including the production or approval of reports relevant to the School</w:t>
      </w:r>
      <w:r w:rsidRPr="000550C3">
        <w:rPr>
          <w:rFonts w:cstheme="minorHAnsi"/>
        </w:rPr>
        <w:t>.</w:t>
      </w:r>
    </w:p>
    <w:p w14:paraId="417E4CBB" w14:textId="77777777" w:rsidR="0028605B" w:rsidRPr="000550C3" w:rsidRDefault="002240B6" w:rsidP="0028605B">
      <w:pPr>
        <w:numPr>
          <w:ilvl w:val="0"/>
          <w:numId w:val="26"/>
        </w:numPr>
        <w:overflowPunct w:val="0"/>
        <w:autoSpaceDE w:val="0"/>
        <w:autoSpaceDN w:val="0"/>
        <w:adjustRightInd w:val="0"/>
        <w:spacing w:line="240" w:lineRule="auto"/>
        <w:jc w:val="both"/>
        <w:textAlignment w:val="baseline"/>
        <w:rPr>
          <w:rFonts w:cstheme="minorHAnsi"/>
        </w:rPr>
      </w:pPr>
      <w:r w:rsidRPr="000550C3">
        <w:rPr>
          <w:rFonts w:cstheme="minorHAnsi"/>
        </w:rPr>
        <w:t>Develop and evolve on-going School/programme marketing plans in association with team and Marketing Manager.</w:t>
      </w:r>
    </w:p>
    <w:p w14:paraId="39D6DDFD" w14:textId="0FD5A30B" w:rsidR="002240B6" w:rsidRPr="000550C3" w:rsidRDefault="002240B6" w:rsidP="0028605B">
      <w:pPr>
        <w:numPr>
          <w:ilvl w:val="0"/>
          <w:numId w:val="26"/>
        </w:numPr>
        <w:overflowPunct w:val="0"/>
        <w:autoSpaceDE w:val="0"/>
        <w:autoSpaceDN w:val="0"/>
        <w:adjustRightInd w:val="0"/>
        <w:spacing w:line="240" w:lineRule="auto"/>
        <w:jc w:val="both"/>
        <w:textAlignment w:val="baseline"/>
        <w:rPr>
          <w:rFonts w:cstheme="minorHAnsi"/>
        </w:rPr>
      </w:pPr>
      <w:r w:rsidRPr="000550C3">
        <w:rPr>
          <w:rFonts w:cstheme="minorHAnsi"/>
        </w:rPr>
        <w:t>Liaise with appropriate persons and groups in the community</w:t>
      </w:r>
      <w:r w:rsidR="0028605B" w:rsidRPr="000550C3">
        <w:rPr>
          <w:rFonts w:cstheme="minorHAnsi"/>
        </w:rPr>
        <w:t xml:space="preserve"> and more widely within the profession</w:t>
      </w:r>
      <w:r w:rsidRPr="000550C3">
        <w:rPr>
          <w:rFonts w:cstheme="minorHAnsi"/>
        </w:rPr>
        <w:t xml:space="preserve"> ensuring productive and effective stakeholder relationship.</w:t>
      </w:r>
    </w:p>
    <w:p w14:paraId="68D1A62D" w14:textId="7485869E" w:rsidR="002240B6" w:rsidRPr="000550C3" w:rsidRDefault="002240B6" w:rsidP="002240B6">
      <w:pPr>
        <w:numPr>
          <w:ilvl w:val="0"/>
          <w:numId w:val="18"/>
        </w:numPr>
        <w:overflowPunct w:val="0"/>
        <w:autoSpaceDE w:val="0"/>
        <w:autoSpaceDN w:val="0"/>
        <w:adjustRightInd w:val="0"/>
        <w:spacing w:after="80" w:line="240" w:lineRule="auto"/>
        <w:textAlignment w:val="baseline"/>
        <w:rPr>
          <w:rFonts w:cstheme="minorHAnsi"/>
        </w:rPr>
      </w:pPr>
      <w:r w:rsidRPr="000550C3">
        <w:rPr>
          <w:rFonts w:cstheme="minorHAnsi"/>
        </w:rPr>
        <w:t>Undertake any other responsibilities or tasks, as negotiated with Executive Dean</w:t>
      </w:r>
    </w:p>
    <w:p w14:paraId="391A388E" w14:textId="77777777" w:rsidR="002240B6" w:rsidRPr="00CF4555" w:rsidRDefault="002240B6" w:rsidP="0028605B">
      <w:pPr>
        <w:overflowPunct w:val="0"/>
        <w:autoSpaceDE w:val="0"/>
        <w:autoSpaceDN w:val="0"/>
        <w:adjustRightInd w:val="0"/>
        <w:spacing w:line="240" w:lineRule="auto"/>
        <w:ind w:left="720"/>
        <w:textAlignment w:val="baseline"/>
        <w:rPr>
          <w:rFonts w:ascii="Calibri" w:hAnsi="Calibri"/>
          <w:sz w:val="20"/>
        </w:rPr>
      </w:pPr>
    </w:p>
    <w:p w14:paraId="5BBBDD37" w14:textId="77777777" w:rsidR="001A2751" w:rsidRPr="00930869" w:rsidRDefault="001A2751" w:rsidP="00695A6E">
      <w:pPr>
        <w:pStyle w:val="Heading5"/>
        <w:spacing w:line="276" w:lineRule="auto"/>
        <w:rPr>
          <w:color w:val="000000" w:themeColor="text1"/>
        </w:rPr>
      </w:pPr>
      <w:r w:rsidRPr="00930869">
        <w:rPr>
          <w:color w:val="000000" w:themeColor="text1"/>
        </w:rPr>
        <w:t>Demonstrat</w:t>
      </w:r>
      <w:r>
        <w:rPr>
          <w:color w:val="000000" w:themeColor="text1"/>
        </w:rPr>
        <w:t>e</w:t>
      </w:r>
      <w:r w:rsidRPr="00930869">
        <w:rPr>
          <w:color w:val="000000" w:themeColor="text1"/>
        </w:rPr>
        <w:t xml:space="preserve"> commitment to:</w:t>
      </w:r>
    </w:p>
    <w:p w14:paraId="51227B58" w14:textId="77777777" w:rsidR="001A2751" w:rsidRDefault="001A2751" w:rsidP="00695A6E">
      <w:pPr>
        <w:spacing w:line="276" w:lineRule="auto"/>
        <w:rPr>
          <w:lang w:val="en-US"/>
        </w:rPr>
      </w:pPr>
      <w:r w:rsidRPr="00443F8B">
        <w:rPr>
          <w:b/>
          <w:bCs/>
          <w:lang w:val="en-US"/>
        </w:rPr>
        <w:lastRenderedPageBreak/>
        <w:t xml:space="preserve">Te </w:t>
      </w:r>
      <w:proofErr w:type="spellStart"/>
      <w:r w:rsidRPr="00443F8B">
        <w:rPr>
          <w:b/>
          <w:bCs/>
          <w:lang w:val="en-US"/>
        </w:rPr>
        <w:t>Tiriti</w:t>
      </w:r>
      <w:proofErr w:type="spellEnd"/>
      <w:r w:rsidRPr="00443F8B">
        <w:rPr>
          <w:b/>
          <w:bCs/>
          <w:lang w:val="en-US"/>
        </w:rPr>
        <w:t xml:space="preserve"> o Waitangi</w:t>
      </w:r>
      <w:r>
        <w:rPr>
          <w:b/>
          <w:bCs/>
          <w:lang w:val="en-US"/>
        </w:rPr>
        <w:t xml:space="preserve">. </w:t>
      </w:r>
      <w:r w:rsidRPr="00DB5133">
        <w:rPr>
          <w:lang w:val="en-US"/>
        </w:rPr>
        <w:t xml:space="preserve">Through our developing understanding of our obligations and our connection with Te </w:t>
      </w:r>
      <w:proofErr w:type="spellStart"/>
      <w:r w:rsidRPr="00DB5133">
        <w:rPr>
          <w:lang w:val="en-US"/>
        </w:rPr>
        <w:t>Tiriti</w:t>
      </w:r>
      <w:proofErr w:type="spellEnd"/>
      <w:r w:rsidRPr="00DB5133">
        <w:rPr>
          <w:lang w:val="en-US"/>
        </w:rPr>
        <w:t xml:space="preserve"> </w:t>
      </w:r>
      <w:r>
        <w:rPr>
          <w:lang w:val="en-US"/>
        </w:rPr>
        <w:t xml:space="preserve">o Waitangi </w:t>
      </w:r>
      <w:r w:rsidRPr="00DB5133">
        <w:rPr>
          <w:lang w:val="en-US"/>
        </w:rPr>
        <w:t xml:space="preserve">as both individuals and as an </w:t>
      </w:r>
      <w:proofErr w:type="spellStart"/>
      <w:r w:rsidRPr="00DB5133">
        <w:rPr>
          <w:lang w:val="en-US"/>
        </w:rPr>
        <w:t>organisation</w:t>
      </w:r>
      <w:proofErr w:type="spellEnd"/>
      <w:r w:rsidRPr="00DB5133">
        <w:rPr>
          <w:lang w:val="en-US"/>
        </w:rPr>
        <w:t>.</w:t>
      </w:r>
    </w:p>
    <w:p w14:paraId="32E2BC2E" w14:textId="77777777" w:rsidR="001A2751" w:rsidRPr="00DB5133" w:rsidRDefault="001A2751" w:rsidP="00695A6E">
      <w:pPr>
        <w:spacing w:line="276" w:lineRule="auto"/>
        <w:rPr>
          <w:lang w:val="en-US"/>
        </w:rPr>
      </w:pPr>
      <w:r w:rsidRPr="00F31B36">
        <w:rPr>
          <w:b/>
          <w:bCs/>
          <w:lang w:val="en-US"/>
        </w:rPr>
        <w:t>Ākonga at the Centre</w:t>
      </w:r>
      <w:r>
        <w:rPr>
          <w:b/>
          <w:bCs/>
          <w:lang w:val="en-US"/>
        </w:rPr>
        <w:t xml:space="preserve">. </w:t>
      </w:r>
      <w:r w:rsidRPr="00DB5133">
        <w:rPr>
          <w:lang w:val="en-US"/>
        </w:rPr>
        <w:t xml:space="preserve">Through </w:t>
      </w:r>
      <w:proofErr w:type="spellStart"/>
      <w:r w:rsidRPr="00DB5133">
        <w:rPr>
          <w:lang w:val="en-US"/>
        </w:rPr>
        <w:t>prioriti</w:t>
      </w:r>
      <w:r>
        <w:rPr>
          <w:lang w:val="en-US"/>
        </w:rPr>
        <w:t>s</w:t>
      </w:r>
      <w:r w:rsidRPr="00DB5133">
        <w:rPr>
          <w:lang w:val="en-US"/>
        </w:rPr>
        <w:t>ing</w:t>
      </w:r>
      <w:proofErr w:type="spellEnd"/>
      <w:r w:rsidRPr="00DB5133">
        <w:rPr>
          <w:lang w:val="en-US"/>
        </w:rPr>
        <w:t xml:space="preserve"> the experience, wellbeing, and success of our </w:t>
      </w:r>
      <w:proofErr w:type="spellStart"/>
      <w:r w:rsidRPr="00DB5133">
        <w:rPr>
          <w:lang w:val="en-US"/>
        </w:rPr>
        <w:t>ākonga</w:t>
      </w:r>
      <w:proofErr w:type="spellEnd"/>
      <w:r w:rsidRPr="00DB5133">
        <w:rPr>
          <w:lang w:val="en-US"/>
        </w:rPr>
        <w:t xml:space="preserve"> in our decision-making process.</w:t>
      </w:r>
    </w:p>
    <w:p w14:paraId="3F5A090D" w14:textId="77777777" w:rsidR="001A2751" w:rsidRDefault="001A2751" w:rsidP="00695A6E">
      <w:pPr>
        <w:spacing w:line="276" w:lineRule="auto"/>
        <w:rPr>
          <w:lang w:val="en-US"/>
        </w:rPr>
      </w:pPr>
      <w:r w:rsidRPr="56A9A276">
        <w:rPr>
          <w:b/>
          <w:bCs/>
          <w:lang w:val="en-US"/>
        </w:rPr>
        <w:t xml:space="preserve">Equity. </w:t>
      </w:r>
      <w:r w:rsidRPr="56A9A276">
        <w:rPr>
          <w:lang w:val="en-US"/>
        </w:rPr>
        <w:t xml:space="preserve">Through recognition, empowerment, and inclusion we can give greater acknowledgement of the unmet needs of Māori, Pacific and disabled </w:t>
      </w:r>
      <w:proofErr w:type="spellStart"/>
      <w:r w:rsidRPr="56A9A276">
        <w:rPr>
          <w:lang w:val="en-US"/>
        </w:rPr>
        <w:t>ākonga</w:t>
      </w:r>
      <w:proofErr w:type="spellEnd"/>
      <w:r w:rsidRPr="56A9A276">
        <w:rPr>
          <w:lang w:val="en-US"/>
        </w:rPr>
        <w:t xml:space="preserve"> and their whānau.</w:t>
      </w:r>
    </w:p>
    <w:p w14:paraId="7C1A177A" w14:textId="77777777" w:rsidR="001A2751" w:rsidRDefault="001A2751" w:rsidP="00695A6E">
      <w:pPr>
        <w:spacing w:line="276" w:lineRule="auto"/>
        <w:rPr>
          <w:lang w:val="en-US"/>
        </w:rPr>
      </w:pPr>
      <w:r w:rsidRPr="00F31B36">
        <w:rPr>
          <w:b/>
          <w:bCs/>
          <w:lang w:val="en-US"/>
        </w:rPr>
        <w:t>Vocational Education and Training Excellence</w:t>
      </w:r>
      <w:r>
        <w:rPr>
          <w:b/>
          <w:bCs/>
          <w:lang w:val="en-US"/>
        </w:rPr>
        <w:t xml:space="preserve">. </w:t>
      </w:r>
      <w:r w:rsidRPr="00F83C9C">
        <w:rPr>
          <w:lang w:val="en-US"/>
        </w:rPr>
        <w:t xml:space="preserve">Through quality provision for all </w:t>
      </w:r>
      <w:proofErr w:type="spellStart"/>
      <w:r w:rsidRPr="00F83C9C">
        <w:rPr>
          <w:lang w:val="en-US"/>
        </w:rPr>
        <w:t>ākonga</w:t>
      </w:r>
      <w:proofErr w:type="spellEnd"/>
      <w:r w:rsidRPr="00F83C9C">
        <w:rPr>
          <w:lang w:val="en-US"/>
        </w:rPr>
        <w:t>, meeting the regional needs of employers and communities.</w:t>
      </w:r>
    </w:p>
    <w:p w14:paraId="1003A8C5" w14:textId="456A140B" w:rsidR="001A2751" w:rsidRDefault="004852E2" w:rsidP="001A2751">
      <w:pPr>
        <w:rPr>
          <w:lang w:val="en-US"/>
        </w:rPr>
      </w:pPr>
      <w:r w:rsidRPr="0044567B">
        <w:rPr>
          <w:rFonts w:ascii="ADLaM Display" w:hAnsi="ADLaM Display" w:cs="ADLaM Display"/>
          <w:b/>
          <w:bCs/>
          <w:noProof/>
          <w:color w:val="FFDD00"/>
          <w:lang w:val="en-US"/>
        </w:rPr>
        <mc:AlternateContent>
          <mc:Choice Requires="wps">
            <w:drawing>
              <wp:anchor distT="0" distB="0" distL="114300" distR="114300" simplePos="0" relativeHeight="251669504" behindDoc="0" locked="0" layoutInCell="1" allowOverlap="1" wp14:anchorId="118FB24E" wp14:editId="5BFA461A">
                <wp:simplePos x="0" y="0"/>
                <wp:positionH relativeFrom="margin">
                  <wp:align>left</wp:align>
                </wp:positionH>
                <wp:positionV relativeFrom="paragraph">
                  <wp:posOffset>247015</wp:posOffset>
                </wp:positionV>
                <wp:extent cx="609600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6096000" cy="0"/>
                        </a:xfrm>
                        <a:prstGeom prst="line">
                          <a:avLst/>
                        </a:prstGeom>
                        <a:ln w="28575">
                          <a:solidFill>
                            <a:srgbClr val="0164A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D6053" id="Straight Connector 10"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45pt" to="480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" strokecolor="#0164a8" strokeweight="2.25pt">
                <v:stroke joinstyle="miter"/>
                <w10:wrap anchorx="margin"/>
              </v:line>
            </w:pict>
          </mc:Fallback>
        </mc:AlternateContent>
      </w:r>
    </w:p>
    <w:p w14:paraId="776E545F" w14:textId="77777777" w:rsidR="001A2751" w:rsidRPr="007C03A1" w:rsidRDefault="001A2751" w:rsidP="001A2751">
      <w:pPr>
        <w:spacing w:before="80"/>
        <w:rPr>
          <w:b/>
          <w:bCs/>
          <w:lang w:val="en-US"/>
        </w:rPr>
      </w:pPr>
      <w:r w:rsidRPr="007C03A1">
        <w:rPr>
          <w:b/>
          <w:bCs/>
          <w:color w:val="000000" w:themeColor="text1"/>
          <w:sz w:val="32"/>
          <w:szCs w:val="32"/>
        </w:rPr>
        <w:t>Pūkenga | Have</w:t>
      </w:r>
    </w:p>
    <w:p w14:paraId="691C7D58" w14:textId="49270643" w:rsidR="0028605B" w:rsidRPr="000550C3" w:rsidRDefault="0028605B" w:rsidP="0028605B">
      <w:pPr>
        <w:numPr>
          <w:ilvl w:val="0"/>
          <w:numId w:val="28"/>
        </w:numPr>
        <w:overflowPunct w:val="0"/>
        <w:autoSpaceDE w:val="0"/>
        <w:autoSpaceDN w:val="0"/>
        <w:adjustRightInd w:val="0"/>
        <w:spacing w:line="240" w:lineRule="auto"/>
        <w:textAlignment w:val="baseline"/>
        <w:rPr>
          <w:rFonts w:cstheme="minorHAnsi"/>
        </w:rPr>
      </w:pPr>
      <w:r w:rsidRPr="000550C3">
        <w:rPr>
          <w:rFonts w:cstheme="minorHAnsi"/>
        </w:rPr>
        <w:t>Current New Zealand Registered Nurse, with a current annual practicing certificate.</w:t>
      </w:r>
    </w:p>
    <w:p w14:paraId="79281001" w14:textId="33AEC70D" w:rsidR="0028605B" w:rsidRPr="000550C3" w:rsidRDefault="0028605B" w:rsidP="0028605B">
      <w:pPr>
        <w:numPr>
          <w:ilvl w:val="0"/>
          <w:numId w:val="28"/>
        </w:numPr>
        <w:overflowPunct w:val="0"/>
        <w:autoSpaceDE w:val="0"/>
        <w:autoSpaceDN w:val="0"/>
        <w:adjustRightInd w:val="0"/>
        <w:spacing w:line="240" w:lineRule="auto"/>
        <w:ind w:left="284" w:hanging="284"/>
        <w:textAlignment w:val="baseline"/>
        <w:rPr>
          <w:rFonts w:cstheme="minorHAnsi"/>
        </w:rPr>
      </w:pPr>
      <w:r w:rsidRPr="000550C3">
        <w:rPr>
          <w:rFonts w:cstheme="minorHAnsi"/>
        </w:rPr>
        <w:t>A relevant postgraduate qualification (PhD or equivalent would be an advantage) or equivalent level of knowledge.</w:t>
      </w:r>
    </w:p>
    <w:p w14:paraId="7DC54F96" w14:textId="35145C0F" w:rsidR="0028605B" w:rsidRPr="000550C3" w:rsidRDefault="0028605B" w:rsidP="0028605B">
      <w:pPr>
        <w:numPr>
          <w:ilvl w:val="0"/>
          <w:numId w:val="28"/>
        </w:numPr>
        <w:overflowPunct w:val="0"/>
        <w:autoSpaceDE w:val="0"/>
        <w:autoSpaceDN w:val="0"/>
        <w:adjustRightInd w:val="0"/>
        <w:spacing w:line="240" w:lineRule="auto"/>
        <w:textAlignment w:val="baseline"/>
        <w:rPr>
          <w:rFonts w:cstheme="minorHAnsi"/>
        </w:rPr>
      </w:pPr>
      <w:r w:rsidRPr="000550C3">
        <w:rPr>
          <w:rFonts w:cstheme="minorHAnsi"/>
        </w:rPr>
        <w:t xml:space="preserve">Extensive nursing practice experience </w:t>
      </w:r>
    </w:p>
    <w:p w14:paraId="158B2FDF" w14:textId="1FF90887" w:rsidR="0028605B" w:rsidRPr="000550C3" w:rsidRDefault="0028605B" w:rsidP="0028605B">
      <w:pPr>
        <w:numPr>
          <w:ilvl w:val="0"/>
          <w:numId w:val="28"/>
        </w:numPr>
        <w:overflowPunct w:val="0"/>
        <w:autoSpaceDE w:val="0"/>
        <w:autoSpaceDN w:val="0"/>
        <w:adjustRightInd w:val="0"/>
        <w:spacing w:line="240" w:lineRule="auto"/>
        <w:textAlignment w:val="baseline"/>
        <w:rPr>
          <w:rFonts w:cstheme="minorHAnsi"/>
        </w:rPr>
      </w:pPr>
      <w:r w:rsidRPr="000550C3">
        <w:rPr>
          <w:rFonts w:cstheme="minorHAnsi"/>
        </w:rPr>
        <w:t>Knowledge and experience of curriculum development with undergraduate and post-registration nursing education frameworks and issues.</w:t>
      </w:r>
    </w:p>
    <w:p w14:paraId="17B83397" w14:textId="77777777" w:rsidR="0028605B" w:rsidRPr="000550C3" w:rsidRDefault="0028605B" w:rsidP="0028605B">
      <w:pPr>
        <w:numPr>
          <w:ilvl w:val="0"/>
          <w:numId w:val="28"/>
        </w:numPr>
        <w:overflowPunct w:val="0"/>
        <w:autoSpaceDE w:val="0"/>
        <w:autoSpaceDN w:val="0"/>
        <w:adjustRightInd w:val="0"/>
        <w:spacing w:line="240" w:lineRule="auto"/>
        <w:textAlignment w:val="baseline"/>
        <w:rPr>
          <w:rFonts w:cstheme="minorHAnsi"/>
        </w:rPr>
      </w:pPr>
      <w:r w:rsidRPr="000550C3">
        <w:rPr>
          <w:rFonts w:cstheme="minorHAnsi"/>
        </w:rPr>
        <w:t>Proven experience in leadership and management.</w:t>
      </w:r>
    </w:p>
    <w:p w14:paraId="5EF345F5" w14:textId="77777777" w:rsidR="0028605B" w:rsidRPr="000550C3" w:rsidRDefault="0028605B" w:rsidP="0028605B">
      <w:pPr>
        <w:numPr>
          <w:ilvl w:val="0"/>
          <w:numId w:val="28"/>
        </w:numPr>
        <w:overflowPunct w:val="0"/>
        <w:autoSpaceDE w:val="0"/>
        <w:autoSpaceDN w:val="0"/>
        <w:adjustRightInd w:val="0"/>
        <w:spacing w:line="240" w:lineRule="auto"/>
        <w:textAlignment w:val="baseline"/>
        <w:rPr>
          <w:rFonts w:cstheme="minorHAnsi"/>
        </w:rPr>
      </w:pPr>
      <w:r w:rsidRPr="000550C3">
        <w:rPr>
          <w:rFonts w:cstheme="minorHAnsi"/>
        </w:rPr>
        <w:t>Teaching and programme development experience in undergraduate and/or postgraduate health science/nursing education.</w:t>
      </w:r>
    </w:p>
    <w:p w14:paraId="35CFA0B8" w14:textId="77777777" w:rsidR="0028605B" w:rsidRPr="000550C3" w:rsidRDefault="0028605B" w:rsidP="0028605B">
      <w:pPr>
        <w:numPr>
          <w:ilvl w:val="0"/>
          <w:numId w:val="28"/>
        </w:numPr>
        <w:overflowPunct w:val="0"/>
        <w:autoSpaceDE w:val="0"/>
        <w:autoSpaceDN w:val="0"/>
        <w:adjustRightInd w:val="0"/>
        <w:spacing w:line="240" w:lineRule="auto"/>
        <w:textAlignment w:val="baseline"/>
        <w:rPr>
          <w:rFonts w:cstheme="minorHAnsi"/>
        </w:rPr>
      </w:pPr>
      <w:r w:rsidRPr="000550C3">
        <w:rPr>
          <w:rFonts w:cstheme="minorHAnsi"/>
        </w:rPr>
        <w:t>An understanding of the principles of cultural safety, a commitment to the development of a culturally safe working and learning environment, and a commitment to parity of student success.</w:t>
      </w:r>
    </w:p>
    <w:p w14:paraId="5FA4E6DB" w14:textId="77777777" w:rsidR="0028605B" w:rsidRPr="000550C3" w:rsidRDefault="0028605B" w:rsidP="0028605B">
      <w:pPr>
        <w:numPr>
          <w:ilvl w:val="0"/>
          <w:numId w:val="28"/>
        </w:numPr>
        <w:overflowPunct w:val="0"/>
        <w:autoSpaceDE w:val="0"/>
        <w:autoSpaceDN w:val="0"/>
        <w:adjustRightInd w:val="0"/>
        <w:spacing w:line="240" w:lineRule="auto"/>
        <w:textAlignment w:val="baseline"/>
        <w:rPr>
          <w:rFonts w:cstheme="minorHAnsi"/>
        </w:rPr>
      </w:pPr>
      <w:r w:rsidRPr="000550C3">
        <w:rPr>
          <w:rFonts w:cstheme="minorHAnsi"/>
        </w:rPr>
        <w:t xml:space="preserve">An appreciation of </w:t>
      </w:r>
      <w:proofErr w:type="spellStart"/>
      <w:r w:rsidRPr="000550C3">
        <w:rPr>
          <w:rFonts w:cstheme="minorHAnsi"/>
        </w:rPr>
        <w:t>te</w:t>
      </w:r>
      <w:proofErr w:type="spellEnd"/>
      <w:r w:rsidRPr="000550C3">
        <w:rPr>
          <w:rFonts w:cstheme="minorHAnsi"/>
        </w:rPr>
        <w:t xml:space="preserve"> </w:t>
      </w:r>
      <w:proofErr w:type="spellStart"/>
      <w:r w:rsidRPr="000550C3">
        <w:rPr>
          <w:rFonts w:cstheme="minorHAnsi"/>
        </w:rPr>
        <w:t>reo</w:t>
      </w:r>
      <w:proofErr w:type="spellEnd"/>
      <w:r w:rsidRPr="000550C3">
        <w:rPr>
          <w:rFonts w:cstheme="minorHAnsi"/>
        </w:rPr>
        <w:t xml:space="preserve"> me </w:t>
      </w:r>
      <w:proofErr w:type="spellStart"/>
      <w:r w:rsidRPr="000550C3">
        <w:rPr>
          <w:rFonts w:cstheme="minorHAnsi"/>
        </w:rPr>
        <w:t>ōna</w:t>
      </w:r>
      <w:proofErr w:type="spellEnd"/>
      <w:r w:rsidRPr="000550C3">
        <w:rPr>
          <w:rFonts w:cstheme="minorHAnsi"/>
        </w:rPr>
        <w:t xml:space="preserve"> tikanga Māori.</w:t>
      </w:r>
    </w:p>
    <w:p w14:paraId="1C8E7940" w14:textId="16CD5E3C" w:rsidR="0028605B" w:rsidRPr="000550C3" w:rsidRDefault="0028605B" w:rsidP="0028605B">
      <w:pPr>
        <w:numPr>
          <w:ilvl w:val="0"/>
          <w:numId w:val="28"/>
        </w:numPr>
        <w:overflowPunct w:val="0"/>
        <w:autoSpaceDE w:val="0"/>
        <w:autoSpaceDN w:val="0"/>
        <w:adjustRightInd w:val="0"/>
        <w:spacing w:line="240" w:lineRule="auto"/>
        <w:textAlignment w:val="baseline"/>
        <w:rPr>
          <w:rFonts w:cstheme="minorHAnsi"/>
        </w:rPr>
      </w:pPr>
      <w:r w:rsidRPr="000550C3">
        <w:rPr>
          <w:rFonts w:cstheme="minorHAnsi"/>
        </w:rPr>
        <w:t>Ability to inspire and lead colleagues.</w:t>
      </w:r>
    </w:p>
    <w:p w14:paraId="2638742C" w14:textId="77777777" w:rsidR="0028605B" w:rsidRPr="000550C3" w:rsidRDefault="0028605B" w:rsidP="0028605B">
      <w:pPr>
        <w:numPr>
          <w:ilvl w:val="0"/>
          <w:numId w:val="28"/>
        </w:numPr>
        <w:overflowPunct w:val="0"/>
        <w:autoSpaceDE w:val="0"/>
        <w:autoSpaceDN w:val="0"/>
        <w:adjustRightInd w:val="0"/>
        <w:spacing w:line="240" w:lineRule="auto"/>
        <w:ind w:left="284" w:hanging="284"/>
        <w:textAlignment w:val="baseline"/>
        <w:rPr>
          <w:rFonts w:cstheme="minorHAnsi"/>
        </w:rPr>
      </w:pPr>
      <w:r w:rsidRPr="000550C3">
        <w:rPr>
          <w:rFonts w:cstheme="minorHAnsi"/>
        </w:rPr>
        <w:t>Ability to plan, organise and achieve objectives.</w:t>
      </w:r>
    </w:p>
    <w:p w14:paraId="5ECD7CCC" w14:textId="77777777" w:rsidR="0028605B" w:rsidRPr="000550C3" w:rsidRDefault="0028605B" w:rsidP="0028605B">
      <w:pPr>
        <w:numPr>
          <w:ilvl w:val="0"/>
          <w:numId w:val="28"/>
        </w:numPr>
        <w:overflowPunct w:val="0"/>
        <w:autoSpaceDE w:val="0"/>
        <w:autoSpaceDN w:val="0"/>
        <w:adjustRightInd w:val="0"/>
        <w:spacing w:line="240" w:lineRule="auto"/>
        <w:ind w:left="284" w:hanging="284"/>
        <w:textAlignment w:val="baseline"/>
        <w:rPr>
          <w:rFonts w:cstheme="minorHAnsi"/>
        </w:rPr>
      </w:pPr>
      <w:r w:rsidRPr="000550C3">
        <w:rPr>
          <w:rFonts w:cstheme="minorHAnsi"/>
        </w:rPr>
        <w:t>Ability to relate to staff and students at all levels.</w:t>
      </w:r>
    </w:p>
    <w:p w14:paraId="0C397C86" w14:textId="7EE91762" w:rsidR="0028605B" w:rsidRPr="000550C3" w:rsidRDefault="0028605B" w:rsidP="0028605B">
      <w:pPr>
        <w:numPr>
          <w:ilvl w:val="0"/>
          <w:numId w:val="28"/>
        </w:numPr>
        <w:overflowPunct w:val="0"/>
        <w:autoSpaceDE w:val="0"/>
        <w:autoSpaceDN w:val="0"/>
        <w:adjustRightInd w:val="0"/>
        <w:spacing w:after="0"/>
        <w:textAlignment w:val="baseline"/>
        <w:rPr>
          <w:rFonts w:cstheme="minorHAnsi"/>
        </w:rPr>
      </w:pPr>
      <w:r w:rsidRPr="000550C3">
        <w:rPr>
          <w:rFonts w:cstheme="minorHAnsi"/>
        </w:rPr>
        <w:t>Ability to network with public, private, voluntary and iwi health and disability related agencies.</w:t>
      </w:r>
    </w:p>
    <w:p w14:paraId="0EB55299" w14:textId="77777777" w:rsidR="0028605B" w:rsidRPr="000550C3" w:rsidRDefault="0028605B" w:rsidP="0028605B">
      <w:pPr>
        <w:numPr>
          <w:ilvl w:val="0"/>
          <w:numId w:val="28"/>
        </w:numPr>
        <w:overflowPunct w:val="0"/>
        <w:autoSpaceDE w:val="0"/>
        <w:autoSpaceDN w:val="0"/>
        <w:adjustRightInd w:val="0"/>
        <w:textAlignment w:val="baseline"/>
        <w:rPr>
          <w:rFonts w:cstheme="minorHAnsi"/>
        </w:rPr>
      </w:pPr>
      <w:r w:rsidRPr="000550C3">
        <w:rPr>
          <w:rFonts w:cstheme="minorHAnsi"/>
        </w:rPr>
        <w:t>High degree of professional judgement, personal initiative, commitment and integrity.</w:t>
      </w:r>
    </w:p>
    <w:p w14:paraId="5A7BE2E1" w14:textId="47AC61E6" w:rsidR="001A2751" w:rsidRPr="007C03A1" w:rsidRDefault="004852E2" w:rsidP="001A2751">
      <w:pPr>
        <w:spacing w:before="80"/>
        <w:rPr>
          <w:b/>
          <w:bCs/>
          <w:color w:val="000000" w:themeColor="text1"/>
          <w:sz w:val="32"/>
          <w:szCs w:val="32"/>
        </w:rPr>
      </w:pPr>
      <w:r w:rsidRPr="0044567B">
        <w:rPr>
          <w:rFonts w:ascii="ADLaM Display" w:hAnsi="ADLaM Display" w:cs="ADLaM Display"/>
          <w:b/>
          <w:bCs/>
          <w:noProof/>
          <w:color w:val="FFDD00"/>
          <w:lang w:val="en-US"/>
        </w:rPr>
        <mc:AlternateContent>
          <mc:Choice Requires="wps">
            <w:drawing>
              <wp:anchor distT="0" distB="0" distL="114300" distR="114300" simplePos="0" relativeHeight="251671552" behindDoc="0" locked="0" layoutInCell="1" allowOverlap="1" wp14:anchorId="7E7F8029" wp14:editId="08D2AC93">
                <wp:simplePos x="0" y="0"/>
                <wp:positionH relativeFrom="margin">
                  <wp:align>left</wp:align>
                </wp:positionH>
                <wp:positionV relativeFrom="paragraph">
                  <wp:posOffset>361950</wp:posOffset>
                </wp:positionV>
                <wp:extent cx="60960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6096000" cy="0"/>
                        </a:xfrm>
                        <a:prstGeom prst="line">
                          <a:avLst/>
                        </a:prstGeom>
                        <a:ln w="28575">
                          <a:solidFill>
                            <a:srgbClr val="0164A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2CE79" id="Straight Connector 11"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5pt" to="480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" strokecolor="#0164a8" strokeweight="2.25pt">
                <v:stroke joinstyle="miter"/>
                <w10:wrap anchorx="margin"/>
              </v:line>
            </w:pict>
          </mc:Fallback>
        </mc:AlternateContent>
      </w:r>
      <w:proofErr w:type="spellStart"/>
      <w:r w:rsidR="001A2751" w:rsidRPr="007C03A1">
        <w:rPr>
          <w:b/>
          <w:bCs/>
          <w:color w:val="000000" w:themeColor="text1"/>
          <w:sz w:val="32"/>
          <w:szCs w:val="32"/>
        </w:rPr>
        <w:t>Waiaro</w:t>
      </w:r>
      <w:proofErr w:type="spellEnd"/>
      <w:r w:rsidR="001A2751" w:rsidRPr="007C03A1">
        <w:rPr>
          <w:b/>
          <w:bCs/>
          <w:color w:val="000000" w:themeColor="text1"/>
          <w:sz w:val="32"/>
          <w:szCs w:val="32"/>
        </w:rPr>
        <w:t xml:space="preserve"> | Be</w:t>
      </w:r>
    </w:p>
    <w:p w14:paraId="5DBBAE0C" w14:textId="5152D084" w:rsidR="001A2751" w:rsidRPr="000550C3" w:rsidRDefault="001A2751" w:rsidP="00695A6E">
      <w:pPr>
        <w:spacing w:line="276" w:lineRule="auto"/>
      </w:pPr>
      <w:r w:rsidRPr="000550C3">
        <w:rPr>
          <w:b/>
          <w:bCs/>
          <w:lang w:val="en-US"/>
        </w:rPr>
        <w:t xml:space="preserve">Authentic and Inclusive: </w:t>
      </w:r>
      <w:r w:rsidRPr="000550C3">
        <w:t>Promote an environment of inclusion and authenticity, where all contributions are valued. Be courageous to disrupt inequities for all, including Māori, Pacific and disabled peoples. Hold the conviction that meaningful partnerships with Māori/iwi will contribute to progress for all.</w:t>
      </w:r>
    </w:p>
    <w:p w14:paraId="0410FA2C" w14:textId="7DA8F195" w:rsidR="001A2751" w:rsidRPr="000550C3" w:rsidRDefault="001A2751" w:rsidP="00695A6E">
      <w:pPr>
        <w:spacing w:line="276" w:lineRule="auto"/>
        <w:rPr>
          <w:b/>
          <w:bCs/>
        </w:rPr>
      </w:pPr>
      <w:r w:rsidRPr="000550C3">
        <w:rPr>
          <w:b/>
          <w:bCs/>
        </w:rPr>
        <w:t xml:space="preserve">Connected: </w:t>
      </w:r>
      <w:r w:rsidRPr="000550C3">
        <w:rPr>
          <w:lang w:val="en-US"/>
        </w:rPr>
        <w:t xml:space="preserve">Integrate </w:t>
      </w:r>
      <w:proofErr w:type="spellStart"/>
      <w:r w:rsidRPr="000550C3">
        <w:rPr>
          <w:lang w:val="en-US"/>
        </w:rPr>
        <w:t>waiora</w:t>
      </w:r>
      <w:proofErr w:type="spellEnd"/>
      <w:r w:rsidRPr="000550C3">
        <w:rPr>
          <w:lang w:val="en-US"/>
        </w:rPr>
        <w:t xml:space="preserve">-sustainable thinking into your everyday mahi, meeting the needs of the present, without compromising our ability to meet our needs for the future. </w:t>
      </w:r>
    </w:p>
    <w:p w14:paraId="1A5A2E79" w14:textId="2BDA3C09" w:rsidR="001A2751" w:rsidRPr="000550C3" w:rsidRDefault="001A2751" w:rsidP="00695A6E">
      <w:pPr>
        <w:spacing w:line="276" w:lineRule="auto"/>
      </w:pPr>
      <w:r w:rsidRPr="000550C3">
        <w:rPr>
          <w:b/>
          <w:bCs/>
        </w:rPr>
        <w:lastRenderedPageBreak/>
        <w:t xml:space="preserve">Collective: </w:t>
      </w:r>
      <w:r w:rsidRPr="000550C3">
        <w:t xml:space="preserve">Seek progress over perfection, moving forward with aroha, empathy and persistence. Maintain a focus on results and delivery to build a sustainable, world class, vocational education and training network. Lean into transformation, challenge the status quo and choose courage over comfort to create better results for </w:t>
      </w:r>
      <w:r w:rsidR="00587933" w:rsidRPr="000550C3">
        <w:t>EIT</w:t>
      </w:r>
      <w:r w:rsidRPr="000550C3">
        <w:t xml:space="preserve"> | Te Pūkenga, employers, </w:t>
      </w:r>
      <w:proofErr w:type="spellStart"/>
      <w:r w:rsidRPr="000550C3">
        <w:t>ākonga</w:t>
      </w:r>
      <w:proofErr w:type="spellEnd"/>
      <w:r w:rsidRPr="000550C3">
        <w:t xml:space="preserve"> and their whānau.</w:t>
      </w:r>
    </w:p>
    <w:p w14:paraId="10B58C2F" w14:textId="77777777" w:rsidR="001A2751" w:rsidRPr="000550C3" w:rsidRDefault="001A2751" w:rsidP="00695A6E">
      <w:pPr>
        <w:spacing w:line="276" w:lineRule="auto"/>
        <w:rPr>
          <w:b/>
          <w:bCs/>
        </w:rPr>
      </w:pPr>
      <w:r w:rsidRPr="000550C3">
        <w:rPr>
          <w:b/>
          <w:bCs/>
        </w:rPr>
        <w:t xml:space="preserve">Self-awareness: </w:t>
      </w:r>
      <w:r w:rsidRPr="000550C3">
        <w:t xml:space="preserve">Navigate yourself, and lead others through change with confidence, understanding how to create the conditions you and others need to thrive. Demonstrate humility, be reflective and self-aware, always seeking to grow personally and as a leader.  </w:t>
      </w:r>
    </w:p>
    <w:p w14:paraId="1FCFB1B5" w14:textId="77777777" w:rsidR="001A2751" w:rsidRPr="000550C3" w:rsidRDefault="001A2751" w:rsidP="00695A6E">
      <w:pPr>
        <w:spacing w:line="276" w:lineRule="auto"/>
        <w:rPr>
          <w:b/>
          <w:bCs/>
        </w:rPr>
      </w:pPr>
      <w:proofErr w:type="spellStart"/>
      <w:r w:rsidRPr="000550C3">
        <w:rPr>
          <w:b/>
          <w:bCs/>
        </w:rPr>
        <w:t>Ako</w:t>
      </w:r>
      <w:proofErr w:type="spellEnd"/>
      <w:r w:rsidRPr="000550C3">
        <w:rPr>
          <w:b/>
          <w:bCs/>
        </w:rPr>
        <w:t xml:space="preserve">: </w:t>
      </w:r>
      <w:r w:rsidRPr="000550C3">
        <w:t xml:space="preserve">Hold lifelong learning as vital in connection, </w:t>
      </w:r>
      <w:proofErr w:type="spellStart"/>
      <w:r w:rsidRPr="000550C3">
        <w:t>hauora</w:t>
      </w:r>
      <w:proofErr w:type="spellEnd"/>
      <w:r w:rsidRPr="000550C3">
        <w:t xml:space="preserve">, and continuous improvement both personally and professionally. No matter your role, recognise your mahi contributes to making a positive difference for our </w:t>
      </w:r>
      <w:proofErr w:type="spellStart"/>
      <w:r w:rsidRPr="000550C3">
        <w:t>ākonga</w:t>
      </w:r>
      <w:proofErr w:type="spellEnd"/>
      <w:r w:rsidRPr="000550C3">
        <w:t xml:space="preserve"> and their whānau, and their ability to create thriving communities. Recognise Te </w:t>
      </w:r>
      <w:proofErr w:type="spellStart"/>
      <w:r w:rsidRPr="000550C3">
        <w:t>Tiriti</w:t>
      </w:r>
      <w:proofErr w:type="spellEnd"/>
      <w:r w:rsidRPr="000550C3">
        <w:t xml:space="preserve"> o Waitangi as a powerful mechanism for taking positive action in Aotearoa, and a pathway to achieve equity for all.</w:t>
      </w:r>
    </w:p>
    <w:p w14:paraId="59513B6A" w14:textId="73491302" w:rsidR="00CD2B06" w:rsidRDefault="001A2751" w:rsidP="00695A6E">
      <w:pPr>
        <w:spacing w:line="276" w:lineRule="auto"/>
      </w:pPr>
      <w:r w:rsidRPr="000550C3">
        <w:rPr>
          <w:b/>
          <w:bCs/>
        </w:rPr>
        <w:t xml:space="preserve">Mana tāngata: </w:t>
      </w:r>
      <w:r w:rsidRPr="000550C3">
        <w:t xml:space="preserve">Contribute to a connected, creative, compassionate workplace, where teams are committed to growth, learning and achieving our shared purpose. Create a safe environment for learning and development, in all you do, including Te </w:t>
      </w:r>
      <w:proofErr w:type="spellStart"/>
      <w:r w:rsidRPr="000550C3">
        <w:t>Tiriti</w:t>
      </w:r>
      <w:proofErr w:type="spellEnd"/>
      <w:r w:rsidRPr="000550C3">
        <w:t xml:space="preserve">, equity, academic and professional excellence. Recognise kaimahi and whānau wellbeing are interconnected, when we support personal and professional growth we contribute to Te </w:t>
      </w:r>
      <w:proofErr w:type="spellStart"/>
      <w:r w:rsidRPr="000550C3">
        <w:t>Oranga</w:t>
      </w:r>
      <w:proofErr w:type="spellEnd"/>
      <w:r w:rsidRPr="000550C3">
        <w:t>/participation in society.</w:t>
      </w:r>
    </w:p>
    <w:p w14:paraId="0A36D78E" w14:textId="5906DFD9" w:rsidR="001F6647" w:rsidRPr="001A2751" w:rsidRDefault="001F6647" w:rsidP="001A2751"/>
    <w:sectPr w:rsidR="001F6647" w:rsidRPr="001A2751" w:rsidSect="002F4A6B">
      <w:footerReference w:type="default" r:id="rId11"/>
      <w:headerReference w:type="first" r:id="rId12"/>
      <w:footerReference w:type="first" r:id="rId13"/>
      <w:pgSz w:w="11906" w:h="16838"/>
      <w:pgMar w:top="1134" w:right="1133" w:bottom="1135" w:left="1276" w:header="426" w:footer="1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F5AC0" w14:textId="77777777" w:rsidR="00B7100F" w:rsidRDefault="00B7100F" w:rsidP="00086E78">
      <w:r>
        <w:separator/>
      </w:r>
    </w:p>
  </w:endnote>
  <w:endnote w:type="continuationSeparator" w:id="0">
    <w:p w14:paraId="7B9A2E53" w14:textId="77777777" w:rsidR="00B7100F" w:rsidRDefault="00B7100F" w:rsidP="00086E78">
      <w:r>
        <w:continuationSeparator/>
      </w:r>
    </w:p>
  </w:endnote>
  <w:endnote w:type="continuationNotice" w:id="1">
    <w:p w14:paraId="6A4476AA" w14:textId="77777777" w:rsidR="00B7100F" w:rsidRDefault="00B7100F" w:rsidP="00086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SemiBold">
    <w:charset w:val="00"/>
    <w:family w:val="swiss"/>
    <w:pitch w:val="variable"/>
    <w:sig w:usb0="E00002EF" w:usb1="4000205B" w:usb2="00000028" w:usb3="00000000" w:csb0="0000019F" w:csb1="00000000"/>
  </w:font>
  <w:font w:name="ADLaM Display">
    <w:altName w:val="Calibri"/>
    <w:charset w:val="00"/>
    <w:family w:val="auto"/>
    <w:pitch w:val="variable"/>
    <w:sig w:usb0="8000206F" w:usb1="42000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lang w:val="en-GB"/>
      </w:rPr>
      <w:id w:val="107788566"/>
      <w:docPartObj>
        <w:docPartGallery w:val="Page Numbers (Bottom of Page)"/>
        <w:docPartUnique/>
      </w:docPartObj>
    </w:sdtPr>
    <w:sdtEndPr>
      <w:rPr>
        <w:lang w:val="en-NZ"/>
      </w:rPr>
    </w:sdtEndPr>
    <w:sdtContent>
      <w:p w14:paraId="70F92A1E" w14:textId="5347C3FC" w:rsidR="00B422BE" w:rsidRPr="000E3512" w:rsidRDefault="00B422BE">
        <w:pPr>
          <w:pStyle w:val="Footer"/>
          <w:rPr>
            <w:color w:val="000000" w:themeColor="text1"/>
          </w:rPr>
        </w:pPr>
        <w:r w:rsidRPr="000E3512">
          <w:rPr>
            <w:color w:val="000000" w:themeColor="text1"/>
            <w:lang w:val="en-GB"/>
          </w:rPr>
          <w:t xml:space="preserve">Page | </w:t>
        </w:r>
        <w:r w:rsidRPr="000E3512">
          <w:rPr>
            <w:color w:val="000000" w:themeColor="text1"/>
          </w:rPr>
          <w:fldChar w:fldCharType="begin"/>
        </w:r>
        <w:r w:rsidRPr="000E3512">
          <w:rPr>
            <w:color w:val="000000" w:themeColor="text1"/>
          </w:rPr>
          <w:instrText>PAGE   \* MERGEFORMAT</w:instrText>
        </w:r>
        <w:r w:rsidRPr="000E3512">
          <w:rPr>
            <w:color w:val="000000" w:themeColor="text1"/>
          </w:rPr>
          <w:fldChar w:fldCharType="separate"/>
        </w:r>
        <w:r w:rsidRPr="000E3512">
          <w:rPr>
            <w:color w:val="000000" w:themeColor="text1"/>
            <w:lang w:val="en-GB"/>
          </w:rPr>
          <w:t>2</w:t>
        </w:r>
        <w:r w:rsidRPr="000E3512">
          <w:rPr>
            <w:color w:val="000000" w:themeColor="text1"/>
          </w:rPr>
          <w:fldChar w:fldCharType="end"/>
        </w:r>
      </w:p>
    </w:sdtContent>
  </w:sdt>
  <w:p w14:paraId="6D793843" w14:textId="77777777" w:rsidR="00F85D39" w:rsidRDefault="00F85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GB"/>
      </w:rPr>
      <w:id w:val="347150920"/>
      <w:docPartObj>
        <w:docPartGallery w:val="Page Numbers (Bottom of Page)"/>
        <w:docPartUnique/>
      </w:docPartObj>
    </w:sdtPr>
    <w:sdtEndPr>
      <w:rPr>
        <w:color w:val="216E30"/>
        <w:lang w:val="en-NZ"/>
      </w:rPr>
    </w:sdtEndPr>
    <w:sdtContent>
      <w:p w14:paraId="381D3FFB" w14:textId="77777777" w:rsidR="00B422BE" w:rsidRPr="00B422BE" w:rsidRDefault="00B422BE">
        <w:pPr>
          <w:pStyle w:val="Footer"/>
          <w:rPr>
            <w:color w:val="216E30"/>
          </w:rPr>
        </w:pPr>
        <w:r w:rsidRPr="00B422BE">
          <w:rPr>
            <w:color w:val="216E30"/>
            <w:lang w:val="en-GB"/>
          </w:rPr>
          <w:t xml:space="preserve">Page | </w:t>
        </w:r>
        <w:r w:rsidRPr="00B422BE">
          <w:rPr>
            <w:color w:val="216E30"/>
          </w:rPr>
          <w:fldChar w:fldCharType="begin"/>
        </w:r>
        <w:r w:rsidRPr="00B422BE">
          <w:rPr>
            <w:color w:val="216E30"/>
          </w:rPr>
          <w:instrText>PAGE   \* MERGEFORMAT</w:instrText>
        </w:r>
        <w:r w:rsidRPr="00B422BE">
          <w:rPr>
            <w:color w:val="216E30"/>
          </w:rPr>
          <w:fldChar w:fldCharType="separate"/>
        </w:r>
        <w:r w:rsidRPr="00B422BE">
          <w:rPr>
            <w:color w:val="216E30"/>
            <w:lang w:val="en-GB"/>
          </w:rPr>
          <w:t>2</w:t>
        </w:r>
        <w:r w:rsidRPr="00B422BE">
          <w:rPr>
            <w:color w:val="216E30"/>
          </w:rPr>
          <w:fldChar w:fldCharType="end"/>
        </w:r>
      </w:p>
    </w:sdtContent>
  </w:sdt>
  <w:p w14:paraId="5DDB10B8" w14:textId="77777777" w:rsidR="00B422BE" w:rsidRDefault="00B42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B19E" w14:textId="77777777" w:rsidR="00B7100F" w:rsidRDefault="00B7100F" w:rsidP="00086E78">
      <w:r>
        <w:separator/>
      </w:r>
    </w:p>
  </w:footnote>
  <w:footnote w:type="continuationSeparator" w:id="0">
    <w:p w14:paraId="78FB89FA" w14:textId="77777777" w:rsidR="00B7100F" w:rsidRDefault="00B7100F" w:rsidP="00086E78">
      <w:r>
        <w:continuationSeparator/>
      </w:r>
    </w:p>
  </w:footnote>
  <w:footnote w:type="continuationNotice" w:id="1">
    <w:p w14:paraId="6414F3E3" w14:textId="77777777" w:rsidR="00B7100F" w:rsidRDefault="00B7100F" w:rsidP="00086E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6A79" w14:textId="21468960" w:rsidR="000D622D" w:rsidRDefault="00726DB1" w:rsidP="0086499E">
    <w:pPr>
      <w:pStyle w:val="NormalWeb"/>
      <w:jc w:val="right"/>
    </w:pPr>
    <w:r w:rsidRPr="003F6CE3">
      <w:rPr>
        <w:b/>
        <w:noProof/>
        <w:sz w:val="40"/>
      </w:rPr>
      <w:drawing>
        <wp:inline distT="0" distB="0" distL="0" distR="0" wp14:anchorId="38FD711B" wp14:editId="417BDBCF">
          <wp:extent cx="1793630" cy="1020383"/>
          <wp:effectExtent l="0" t="0" r="0" b="8890"/>
          <wp:docPr id="7" name="Picture 7" descr="Main Logo with Te Aho a Māui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 Logo with Te Aho a Māui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747" cy="10341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4A8B99C"/>
    <w:lvl w:ilvl="0">
      <w:numFmt w:val="bullet"/>
      <w:lvlText w:val="*"/>
      <w:lvlJc w:val="left"/>
    </w:lvl>
  </w:abstractNum>
  <w:abstractNum w:abstractNumId="1" w15:restartNumberingAfterBreak="0">
    <w:nsid w:val="08664EE2"/>
    <w:multiLevelType w:val="hybridMultilevel"/>
    <w:tmpl w:val="19566A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D35FA5"/>
    <w:multiLevelType w:val="singleLevel"/>
    <w:tmpl w:val="1312F524"/>
    <w:lvl w:ilvl="0">
      <w:start w:val="1"/>
      <w:numFmt w:val="decimal"/>
      <w:lvlText w:val="%1."/>
      <w:legacy w:legacy="1" w:legacySpace="0" w:legacyIndent="397"/>
      <w:lvlJc w:val="left"/>
      <w:pPr>
        <w:ind w:left="397" w:hanging="397"/>
      </w:pPr>
    </w:lvl>
  </w:abstractNum>
  <w:abstractNum w:abstractNumId="3" w15:restartNumberingAfterBreak="0">
    <w:nsid w:val="0DE701D4"/>
    <w:multiLevelType w:val="hybridMultilevel"/>
    <w:tmpl w:val="9606D924"/>
    <w:lvl w:ilvl="0" w:tplc="1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F4DAB"/>
    <w:multiLevelType w:val="hybridMultilevel"/>
    <w:tmpl w:val="565C94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0129F0"/>
    <w:multiLevelType w:val="hybridMultilevel"/>
    <w:tmpl w:val="236C6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53572"/>
    <w:multiLevelType w:val="hybridMultilevel"/>
    <w:tmpl w:val="41CC9F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0EC10DA"/>
    <w:multiLevelType w:val="singleLevel"/>
    <w:tmpl w:val="1312F524"/>
    <w:lvl w:ilvl="0">
      <w:start w:val="1"/>
      <w:numFmt w:val="decimal"/>
      <w:lvlText w:val="%1."/>
      <w:legacy w:legacy="1" w:legacySpace="0" w:legacyIndent="397"/>
      <w:lvlJc w:val="left"/>
      <w:pPr>
        <w:ind w:left="397" w:hanging="397"/>
      </w:pPr>
    </w:lvl>
  </w:abstractNum>
  <w:abstractNum w:abstractNumId="8" w15:restartNumberingAfterBreak="0">
    <w:nsid w:val="33B569F7"/>
    <w:multiLevelType w:val="hybridMultilevel"/>
    <w:tmpl w:val="CA9EC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897030"/>
    <w:multiLevelType w:val="hybridMultilevel"/>
    <w:tmpl w:val="72CEAC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5CB4EF3"/>
    <w:multiLevelType w:val="hybridMultilevel"/>
    <w:tmpl w:val="B9242BC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F3F7BB5"/>
    <w:multiLevelType w:val="singleLevel"/>
    <w:tmpl w:val="1312F524"/>
    <w:lvl w:ilvl="0">
      <w:start w:val="1"/>
      <w:numFmt w:val="decimal"/>
      <w:lvlText w:val="%1."/>
      <w:legacy w:legacy="1" w:legacySpace="0" w:legacyIndent="397"/>
      <w:lvlJc w:val="left"/>
      <w:pPr>
        <w:ind w:left="397" w:hanging="397"/>
      </w:pPr>
    </w:lvl>
  </w:abstractNum>
  <w:abstractNum w:abstractNumId="12" w15:restartNumberingAfterBreak="0">
    <w:nsid w:val="4FBD54E5"/>
    <w:multiLevelType w:val="hybridMultilevel"/>
    <w:tmpl w:val="F87443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0A229E1"/>
    <w:multiLevelType w:val="hybridMultilevel"/>
    <w:tmpl w:val="8A8822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26946BA"/>
    <w:multiLevelType w:val="hybridMultilevel"/>
    <w:tmpl w:val="0D8C1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63214CE"/>
    <w:multiLevelType w:val="hybridMultilevel"/>
    <w:tmpl w:val="D348EA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81C7A60"/>
    <w:multiLevelType w:val="multilevel"/>
    <w:tmpl w:val="2DBE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313FE7"/>
    <w:multiLevelType w:val="hybridMultilevel"/>
    <w:tmpl w:val="6C7C56CA"/>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start w:val="1"/>
      <w:numFmt w:val="bullet"/>
      <w:lvlText w:val=""/>
      <w:lvlJc w:val="left"/>
      <w:pPr>
        <w:ind w:left="5182" w:hanging="360"/>
      </w:pPr>
      <w:rPr>
        <w:rFonts w:ascii="Symbol" w:hAnsi="Symbol" w:hint="default"/>
      </w:rPr>
    </w:lvl>
    <w:lvl w:ilvl="7" w:tplc="0C090003">
      <w:start w:val="1"/>
      <w:numFmt w:val="bullet"/>
      <w:lvlText w:val="o"/>
      <w:lvlJc w:val="left"/>
      <w:pPr>
        <w:ind w:left="5902" w:hanging="360"/>
      </w:pPr>
      <w:rPr>
        <w:rFonts w:ascii="Courier New" w:hAnsi="Courier New" w:cs="Courier New" w:hint="default"/>
      </w:rPr>
    </w:lvl>
    <w:lvl w:ilvl="8" w:tplc="0C090005">
      <w:start w:val="1"/>
      <w:numFmt w:val="bullet"/>
      <w:lvlText w:val=""/>
      <w:lvlJc w:val="left"/>
      <w:pPr>
        <w:ind w:left="6622" w:hanging="360"/>
      </w:pPr>
      <w:rPr>
        <w:rFonts w:ascii="Wingdings" w:hAnsi="Wingdings" w:hint="default"/>
      </w:rPr>
    </w:lvl>
  </w:abstractNum>
  <w:abstractNum w:abstractNumId="18" w15:restartNumberingAfterBreak="0">
    <w:nsid w:val="69C14E3F"/>
    <w:multiLevelType w:val="hybridMultilevel"/>
    <w:tmpl w:val="31F859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BED3169"/>
    <w:multiLevelType w:val="singleLevel"/>
    <w:tmpl w:val="1312F524"/>
    <w:lvl w:ilvl="0">
      <w:start w:val="1"/>
      <w:numFmt w:val="decimal"/>
      <w:lvlText w:val="%1."/>
      <w:legacy w:legacy="1" w:legacySpace="0" w:legacyIndent="397"/>
      <w:lvlJc w:val="left"/>
      <w:pPr>
        <w:ind w:left="397" w:hanging="397"/>
      </w:pPr>
    </w:lvl>
  </w:abstractNum>
  <w:abstractNum w:abstractNumId="20" w15:restartNumberingAfterBreak="0">
    <w:nsid w:val="6D146BF6"/>
    <w:multiLevelType w:val="hybridMultilevel"/>
    <w:tmpl w:val="B03220B4"/>
    <w:lvl w:ilvl="0" w:tplc="F902899E">
      <w:start w:val="1"/>
      <w:numFmt w:val="bullet"/>
      <w:pStyle w:val="Bullets"/>
      <w:lvlText w:val=""/>
      <w:lvlJc w:val="left"/>
      <w:pPr>
        <w:ind w:left="417" w:hanging="360"/>
      </w:pPr>
      <w:rPr>
        <w:rFonts w:ascii="Symbol" w:hAnsi="Symbol" w:hint="default"/>
      </w:rPr>
    </w:lvl>
    <w:lvl w:ilvl="1" w:tplc="14090003" w:tentative="1">
      <w:start w:val="1"/>
      <w:numFmt w:val="bullet"/>
      <w:lvlText w:val="o"/>
      <w:lvlJc w:val="left"/>
      <w:pPr>
        <w:ind w:left="1497" w:hanging="360"/>
      </w:pPr>
      <w:rPr>
        <w:rFonts w:ascii="Courier New" w:hAnsi="Courier New" w:cs="Courier New" w:hint="default"/>
      </w:rPr>
    </w:lvl>
    <w:lvl w:ilvl="2" w:tplc="14090005" w:tentative="1">
      <w:start w:val="1"/>
      <w:numFmt w:val="bullet"/>
      <w:lvlText w:val=""/>
      <w:lvlJc w:val="left"/>
      <w:pPr>
        <w:ind w:left="2217" w:hanging="360"/>
      </w:pPr>
      <w:rPr>
        <w:rFonts w:ascii="Wingdings" w:hAnsi="Wingdings" w:hint="default"/>
      </w:rPr>
    </w:lvl>
    <w:lvl w:ilvl="3" w:tplc="14090001" w:tentative="1">
      <w:start w:val="1"/>
      <w:numFmt w:val="bullet"/>
      <w:lvlText w:val=""/>
      <w:lvlJc w:val="left"/>
      <w:pPr>
        <w:ind w:left="2937" w:hanging="360"/>
      </w:pPr>
      <w:rPr>
        <w:rFonts w:ascii="Symbol" w:hAnsi="Symbol" w:hint="default"/>
      </w:rPr>
    </w:lvl>
    <w:lvl w:ilvl="4" w:tplc="14090003" w:tentative="1">
      <w:start w:val="1"/>
      <w:numFmt w:val="bullet"/>
      <w:lvlText w:val="o"/>
      <w:lvlJc w:val="left"/>
      <w:pPr>
        <w:ind w:left="3657" w:hanging="360"/>
      </w:pPr>
      <w:rPr>
        <w:rFonts w:ascii="Courier New" w:hAnsi="Courier New" w:cs="Courier New" w:hint="default"/>
      </w:rPr>
    </w:lvl>
    <w:lvl w:ilvl="5" w:tplc="14090005" w:tentative="1">
      <w:start w:val="1"/>
      <w:numFmt w:val="bullet"/>
      <w:lvlText w:val=""/>
      <w:lvlJc w:val="left"/>
      <w:pPr>
        <w:ind w:left="4377" w:hanging="360"/>
      </w:pPr>
      <w:rPr>
        <w:rFonts w:ascii="Wingdings" w:hAnsi="Wingdings" w:hint="default"/>
      </w:rPr>
    </w:lvl>
    <w:lvl w:ilvl="6" w:tplc="14090001" w:tentative="1">
      <w:start w:val="1"/>
      <w:numFmt w:val="bullet"/>
      <w:lvlText w:val=""/>
      <w:lvlJc w:val="left"/>
      <w:pPr>
        <w:ind w:left="5097" w:hanging="360"/>
      </w:pPr>
      <w:rPr>
        <w:rFonts w:ascii="Symbol" w:hAnsi="Symbol" w:hint="default"/>
      </w:rPr>
    </w:lvl>
    <w:lvl w:ilvl="7" w:tplc="14090003" w:tentative="1">
      <w:start w:val="1"/>
      <w:numFmt w:val="bullet"/>
      <w:lvlText w:val="o"/>
      <w:lvlJc w:val="left"/>
      <w:pPr>
        <w:ind w:left="5817" w:hanging="360"/>
      </w:pPr>
      <w:rPr>
        <w:rFonts w:ascii="Courier New" w:hAnsi="Courier New" w:cs="Courier New" w:hint="default"/>
      </w:rPr>
    </w:lvl>
    <w:lvl w:ilvl="8" w:tplc="14090005" w:tentative="1">
      <w:start w:val="1"/>
      <w:numFmt w:val="bullet"/>
      <w:lvlText w:val=""/>
      <w:lvlJc w:val="left"/>
      <w:pPr>
        <w:ind w:left="6537" w:hanging="360"/>
      </w:pPr>
      <w:rPr>
        <w:rFonts w:ascii="Wingdings" w:hAnsi="Wingdings" w:hint="default"/>
      </w:rPr>
    </w:lvl>
  </w:abstractNum>
  <w:abstractNum w:abstractNumId="21" w15:restartNumberingAfterBreak="0">
    <w:nsid w:val="6D1810CD"/>
    <w:multiLevelType w:val="hybridMultilevel"/>
    <w:tmpl w:val="8362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A0B7E"/>
    <w:multiLevelType w:val="hybridMultilevel"/>
    <w:tmpl w:val="17B4A1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34327AC"/>
    <w:multiLevelType w:val="hybridMultilevel"/>
    <w:tmpl w:val="5636BE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4164277"/>
    <w:multiLevelType w:val="hybridMultilevel"/>
    <w:tmpl w:val="000E85E6"/>
    <w:lvl w:ilvl="0" w:tplc="F0406E4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B81287"/>
    <w:multiLevelType w:val="hybridMultilevel"/>
    <w:tmpl w:val="9F5CF426"/>
    <w:lvl w:ilvl="0" w:tplc="FA92473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2106488415">
    <w:abstractNumId w:val="25"/>
  </w:num>
  <w:num w:numId="2" w16cid:durableId="51970739">
    <w:abstractNumId w:val="20"/>
  </w:num>
  <w:num w:numId="3" w16cid:durableId="1216507628">
    <w:abstractNumId w:val="4"/>
  </w:num>
  <w:num w:numId="4" w16cid:durableId="596523660">
    <w:abstractNumId w:val="23"/>
  </w:num>
  <w:num w:numId="5" w16cid:durableId="1634171677">
    <w:abstractNumId w:val="12"/>
  </w:num>
  <w:num w:numId="6" w16cid:durableId="689455022">
    <w:abstractNumId w:val="20"/>
  </w:num>
  <w:num w:numId="7" w16cid:durableId="1045370753">
    <w:abstractNumId w:val="4"/>
  </w:num>
  <w:num w:numId="8" w16cid:durableId="1284120789">
    <w:abstractNumId w:val="14"/>
  </w:num>
  <w:num w:numId="9" w16cid:durableId="843742264">
    <w:abstractNumId w:val="17"/>
  </w:num>
  <w:num w:numId="10" w16cid:durableId="492526283">
    <w:abstractNumId w:val="16"/>
  </w:num>
  <w:num w:numId="11" w16cid:durableId="1192260289">
    <w:abstractNumId w:val="10"/>
  </w:num>
  <w:num w:numId="12" w16cid:durableId="931663471">
    <w:abstractNumId w:val="15"/>
  </w:num>
  <w:num w:numId="13" w16cid:durableId="315114848">
    <w:abstractNumId w:val="13"/>
  </w:num>
  <w:num w:numId="14" w16cid:durableId="745809191">
    <w:abstractNumId w:val="22"/>
  </w:num>
  <w:num w:numId="15" w16cid:durableId="1155606792">
    <w:abstractNumId w:val="1"/>
  </w:num>
  <w:num w:numId="16" w16cid:durableId="156776610">
    <w:abstractNumId w:val="6"/>
  </w:num>
  <w:num w:numId="17" w16cid:durableId="1613323370">
    <w:abstractNumId w:val="21"/>
  </w:num>
  <w:num w:numId="18" w16cid:durableId="1097754177">
    <w:abstractNumId w:val="3"/>
  </w:num>
  <w:num w:numId="19" w16cid:durableId="609623698">
    <w:abstractNumId w:val="2"/>
  </w:num>
  <w:num w:numId="20" w16cid:durableId="1429540132">
    <w:abstractNumId w:val="11"/>
  </w:num>
  <w:num w:numId="21" w16cid:durableId="1503086751">
    <w:abstractNumId w:val="19"/>
  </w:num>
  <w:num w:numId="22" w16cid:durableId="320275576">
    <w:abstractNumId w:val="7"/>
  </w:num>
  <w:num w:numId="23" w16cid:durableId="1087964042">
    <w:abstractNumId w:val="24"/>
  </w:num>
  <w:num w:numId="24" w16cid:durableId="901983507">
    <w:abstractNumId w:val="5"/>
  </w:num>
  <w:num w:numId="25" w16cid:durableId="125584219">
    <w:abstractNumId w:val="8"/>
  </w:num>
  <w:num w:numId="26" w16cid:durableId="1117335248">
    <w:abstractNumId w:val="9"/>
  </w:num>
  <w:num w:numId="27" w16cid:durableId="1973755082">
    <w:abstractNumId w:val="18"/>
  </w:num>
  <w:num w:numId="28" w16cid:durableId="16067664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22"/>
    <w:rsid w:val="00001B49"/>
    <w:rsid w:val="00010556"/>
    <w:rsid w:val="00026102"/>
    <w:rsid w:val="00032631"/>
    <w:rsid w:val="00050597"/>
    <w:rsid w:val="000550C3"/>
    <w:rsid w:val="00056707"/>
    <w:rsid w:val="00062559"/>
    <w:rsid w:val="0006309E"/>
    <w:rsid w:val="0007283A"/>
    <w:rsid w:val="00082C82"/>
    <w:rsid w:val="000837D4"/>
    <w:rsid w:val="00086E78"/>
    <w:rsid w:val="0009569A"/>
    <w:rsid w:val="00097091"/>
    <w:rsid w:val="000A46A1"/>
    <w:rsid w:val="000A5DAC"/>
    <w:rsid w:val="000B63A5"/>
    <w:rsid w:val="000C0C72"/>
    <w:rsid w:val="000C1B21"/>
    <w:rsid w:val="000C4DA5"/>
    <w:rsid w:val="000C5F99"/>
    <w:rsid w:val="000D1C5F"/>
    <w:rsid w:val="000D28BD"/>
    <w:rsid w:val="000D2F87"/>
    <w:rsid w:val="000D44EA"/>
    <w:rsid w:val="000D622D"/>
    <w:rsid w:val="000E34DA"/>
    <w:rsid w:val="000E3512"/>
    <w:rsid w:val="000E4999"/>
    <w:rsid w:val="000E58BD"/>
    <w:rsid w:val="000F138E"/>
    <w:rsid w:val="000F28F3"/>
    <w:rsid w:val="000F2901"/>
    <w:rsid w:val="000F2FA7"/>
    <w:rsid w:val="000F381D"/>
    <w:rsid w:val="00100BF1"/>
    <w:rsid w:val="0010658C"/>
    <w:rsid w:val="00115228"/>
    <w:rsid w:val="00120A4A"/>
    <w:rsid w:val="0012153D"/>
    <w:rsid w:val="001351A7"/>
    <w:rsid w:val="00135E92"/>
    <w:rsid w:val="00135F66"/>
    <w:rsid w:val="001366B1"/>
    <w:rsid w:val="00146D46"/>
    <w:rsid w:val="00150408"/>
    <w:rsid w:val="00153C8C"/>
    <w:rsid w:val="00164422"/>
    <w:rsid w:val="0016738A"/>
    <w:rsid w:val="00177B92"/>
    <w:rsid w:val="00180A31"/>
    <w:rsid w:val="001823BD"/>
    <w:rsid w:val="001846E5"/>
    <w:rsid w:val="00191BAC"/>
    <w:rsid w:val="00194B32"/>
    <w:rsid w:val="00197128"/>
    <w:rsid w:val="00197181"/>
    <w:rsid w:val="001A2751"/>
    <w:rsid w:val="001A2B22"/>
    <w:rsid w:val="001B14D4"/>
    <w:rsid w:val="001B3804"/>
    <w:rsid w:val="001B6A63"/>
    <w:rsid w:val="001C1828"/>
    <w:rsid w:val="001D2E56"/>
    <w:rsid w:val="001F6647"/>
    <w:rsid w:val="002005DC"/>
    <w:rsid w:val="002108FF"/>
    <w:rsid w:val="00213107"/>
    <w:rsid w:val="002178EA"/>
    <w:rsid w:val="00220938"/>
    <w:rsid w:val="002240B6"/>
    <w:rsid w:val="00230321"/>
    <w:rsid w:val="002307D5"/>
    <w:rsid w:val="002317D1"/>
    <w:rsid w:val="0024499F"/>
    <w:rsid w:val="00251BED"/>
    <w:rsid w:val="0025783F"/>
    <w:rsid w:val="00264DC6"/>
    <w:rsid w:val="00283F02"/>
    <w:rsid w:val="0028605B"/>
    <w:rsid w:val="002B5A3F"/>
    <w:rsid w:val="002B77E7"/>
    <w:rsid w:val="002C13B3"/>
    <w:rsid w:val="002C3F25"/>
    <w:rsid w:val="002C581A"/>
    <w:rsid w:val="002C7754"/>
    <w:rsid w:val="002D43F1"/>
    <w:rsid w:val="002E01F2"/>
    <w:rsid w:val="002E21D8"/>
    <w:rsid w:val="002E2F51"/>
    <w:rsid w:val="002E6E9B"/>
    <w:rsid w:val="002E781A"/>
    <w:rsid w:val="002F01B4"/>
    <w:rsid w:val="002F10CD"/>
    <w:rsid w:val="002F27DE"/>
    <w:rsid w:val="002F4A6B"/>
    <w:rsid w:val="00306A7B"/>
    <w:rsid w:val="0031438B"/>
    <w:rsid w:val="0031650A"/>
    <w:rsid w:val="00321044"/>
    <w:rsid w:val="0032313B"/>
    <w:rsid w:val="00325AAC"/>
    <w:rsid w:val="0033091A"/>
    <w:rsid w:val="00341104"/>
    <w:rsid w:val="003420D2"/>
    <w:rsid w:val="003429CE"/>
    <w:rsid w:val="00342AEE"/>
    <w:rsid w:val="003505FA"/>
    <w:rsid w:val="003529C7"/>
    <w:rsid w:val="00364D9D"/>
    <w:rsid w:val="0037024F"/>
    <w:rsid w:val="00375F91"/>
    <w:rsid w:val="00377F7F"/>
    <w:rsid w:val="00385C20"/>
    <w:rsid w:val="003B38AA"/>
    <w:rsid w:val="003B606C"/>
    <w:rsid w:val="003C0DC6"/>
    <w:rsid w:val="003D10DA"/>
    <w:rsid w:val="003D19DC"/>
    <w:rsid w:val="003D2ABD"/>
    <w:rsid w:val="003D2EB2"/>
    <w:rsid w:val="003D6D32"/>
    <w:rsid w:val="003E0A1A"/>
    <w:rsid w:val="003E2D1B"/>
    <w:rsid w:val="003E4B10"/>
    <w:rsid w:val="003F0B22"/>
    <w:rsid w:val="003F773B"/>
    <w:rsid w:val="00401E21"/>
    <w:rsid w:val="0040395A"/>
    <w:rsid w:val="00404A40"/>
    <w:rsid w:val="004175C9"/>
    <w:rsid w:val="00422897"/>
    <w:rsid w:val="00423526"/>
    <w:rsid w:val="00432BD8"/>
    <w:rsid w:val="004406A3"/>
    <w:rsid w:val="0044120D"/>
    <w:rsid w:val="00452747"/>
    <w:rsid w:val="0045314A"/>
    <w:rsid w:val="00456AE6"/>
    <w:rsid w:val="004609FC"/>
    <w:rsid w:val="004654C6"/>
    <w:rsid w:val="00471F94"/>
    <w:rsid w:val="00474EA2"/>
    <w:rsid w:val="004852E2"/>
    <w:rsid w:val="0048548E"/>
    <w:rsid w:val="00485F57"/>
    <w:rsid w:val="004871F8"/>
    <w:rsid w:val="00491D30"/>
    <w:rsid w:val="004938C4"/>
    <w:rsid w:val="00497447"/>
    <w:rsid w:val="004C352A"/>
    <w:rsid w:val="004D5BBC"/>
    <w:rsid w:val="004E434A"/>
    <w:rsid w:val="004E49B2"/>
    <w:rsid w:val="004F483E"/>
    <w:rsid w:val="004F4E51"/>
    <w:rsid w:val="004F5B52"/>
    <w:rsid w:val="00501DBF"/>
    <w:rsid w:val="00502F22"/>
    <w:rsid w:val="00503A0E"/>
    <w:rsid w:val="005078BA"/>
    <w:rsid w:val="00540513"/>
    <w:rsid w:val="00545AD1"/>
    <w:rsid w:val="005539B1"/>
    <w:rsid w:val="00566B2F"/>
    <w:rsid w:val="00574262"/>
    <w:rsid w:val="005765C7"/>
    <w:rsid w:val="005768D0"/>
    <w:rsid w:val="00587933"/>
    <w:rsid w:val="005917BF"/>
    <w:rsid w:val="005B146F"/>
    <w:rsid w:val="005B15B2"/>
    <w:rsid w:val="005C2844"/>
    <w:rsid w:val="005C686C"/>
    <w:rsid w:val="005D0F97"/>
    <w:rsid w:val="005D5AFC"/>
    <w:rsid w:val="005E0158"/>
    <w:rsid w:val="005E5DF7"/>
    <w:rsid w:val="005F563D"/>
    <w:rsid w:val="0060543D"/>
    <w:rsid w:val="00611337"/>
    <w:rsid w:val="00612788"/>
    <w:rsid w:val="00622615"/>
    <w:rsid w:val="0062587D"/>
    <w:rsid w:val="00636723"/>
    <w:rsid w:val="00643E5C"/>
    <w:rsid w:val="006472A9"/>
    <w:rsid w:val="00655B9F"/>
    <w:rsid w:val="0066332D"/>
    <w:rsid w:val="00663A5E"/>
    <w:rsid w:val="00667227"/>
    <w:rsid w:val="00674307"/>
    <w:rsid w:val="006765EE"/>
    <w:rsid w:val="00677EC3"/>
    <w:rsid w:val="00684C1E"/>
    <w:rsid w:val="006853C5"/>
    <w:rsid w:val="0068555D"/>
    <w:rsid w:val="00690065"/>
    <w:rsid w:val="00692CD9"/>
    <w:rsid w:val="00695A6E"/>
    <w:rsid w:val="006A2CEC"/>
    <w:rsid w:val="006A7B65"/>
    <w:rsid w:val="006B32BE"/>
    <w:rsid w:val="006B7525"/>
    <w:rsid w:val="006C01FA"/>
    <w:rsid w:val="006C0271"/>
    <w:rsid w:val="006D1339"/>
    <w:rsid w:val="006D5C9C"/>
    <w:rsid w:val="006F51B3"/>
    <w:rsid w:val="00704483"/>
    <w:rsid w:val="00712218"/>
    <w:rsid w:val="0071617B"/>
    <w:rsid w:val="00717AD5"/>
    <w:rsid w:val="007203E4"/>
    <w:rsid w:val="00724A7C"/>
    <w:rsid w:val="00726D31"/>
    <w:rsid w:val="00726DB1"/>
    <w:rsid w:val="00730EBB"/>
    <w:rsid w:val="00733FA1"/>
    <w:rsid w:val="00740A83"/>
    <w:rsid w:val="00742EF5"/>
    <w:rsid w:val="0074575A"/>
    <w:rsid w:val="00750C9C"/>
    <w:rsid w:val="00756579"/>
    <w:rsid w:val="007702F7"/>
    <w:rsid w:val="00775672"/>
    <w:rsid w:val="007762C1"/>
    <w:rsid w:val="00781077"/>
    <w:rsid w:val="007A2B7A"/>
    <w:rsid w:val="007A5654"/>
    <w:rsid w:val="007B21C5"/>
    <w:rsid w:val="007B29DA"/>
    <w:rsid w:val="007C07D1"/>
    <w:rsid w:val="007C5322"/>
    <w:rsid w:val="007C6027"/>
    <w:rsid w:val="007C6BF0"/>
    <w:rsid w:val="007D1821"/>
    <w:rsid w:val="007D37B1"/>
    <w:rsid w:val="007E0D4E"/>
    <w:rsid w:val="007E50F6"/>
    <w:rsid w:val="007E7E9E"/>
    <w:rsid w:val="007F33E9"/>
    <w:rsid w:val="007F3BF9"/>
    <w:rsid w:val="008009B7"/>
    <w:rsid w:val="008064A3"/>
    <w:rsid w:val="00807FD8"/>
    <w:rsid w:val="008105BF"/>
    <w:rsid w:val="00811397"/>
    <w:rsid w:val="00811781"/>
    <w:rsid w:val="008117FC"/>
    <w:rsid w:val="008162E9"/>
    <w:rsid w:val="00825C38"/>
    <w:rsid w:val="008278EB"/>
    <w:rsid w:val="00831299"/>
    <w:rsid w:val="00837822"/>
    <w:rsid w:val="00842FC7"/>
    <w:rsid w:val="008547BB"/>
    <w:rsid w:val="00861A35"/>
    <w:rsid w:val="0086499E"/>
    <w:rsid w:val="00875E19"/>
    <w:rsid w:val="00876FF3"/>
    <w:rsid w:val="00877859"/>
    <w:rsid w:val="00885DFF"/>
    <w:rsid w:val="008969E5"/>
    <w:rsid w:val="008A4DFA"/>
    <w:rsid w:val="008B3130"/>
    <w:rsid w:val="008C3363"/>
    <w:rsid w:val="008C51D3"/>
    <w:rsid w:val="008D23E4"/>
    <w:rsid w:val="008E30E6"/>
    <w:rsid w:val="008F42BF"/>
    <w:rsid w:val="008F7FF0"/>
    <w:rsid w:val="009037D6"/>
    <w:rsid w:val="00904611"/>
    <w:rsid w:val="00907CAD"/>
    <w:rsid w:val="00916556"/>
    <w:rsid w:val="0091782F"/>
    <w:rsid w:val="0092031F"/>
    <w:rsid w:val="00921316"/>
    <w:rsid w:val="00930869"/>
    <w:rsid w:val="00952DF1"/>
    <w:rsid w:val="00954A38"/>
    <w:rsid w:val="009570EB"/>
    <w:rsid w:val="00965C62"/>
    <w:rsid w:val="009665AA"/>
    <w:rsid w:val="00972E39"/>
    <w:rsid w:val="00973F86"/>
    <w:rsid w:val="00975AC1"/>
    <w:rsid w:val="00984025"/>
    <w:rsid w:val="0098575B"/>
    <w:rsid w:val="009B4EA8"/>
    <w:rsid w:val="009C003A"/>
    <w:rsid w:val="009C01EE"/>
    <w:rsid w:val="009E4885"/>
    <w:rsid w:val="009F5CBB"/>
    <w:rsid w:val="00A02137"/>
    <w:rsid w:val="00A0720B"/>
    <w:rsid w:val="00A23D69"/>
    <w:rsid w:val="00A24754"/>
    <w:rsid w:val="00A26D57"/>
    <w:rsid w:val="00A3552F"/>
    <w:rsid w:val="00A36453"/>
    <w:rsid w:val="00A37B8E"/>
    <w:rsid w:val="00A51C39"/>
    <w:rsid w:val="00A52CDC"/>
    <w:rsid w:val="00A6083C"/>
    <w:rsid w:val="00A7541D"/>
    <w:rsid w:val="00A759FD"/>
    <w:rsid w:val="00A7620F"/>
    <w:rsid w:val="00A85A98"/>
    <w:rsid w:val="00A85BDA"/>
    <w:rsid w:val="00A917B9"/>
    <w:rsid w:val="00A95B75"/>
    <w:rsid w:val="00AA627E"/>
    <w:rsid w:val="00AA6372"/>
    <w:rsid w:val="00AB2DB2"/>
    <w:rsid w:val="00AC60EF"/>
    <w:rsid w:val="00AC704F"/>
    <w:rsid w:val="00AD45A8"/>
    <w:rsid w:val="00AD47B2"/>
    <w:rsid w:val="00AF536A"/>
    <w:rsid w:val="00B01470"/>
    <w:rsid w:val="00B02537"/>
    <w:rsid w:val="00B043F3"/>
    <w:rsid w:val="00B06A21"/>
    <w:rsid w:val="00B10745"/>
    <w:rsid w:val="00B11A88"/>
    <w:rsid w:val="00B17F2C"/>
    <w:rsid w:val="00B2761C"/>
    <w:rsid w:val="00B312CF"/>
    <w:rsid w:val="00B422BE"/>
    <w:rsid w:val="00B640BB"/>
    <w:rsid w:val="00B64300"/>
    <w:rsid w:val="00B64832"/>
    <w:rsid w:val="00B65FF7"/>
    <w:rsid w:val="00B7100F"/>
    <w:rsid w:val="00B722FD"/>
    <w:rsid w:val="00B92468"/>
    <w:rsid w:val="00B92A3D"/>
    <w:rsid w:val="00B93D27"/>
    <w:rsid w:val="00B9482F"/>
    <w:rsid w:val="00B94F9A"/>
    <w:rsid w:val="00BA2041"/>
    <w:rsid w:val="00BA3920"/>
    <w:rsid w:val="00BC4F8F"/>
    <w:rsid w:val="00BC70A6"/>
    <w:rsid w:val="00BD07D6"/>
    <w:rsid w:val="00BD1FE2"/>
    <w:rsid w:val="00BD4741"/>
    <w:rsid w:val="00BD6DB4"/>
    <w:rsid w:val="00BE42CA"/>
    <w:rsid w:val="00BF59D2"/>
    <w:rsid w:val="00C04109"/>
    <w:rsid w:val="00C04C11"/>
    <w:rsid w:val="00C073FF"/>
    <w:rsid w:val="00C126E4"/>
    <w:rsid w:val="00C157C0"/>
    <w:rsid w:val="00C23B01"/>
    <w:rsid w:val="00C2659D"/>
    <w:rsid w:val="00C30E34"/>
    <w:rsid w:val="00C402CC"/>
    <w:rsid w:val="00C41AF9"/>
    <w:rsid w:val="00C43239"/>
    <w:rsid w:val="00C479AE"/>
    <w:rsid w:val="00C62649"/>
    <w:rsid w:val="00C62DB5"/>
    <w:rsid w:val="00C77CB8"/>
    <w:rsid w:val="00C86E33"/>
    <w:rsid w:val="00C973F1"/>
    <w:rsid w:val="00CA478B"/>
    <w:rsid w:val="00CB03B2"/>
    <w:rsid w:val="00CB0E80"/>
    <w:rsid w:val="00CB1B8A"/>
    <w:rsid w:val="00CB37C4"/>
    <w:rsid w:val="00CB4AF4"/>
    <w:rsid w:val="00CB5340"/>
    <w:rsid w:val="00CB55A4"/>
    <w:rsid w:val="00CC27DD"/>
    <w:rsid w:val="00CC7BE4"/>
    <w:rsid w:val="00CD2B06"/>
    <w:rsid w:val="00CD2DF4"/>
    <w:rsid w:val="00CD7174"/>
    <w:rsid w:val="00CD7358"/>
    <w:rsid w:val="00CE1F4B"/>
    <w:rsid w:val="00CE2677"/>
    <w:rsid w:val="00CE7679"/>
    <w:rsid w:val="00CF2E56"/>
    <w:rsid w:val="00CF3D68"/>
    <w:rsid w:val="00CF7713"/>
    <w:rsid w:val="00D16C86"/>
    <w:rsid w:val="00D20E2D"/>
    <w:rsid w:val="00D5794C"/>
    <w:rsid w:val="00D60CF2"/>
    <w:rsid w:val="00D62E43"/>
    <w:rsid w:val="00D730CD"/>
    <w:rsid w:val="00D763C2"/>
    <w:rsid w:val="00D92994"/>
    <w:rsid w:val="00D92C38"/>
    <w:rsid w:val="00D93F29"/>
    <w:rsid w:val="00D96616"/>
    <w:rsid w:val="00DB043C"/>
    <w:rsid w:val="00DB5133"/>
    <w:rsid w:val="00DB67B4"/>
    <w:rsid w:val="00DB7C8E"/>
    <w:rsid w:val="00DC2BA8"/>
    <w:rsid w:val="00DC64D9"/>
    <w:rsid w:val="00DD05F5"/>
    <w:rsid w:val="00DE28FC"/>
    <w:rsid w:val="00DF07C4"/>
    <w:rsid w:val="00DF2AAD"/>
    <w:rsid w:val="00DF3201"/>
    <w:rsid w:val="00E04375"/>
    <w:rsid w:val="00E06B76"/>
    <w:rsid w:val="00E071AC"/>
    <w:rsid w:val="00E156B4"/>
    <w:rsid w:val="00E161F6"/>
    <w:rsid w:val="00E17006"/>
    <w:rsid w:val="00E50F31"/>
    <w:rsid w:val="00E56008"/>
    <w:rsid w:val="00E677DE"/>
    <w:rsid w:val="00E70E03"/>
    <w:rsid w:val="00E916E0"/>
    <w:rsid w:val="00E97428"/>
    <w:rsid w:val="00E97745"/>
    <w:rsid w:val="00EA7FE6"/>
    <w:rsid w:val="00EB08BA"/>
    <w:rsid w:val="00EC4FE3"/>
    <w:rsid w:val="00EE36B8"/>
    <w:rsid w:val="00EE590A"/>
    <w:rsid w:val="00EF0B0D"/>
    <w:rsid w:val="00F13846"/>
    <w:rsid w:val="00F141CD"/>
    <w:rsid w:val="00F26C73"/>
    <w:rsid w:val="00F3196B"/>
    <w:rsid w:val="00F42914"/>
    <w:rsid w:val="00F51168"/>
    <w:rsid w:val="00F52AE4"/>
    <w:rsid w:val="00F60519"/>
    <w:rsid w:val="00F83C9C"/>
    <w:rsid w:val="00F8529A"/>
    <w:rsid w:val="00F85D39"/>
    <w:rsid w:val="00F87DCE"/>
    <w:rsid w:val="00FC43F0"/>
    <w:rsid w:val="00FC7CFE"/>
    <w:rsid w:val="00FD1DF9"/>
    <w:rsid w:val="00FD236A"/>
    <w:rsid w:val="00FD2945"/>
    <w:rsid w:val="00FD4243"/>
    <w:rsid w:val="00FD4380"/>
    <w:rsid w:val="00FD7C6D"/>
    <w:rsid w:val="00FD7C99"/>
    <w:rsid w:val="00FF4327"/>
    <w:rsid w:val="00FF4CC8"/>
    <w:rsid w:val="17C28FD2"/>
    <w:rsid w:val="216281AC"/>
    <w:rsid w:val="22FE520D"/>
    <w:rsid w:val="249A226E"/>
    <w:rsid w:val="3C6A832C"/>
    <w:rsid w:val="5289AA94"/>
    <w:rsid w:val="61F7A381"/>
    <w:rsid w:val="63B21944"/>
    <w:rsid w:val="6757AFE0"/>
    <w:rsid w:val="6D62DDCB"/>
    <w:rsid w:val="703D8E31"/>
    <w:rsid w:val="733737F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8A2646"/>
  <w15:chartTrackingRefBased/>
  <w15:docId w15:val="{1616E4CF-5170-4F9E-A5C8-655CCD04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2F7"/>
    <w:pPr>
      <w:spacing w:after="120" w:line="360" w:lineRule="auto"/>
    </w:pPr>
    <w:rPr>
      <w:szCs w:val="24"/>
    </w:rPr>
  </w:style>
  <w:style w:type="paragraph" w:styleId="Heading1">
    <w:name w:val="heading 1"/>
    <w:basedOn w:val="CoverH2"/>
    <w:next w:val="Normal"/>
    <w:link w:val="Heading1Char"/>
    <w:uiPriority w:val="9"/>
    <w:qFormat/>
    <w:rsid w:val="00B9482F"/>
    <w:pPr>
      <w:spacing w:line="240" w:lineRule="auto"/>
      <w:outlineLvl w:val="0"/>
    </w:pPr>
    <w:rPr>
      <w:color w:val="135D99"/>
      <w:sz w:val="44"/>
      <w:szCs w:val="42"/>
    </w:rPr>
  </w:style>
  <w:style w:type="paragraph" w:styleId="Heading2">
    <w:name w:val="heading 2"/>
    <w:basedOn w:val="Descriptionbodybullets"/>
    <w:next w:val="Normal"/>
    <w:link w:val="Heading2Char"/>
    <w:autoRedefine/>
    <w:uiPriority w:val="9"/>
    <w:unhideWhenUsed/>
    <w:qFormat/>
    <w:rsid w:val="004406A3"/>
    <w:pPr>
      <w:pBdr>
        <w:top w:val="single" w:sz="18" w:space="1" w:color="2E74B5" w:themeColor="accent5" w:themeShade="BF"/>
      </w:pBdr>
      <w:spacing w:before="240" w:after="180" w:line="360" w:lineRule="auto"/>
      <w:ind w:left="0" w:firstLine="0"/>
      <w:outlineLvl w:val="1"/>
    </w:pPr>
    <w:rPr>
      <w:b/>
      <w:bCs/>
      <w:color w:val="000000" w:themeColor="text1"/>
      <w:sz w:val="32"/>
      <w:szCs w:val="28"/>
    </w:rPr>
  </w:style>
  <w:style w:type="paragraph" w:styleId="Heading3">
    <w:name w:val="heading 3"/>
    <w:basedOn w:val="CoverH2"/>
    <w:next w:val="Normal"/>
    <w:link w:val="Heading3Char"/>
    <w:uiPriority w:val="9"/>
    <w:unhideWhenUsed/>
    <w:qFormat/>
    <w:rsid w:val="00F85D39"/>
    <w:pPr>
      <w:spacing w:before="360" w:after="120" w:line="240" w:lineRule="auto"/>
      <w:outlineLvl w:val="2"/>
    </w:pPr>
    <w:rPr>
      <w:color w:val="216E30"/>
      <w:sz w:val="28"/>
      <w:szCs w:val="26"/>
    </w:rPr>
  </w:style>
  <w:style w:type="paragraph" w:styleId="Heading4">
    <w:name w:val="heading 4"/>
    <w:basedOn w:val="Normal"/>
    <w:next w:val="Normal"/>
    <w:link w:val="Heading4Char"/>
    <w:uiPriority w:val="9"/>
    <w:unhideWhenUsed/>
    <w:qFormat/>
    <w:rsid w:val="00F85D39"/>
    <w:pPr>
      <w:spacing w:before="120" w:after="60"/>
      <w:outlineLvl w:val="3"/>
    </w:pPr>
    <w:rPr>
      <w:rFonts w:ascii="Calibri" w:hAnsi="Calibri"/>
      <w:b/>
      <w:bCs/>
    </w:rPr>
  </w:style>
  <w:style w:type="paragraph" w:styleId="Heading5">
    <w:name w:val="heading 5"/>
    <w:basedOn w:val="Descriptionbody"/>
    <w:next w:val="Normal"/>
    <w:link w:val="Heading5Char"/>
    <w:uiPriority w:val="9"/>
    <w:unhideWhenUsed/>
    <w:qFormat/>
    <w:rsid w:val="00F85D39"/>
    <w:pPr>
      <w:outlineLvl w:val="4"/>
    </w:pPr>
    <w:rPr>
      <w:b/>
      <w:bCs/>
      <w:color w:val="216E3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7B"/>
    <w:pPr>
      <w:tabs>
        <w:tab w:val="center" w:pos="4513"/>
        <w:tab w:val="right" w:pos="9026"/>
      </w:tabs>
      <w:spacing w:after="0"/>
    </w:pPr>
  </w:style>
  <w:style w:type="character" w:customStyle="1" w:styleId="HeaderChar">
    <w:name w:val="Header Char"/>
    <w:basedOn w:val="DefaultParagraphFont"/>
    <w:link w:val="Header"/>
    <w:uiPriority w:val="99"/>
    <w:rsid w:val="00306A7B"/>
  </w:style>
  <w:style w:type="paragraph" w:styleId="Footer">
    <w:name w:val="footer"/>
    <w:basedOn w:val="Normal"/>
    <w:link w:val="FooterChar"/>
    <w:uiPriority w:val="99"/>
    <w:unhideWhenUsed/>
    <w:rsid w:val="00306A7B"/>
    <w:pPr>
      <w:tabs>
        <w:tab w:val="center" w:pos="4513"/>
        <w:tab w:val="right" w:pos="9026"/>
      </w:tabs>
      <w:spacing w:after="0"/>
    </w:pPr>
  </w:style>
  <w:style w:type="character" w:customStyle="1" w:styleId="FooterChar">
    <w:name w:val="Footer Char"/>
    <w:basedOn w:val="DefaultParagraphFont"/>
    <w:link w:val="Footer"/>
    <w:uiPriority w:val="99"/>
    <w:rsid w:val="00306A7B"/>
  </w:style>
  <w:style w:type="table" w:styleId="TableGrid">
    <w:name w:val="Table Grid"/>
    <w:basedOn w:val="TableNormal"/>
    <w:uiPriority w:val="39"/>
    <w:rsid w:val="001F6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H2">
    <w:name w:val="Cover H2"/>
    <w:basedOn w:val="Normal"/>
    <w:uiPriority w:val="99"/>
    <w:rsid w:val="0024499F"/>
    <w:pPr>
      <w:suppressAutoHyphens/>
      <w:autoSpaceDE w:val="0"/>
      <w:autoSpaceDN w:val="0"/>
      <w:adjustRightInd w:val="0"/>
      <w:spacing w:after="0" w:line="288" w:lineRule="auto"/>
      <w:textAlignment w:val="center"/>
    </w:pPr>
    <w:rPr>
      <w:rFonts w:ascii="Calibri" w:hAnsi="Calibri" w:cs="Calibri"/>
      <w:b/>
      <w:bCs/>
      <w:color w:val="FFFFFF"/>
      <w:sz w:val="36"/>
      <w:szCs w:val="36"/>
      <w:lang w:val="en-US"/>
    </w:rPr>
  </w:style>
  <w:style w:type="paragraph" w:customStyle="1" w:styleId="Descriptionbodybullets">
    <w:name w:val="Description body bullets"/>
    <w:basedOn w:val="Normal"/>
    <w:uiPriority w:val="99"/>
    <w:rsid w:val="0024499F"/>
    <w:pPr>
      <w:suppressAutoHyphens/>
      <w:autoSpaceDE w:val="0"/>
      <w:autoSpaceDN w:val="0"/>
      <w:adjustRightInd w:val="0"/>
      <w:spacing w:after="28" w:line="280" w:lineRule="atLeast"/>
      <w:ind w:left="340" w:hanging="283"/>
      <w:textAlignment w:val="center"/>
    </w:pPr>
    <w:rPr>
      <w:rFonts w:ascii="Calibri" w:hAnsi="Calibri" w:cs="Calibri"/>
      <w:color w:val="000000"/>
      <w:lang w:val="en-US"/>
    </w:rPr>
  </w:style>
  <w:style w:type="character" w:customStyle="1" w:styleId="Heading2Char">
    <w:name w:val="Heading 2 Char"/>
    <w:basedOn w:val="DefaultParagraphFont"/>
    <w:link w:val="Heading2"/>
    <w:uiPriority w:val="9"/>
    <w:rsid w:val="004406A3"/>
    <w:rPr>
      <w:rFonts w:ascii="Calibri" w:hAnsi="Calibri" w:cs="Calibri"/>
      <w:b/>
      <w:bCs/>
      <w:color w:val="000000" w:themeColor="text1"/>
      <w:sz w:val="32"/>
      <w:szCs w:val="28"/>
      <w:lang w:val="en-US"/>
    </w:rPr>
  </w:style>
  <w:style w:type="character" w:customStyle="1" w:styleId="Heading1Char">
    <w:name w:val="Heading 1 Char"/>
    <w:basedOn w:val="DefaultParagraphFont"/>
    <w:link w:val="Heading1"/>
    <w:uiPriority w:val="9"/>
    <w:rsid w:val="009570EB"/>
    <w:rPr>
      <w:rFonts w:ascii="Calibri" w:hAnsi="Calibri" w:cs="Calibri"/>
      <w:b/>
      <w:bCs/>
      <w:color w:val="135D99"/>
      <w:sz w:val="44"/>
      <w:szCs w:val="42"/>
      <w:lang w:val="en-US"/>
    </w:rPr>
  </w:style>
  <w:style w:type="paragraph" w:customStyle="1" w:styleId="Subheading5-11ptSubheads">
    <w:name w:val="Subheading #5 - 11pt (Sub heads)"/>
    <w:basedOn w:val="Normal"/>
    <w:uiPriority w:val="99"/>
    <w:rsid w:val="0025783F"/>
    <w:pPr>
      <w:pBdr>
        <w:top w:val="single" w:sz="8" w:space="14" w:color="auto"/>
      </w:pBdr>
      <w:autoSpaceDE w:val="0"/>
      <w:autoSpaceDN w:val="0"/>
      <w:adjustRightInd w:val="0"/>
      <w:spacing w:before="567" w:after="113" w:line="260" w:lineRule="atLeast"/>
      <w:textAlignment w:val="center"/>
    </w:pPr>
    <w:rPr>
      <w:rFonts w:ascii="Open Sans SemiBold" w:hAnsi="Open Sans SemiBold" w:cs="Open Sans SemiBold"/>
      <w:b/>
      <w:bCs/>
      <w:color w:val="3BAD5E"/>
      <w:lang w:val="en-US"/>
    </w:rPr>
  </w:style>
  <w:style w:type="paragraph" w:styleId="ListParagraph">
    <w:name w:val="List Paragraph"/>
    <w:aliases w:val="List 1,Other List,List Paragraph numbered,List Paragraph1,List Bullet indent,Bullet List,FooterText,numbered,Paragraphe de liste1,Bulletr List Paragraph,列出段落,列出段落1,Listeafsnit1,Parágrafo da Lista1,List Paragraph2,List Paragraph21,リスト段落1"/>
    <w:basedOn w:val="Normal"/>
    <w:link w:val="ListParagraphChar"/>
    <w:uiPriority w:val="34"/>
    <w:qFormat/>
    <w:rsid w:val="0025783F"/>
    <w:pPr>
      <w:ind w:left="720"/>
      <w:contextualSpacing/>
    </w:pPr>
  </w:style>
  <w:style w:type="paragraph" w:customStyle="1" w:styleId="Bullets">
    <w:name w:val="Bullets"/>
    <w:basedOn w:val="Descriptionbodybullets"/>
    <w:link w:val="BulletsChar"/>
    <w:qFormat/>
    <w:rsid w:val="00F85D39"/>
    <w:pPr>
      <w:numPr>
        <w:numId w:val="2"/>
      </w:numPr>
      <w:spacing w:after="40" w:line="360" w:lineRule="auto"/>
      <w:ind w:left="414" w:hanging="357"/>
    </w:pPr>
  </w:style>
  <w:style w:type="paragraph" w:customStyle="1" w:styleId="Descriptionbody">
    <w:name w:val="Description body"/>
    <w:basedOn w:val="Normal"/>
    <w:uiPriority w:val="99"/>
    <w:rsid w:val="007C6027"/>
    <w:pPr>
      <w:suppressAutoHyphens/>
      <w:autoSpaceDE w:val="0"/>
      <w:autoSpaceDN w:val="0"/>
      <w:adjustRightInd w:val="0"/>
      <w:spacing w:after="170" w:line="280" w:lineRule="atLeast"/>
      <w:textAlignment w:val="center"/>
    </w:pPr>
    <w:rPr>
      <w:rFonts w:ascii="Calibri" w:hAnsi="Calibri" w:cs="Calibri"/>
      <w:color w:val="000000"/>
      <w:lang w:val="en-US"/>
    </w:rPr>
  </w:style>
  <w:style w:type="character" w:customStyle="1" w:styleId="ListParagraphChar">
    <w:name w:val="List Paragraph Char"/>
    <w:aliases w:val="List 1 Char,Other List Char,List Paragraph numbered Char,List Paragraph1 Char,List Bullet indent Char,Bullet List Char,FooterText Char,numbered Char,Paragraphe de liste1 Char,Bulletr List Paragraph Char,列出段落 Char,列出段落1 Char"/>
    <w:basedOn w:val="DefaultParagraphFont"/>
    <w:link w:val="ListParagraph"/>
    <w:uiPriority w:val="34"/>
    <w:rsid w:val="0025783F"/>
  </w:style>
  <w:style w:type="character" w:customStyle="1" w:styleId="BulletsChar">
    <w:name w:val="Bullets Char"/>
    <w:basedOn w:val="ListParagraphChar"/>
    <w:link w:val="Bullets"/>
    <w:rsid w:val="00F85D39"/>
    <w:rPr>
      <w:rFonts w:ascii="Calibri" w:hAnsi="Calibri" w:cs="Calibri"/>
      <w:color w:val="000000"/>
      <w:sz w:val="24"/>
      <w:szCs w:val="24"/>
      <w:lang w:val="en-US"/>
    </w:rPr>
  </w:style>
  <w:style w:type="character" w:customStyle="1" w:styleId="Heading3Char">
    <w:name w:val="Heading 3 Char"/>
    <w:basedOn w:val="DefaultParagraphFont"/>
    <w:link w:val="Heading3"/>
    <w:uiPriority w:val="9"/>
    <w:rsid w:val="00F85D39"/>
    <w:rPr>
      <w:rFonts w:ascii="Calibri" w:hAnsi="Calibri" w:cs="Calibri"/>
      <w:b/>
      <w:bCs/>
      <w:color w:val="216E30"/>
      <w:sz w:val="28"/>
      <w:szCs w:val="26"/>
      <w:lang w:val="en-US"/>
    </w:rPr>
  </w:style>
  <w:style w:type="character" w:customStyle="1" w:styleId="Heading4Char">
    <w:name w:val="Heading 4 Char"/>
    <w:basedOn w:val="DefaultParagraphFont"/>
    <w:link w:val="Heading4"/>
    <w:uiPriority w:val="9"/>
    <w:rsid w:val="00F85D39"/>
    <w:rPr>
      <w:rFonts w:ascii="Calibri" w:hAnsi="Calibri"/>
      <w:b/>
      <w:bCs/>
      <w:sz w:val="24"/>
      <w:szCs w:val="24"/>
    </w:rPr>
  </w:style>
  <w:style w:type="character" w:customStyle="1" w:styleId="Heading5Char">
    <w:name w:val="Heading 5 Char"/>
    <w:basedOn w:val="DefaultParagraphFont"/>
    <w:link w:val="Heading5"/>
    <w:uiPriority w:val="9"/>
    <w:rsid w:val="00F85D39"/>
    <w:rPr>
      <w:rFonts w:ascii="Calibri" w:hAnsi="Calibri" w:cs="Calibri"/>
      <w:b/>
      <w:bCs/>
      <w:color w:val="216E30"/>
      <w:sz w:val="24"/>
      <w:lang w:val="en-US"/>
    </w:rPr>
  </w:style>
  <w:style w:type="paragraph" w:customStyle="1" w:styleId="Default">
    <w:name w:val="Default"/>
    <w:rsid w:val="000A5DAC"/>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6853C5"/>
    <w:pPr>
      <w:spacing w:after="0" w:line="240" w:lineRule="auto"/>
    </w:pPr>
  </w:style>
  <w:style w:type="character" w:styleId="CommentReference">
    <w:name w:val="annotation reference"/>
    <w:basedOn w:val="DefaultParagraphFont"/>
    <w:uiPriority w:val="99"/>
    <w:semiHidden/>
    <w:unhideWhenUsed/>
    <w:rsid w:val="005765C7"/>
    <w:rPr>
      <w:sz w:val="16"/>
      <w:szCs w:val="16"/>
    </w:rPr>
  </w:style>
  <w:style w:type="paragraph" w:styleId="CommentText">
    <w:name w:val="annotation text"/>
    <w:basedOn w:val="Normal"/>
    <w:link w:val="CommentTextChar"/>
    <w:uiPriority w:val="99"/>
    <w:unhideWhenUsed/>
    <w:rsid w:val="005765C7"/>
    <w:rPr>
      <w:sz w:val="20"/>
      <w:szCs w:val="20"/>
    </w:rPr>
  </w:style>
  <w:style w:type="character" w:customStyle="1" w:styleId="CommentTextChar">
    <w:name w:val="Comment Text Char"/>
    <w:basedOn w:val="DefaultParagraphFont"/>
    <w:link w:val="CommentText"/>
    <w:uiPriority w:val="99"/>
    <w:rsid w:val="005765C7"/>
    <w:rPr>
      <w:sz w:val="20"/>
      <w:szCs w:val="20"/>
    </w:rPr>
  </w:style>
  <w:style w:type="paragraph" w:styleId="CommentSubject">
    <w:name w:val="annotation subject"/>
    <w:basedOn w:val="CommentText"/>
    <w:next w:val="CommentText"/>
    <w:link w:val="CommentSubjectChar"/>
    <w:uiPriority w:val="99"/>
    <w:semiHidden/>
    <w:unhideWhenUsed/>
    <w:rsid w:val="005765C7"/>
    <w:rPr>
      <w:b/>
      <w:bCs/>
    </w:rPr>
  </w:style>
  <w:style w:type="character" w:customStyle="1" w:styleId="CommentSubjectChar">
    <w:name w:val="Comment Subject Char"/>
    <w:basedOn w:val="CommentTextChar"/>
    <w:link w:val="CommentSubject"/>
    <w:uiPriority w:val="99"/>
    <w:semiHidden/>
    <w:rsid w:val="005765C7"/>
    <w:rPr>
      <w:b/>
      <w:bCs/>
      <w:sz w:val="20"/>
      <w:szCs w:val="20"/>
    </w:rPr>
  </w:style>
  <w:style w:type="character" w:styleId="UnresolvedMention">
    <w:name w:val="Unresolved Mention"/>
    <w:basedOn w:val="DefaultParagraphFont"/>
    <w:uiPriority w:val="99"/>
    <w:unhideWhenUsed/>
    <w:rsid w:val="00A37B8E"/>
    <w:rPr>
      <w:color w:val="605E5C"/>
      <w:shd w:val="clear" w:color="auto" w:fill="E1DFDD"/>
    </w:rPr>
  </w:style>
  <w:style w:type="character" w:styleId="Mention">
    <w:name w:val="Mention"/>
    <w:basedOn w:val="DefaultParagraphFont"/>
    <w:uiPriority w:val="99"/>
    <w:unhideWhenUsed/>
    <w:rsid w:val="00A37B8E"/>
    <w:rPr>
      <w:color w:val="2B579A"/>
      <w:shd w:val="clear" w:color="auto" w:fill="E1DFDD"/>
    </w:rPr>
  </w:style>
  <w:style w:type="paragraph" w:customStyle="1" w:styleId="paragraph">
    <w:name w:val="paragraph"/>
    <w:basedOn w:val="Normal"/>
    <w:rsid w:val="00086E78"/>
    <w:pPr>
      <w:spacing w:before="100" w:beforeAutospacing="1" w:after="100" w:afterAutospacing="1"/>
    </w:pPr>
    <w:rPr>
      <w:rFonts w:ascii="Times New Roman" w:eastAsia="Times New Roman" w:hAnsi="Times New Roman" w:cs="Times New Roman"/>
      <w:lang w:eastAsia="en-NZ"/>
    </w:rPr>
  </w:style>
  <w:style w:type="character" w:customStyle="1" w:styleId="normaltextrun">
    <w:name w:val="normaltextrun"/>
    <w:basedOn w:val="DefaultParagraphFont"/>
    <w:rsid w:val="00086E78"/>
  </w:style>
  <w:style w:type="character" w:customStyle="1" w:styleId="eop">
    <w:name w:val="eop"/>
    <w:basedOn w:val="DefaultParagraphFont"/>
    <w:rsid w:val="00086E78"/>
  </w:style>
  <w:style w:type="paragraph" w:styleId="NormalWeb">
    <w:name w:val="Normal (Web)"/>
    <w:basedOn w:val="Normal"/>
    <w:uiPriority w:val="99"/>
    <w:semiHidden/>
    <w:unhideWhenUsed/>
    <w:rsid w:val="000D622D"/>
    <w:pPr>
      <w:spacing w:before="100" w:beforeAutospacing="1" w:after="100" w:afterAutospacing="1" w:line="240" w:lineRule="auto"/>
    </w:pPr>
    <w:rPr>
      <w:rFonts w:ascii="Times New Roman" w:eastAsia="Times New Roman" w:hAnsi="Times New Roman" w:cs="Times New Roman"/>
      <w:sz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2879">
      <w:bodyDiv w:val="1"/>
      <w:marLeft w:val="0"/>
      <w:marRight w:val="0"/>
      <w:marTop w:val="0"/>
      <w:marBottom w:val="0"/>
      <w:divBdr>
        <w:top w:val="none" w:sz="0" w:space="0" w:color="auto"/>
        <w:left w:val="none" w:sz="0" w:space="0" w:color="auto"/>
        <w:bottom w:val="none" w:sz="0" w:space="0" w:color="auto"/>
        <w:right w:val="none" w:sz="0" w:space="0" w:color="auto"/>
      </w:divBdr>
    </w:div>
    <w:div w:id="378363518">
      <w:bodyDiv w:val="1"/>
      <w:marLeft w:val="0"/>
      <w:marRight w:val="0"/>
      <w:marTop w:val="0"/>
      <w:marBottom w:val="0"/>
      <w:divBdr>
        <w:top w:val="none" w:sz="0" w:space="0" w:color="auto"/>
        <w:left w:val="none" w:sz="0" w:space="0" w:color="auto"/>
        <w:bottom w:val="none" w:sz="0" w:space="0" w:color="auto"/>
        <w:right w:val="none" w:sz="0" w:space="0" w:color="auto"/>
      </w:divBdr>
    </w:div>
    <w:div w:id="847136191">
      <w:bodyDiv w:val="1"/>
      <w:marLeft w:val="0"/>
      <w:marRight w:val="0"/>
      <w:marTop w:val="0"/>
      <w:marBottom w:val="0"/>
      <w:divBdr>
        <w:top w:val="none" w:sz="0" w:space="0" w:color="auto"/>
        <w:left w:val="none" w:sz="0" w:space="0" w:color="auto"/>
        <w:bottom w:val="none" w:sz="0" w:space="0" w:color="auto"/>
        <w:right w:val="none" w:sz="0" w:space="0" w:color="auto"/>
      </w:divBdr>
    </w:div>
    <w:div w:id="1890263602">
      <w:bodyDiv w:val="1"/>
      <w:marLeft w:val="0"/>
      <w:marRight w:val="0"/>
      <w:marTop w:val="0"/>
      <w:marBottom w:val="0"/>
      <w:divBdr>
        <w:top w:val="none" w:sz="0" w:space="0" w:color="auto"/>
        <w:left w:val="none" w:sz="0" w:space="0" w:color="auto"/>
        <w:bottom w:val="none" w:sz="0" w:space="0" w:color="auto"/>
        <w:right w:val="none" w:sz="0" w:space="0" w:color="auto"/>
      </w:divBdr>
    </w:div>
    <w:div w:id="1899391849">
      <w:bodyDiv w:val="1"/>
      <w:marLeft w:val="0"/>
      <w:marRight w:val="0"/>
      <w:marTop w:val="0"/>
      <w:marBottom w:val="0"/>
      <w:divBdr>
        <w:top w:val="none" w:sz="0" w:space="0" w:color="auto"/>
        <w:left w:val="none" w:sz="0" w:space="0" w:color="auto"/>
        <w:bottom w:val="none" w:sz="0" w:space="0" w:color="auto"/>
        <w:right w:val="none" w:sz="0" w:space="0" w:color="auto"/>
      </w:divBdr>
    </w:div>
    <w:div w:id="209389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9f04369-3161-485c-8bbb-04cbe1131c60">
      <UserInfo>
        <DisplayName>Joy Whiteman</DisplayName>
        <AccountId>11</AccountId>
        <AccountType/>
      </UserInfo>
      <UserInfo>
        <DisplayName>Mary Francis</DisplayName>
        <AccountId>489</AccountId>
        <AccountType/>
      </UserInfo>
      <UserInfo>
        <DisplayName>Kim Waerehu</DisplayName>
        <AccountId>504</AccountId>
        <AccountType/>
      </UserInfo>
    </SharedWithUsers>
    <_activity xmlns="ee314263-9476-47b8-952f-4e5da692c1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96106AAEA7B24DB7FAE7BB8825D721" ma:contentTypeVersion="8" ma:contentTypeDescription="Create a new document." ma:contentTypeScope="" ma:versionID="d59062e5db4b2d51bcfa6347850231da">
  <xsd:schema xmlns:xsd="http://www.w3.org/2001/XMLSchema" xmlns:xs="http://www.w3.org/2001/XMLSchema" xmlns:p="http://schemas.microsoft.com/office/2006/metadata/properties" xmlns:ns3="ee314263-9476-47b8-952f-4e5da692c1b1" xmlns:ns4="09f04369-3161-485c-8bbb-04cbe1131c60" targetNamespace="http://schemas.microsoft.com/office/2006/metadata/properties" ma:root="true" ma:fieldsID="d8f5e0d7eeace20816560a42e5167180" ns3:_="" ns4:_="">
    <xsd:import namespace="ee314263-9476-47b8-952f-4e5da692c1b1"/>
    <xsd:import namespace="09f04369-3161-485c-8bbb-04cbe1131c6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14263-9476-47b8-952f-4e5da692c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f04369-3161-485c-8bbb-04cbe1131c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96E42-052F-4447-BA8B-7E4AA64571B2}">
  <ds:schemaRefs>
    <ds:schemaRef ds:uri="ee314263-9476-47b8-952f-4e5da692c1b1"/>
    <ds:schemaRef ds:uri="http://purl.org/dc/terms/"/>
    <ds:schemaRef ds:uri="http://purl.org/dc/elements/1.1/"/>
    <ds:schemaRef ds:uri="09f04369-3161-485c-8bbb-04cbe1131c60"/>
    <ds:schemaRef ds:uri="http://schemas.microsoft.com/office/infopath/2007/PartnerControls"/>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4A2A9117-A275-4499-9940-9D0808194165}">
  <ds:schemaRefs>
    <ds:schemaRef ds:uri="http://schemas.microsoft.com/sharepoint/v3/contenttype/forms"/>
  </ds:schemaRefs>
</ds:datastoreItem>
</file>

<file path=customXml/itemProps3.xml><?xml version="1.0" encoding="utf-8"?>
<ds:datastoreItem xmlns:ds="http://schemas.openxmlformats.org/officeDocument/2006/customXml" ds:itemID="{BF316801-5F80-4302-B4C1-85C89CB2C605}">
  <ds:schemaRefs>
    <ds:schemaRef ds:uri="http://schemas.openxmlformats.org/officeDocument/2006/bibliography"/>
  </ds:schemaRefs>
</ds:datastoreItem>
</file>

<file path=customXml/itemProps4.xml><?xml version="1.0" encoding="utf-8"?>
<ds:datastoreItem xmlns:ds="http://schemas.openxmlformats.org/officeDocument/2006/customXml" ds:itemID="{AB8D5C46-6C8D-4C8E-BC08-71F3C33DC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14263-9476-47b8-952f-4e5da692c1b1"/>
    <ds:schemaRef ds:uri="09f04369-3161-485c-8bbb-04cbe1131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1101</Words>
  <Characters>6983</Characters>
  <Application>Microsoft Office Word</Application>
  <DocSecurity>0</DocSecurity>
  <Lines>118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Holloway</dc:creator>
  <cp:keywords/>
  <dc:description/>
  <cp:lastModifiedBy>Paige Moore</cp:lastModifiedBy>
  <cp:revision>2</cp:revision>
  <dcterms:created xsi:type="dcterms:W3CDTF">2024-03-22T01:57:00Z</dcterms:created>
  <dcterms:modified xsi:type="dcterms:W3CDTF">2024-03-22T01:57:00Z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0x010100EB96106AAEA7B24DB7FAE7BB8825D721</vt:lpwstr>
  </property>
  <property fmtid="{D5CDD505-2E9C-101B-9397-08002B2CF9AE}" pid="3" name="MediaServiceImageTags">
    <vt:lpwstr/>
  </property>
  <property fmtid="{D5CDD505-2E9C-101B-9397-08002B2CF9AE}" pid="4" name="GrammarlyDocumentId">
    <vt:lpwstr>08f68071a31d4380fcc0671fe7571feae3d02ad50c96a97995f83738261baccd</vt:lpwstr>
  </property>
</Properties>
</file>