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5B6EF" w14:textId="77777777" w:rsidR="007743C8" w:rsidRDefault="007743C8" w:rsidP="00860BF6">
      <w:pPr>
        <w:tabs>
          <w:tab w:val="left" w:pos="328"/>
        </w:tabs>
        <w:rPr>
          <w:noProof/>
        </w:rPr>
      </w:pPr>
    </w:p>
    <w:p w14:paraId="14C4EB88" w14:textId="542A3BD2" w:rsidR="00CD0BDD" w:rsidRDefault="00860BF6" w:rsidP="00860BF6">
      <w:pPr>
        <w:tabs>
          <w:tab w:val="left" w:pos="328"/>
        </w:tabs>
        <w:rPr>
          <w:rFonts w:ascii="Arial" w:hAnsi="Arial" w:cs="Arial"/>
          <w:b/>
          <w:bCs/>
          <w:color w:val="008FC9"/>
        </w:rPr>
      </w:pPr>
      <w:r>
        <w:rPr>
          <w:noProof/>
        </w:rPr>
        <w:drawing>
          <wp:inline distT="0" distB="0" distL="0" distR="0" wp14:anchorId="1CA49C8D" wp14:editId="4F710BF5">
            <wp:extent cx="6294120" cy="2841674"/>
            <wp:effectExtent l="0" t="0" r="0" b="0"/>
            <wp:docPr id="1850099246" name="Picture 1" descr="A building with glass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99246" name="Picture 1" descr="A building with glass window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5159" cy="28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FDC0" w14:textId="77777777" w:rsidR="00995290" w:rsidRDefault="00995290" w:rsidP="00144DD1">
      <w:pPr>
        <w:rPr>
          <w:rFonts w:ascii="Arial" w:hAnsi="Arial" w:cs="Arial"/>
          <w:b/>
          <w:bCs/>
          <w:color w:val="008FC9"/>
        </w:rPr>
      </w:pPr>
    </w:p>
    <w:p w14:paraId="5E8EE26F" w14:textId="4E94E21E" w:rsidR="006971E7" w:rsidRDefault="006971E7" w:rsidP="00860BF6">
      <w:pPr>
        <w:tabs>
          <w:tab w:val="center" w:pos="5040"/>
        </w:tabs>
        <w:rPr>
          <w:rFonts w:ascii="Arial" w:hAnsi="Arial" w:cs="Arial"/>
          <w:b/>
          <w:bCs/>
          <w:color w:val="008FC9"/>
        </w:rPr>
      </w:pPr>
      <w:r w:rsidRPr="005207AC">
        <w:rPr>
          <w:rFonts w:ascii="Arial" w:hAnsi="Arial" w:cs="Arial"/>
          <w:b/>
          <w:bCs/>
          <w:color w:val="008FC9"/>
        </w:rPr>
        <w:t xml:space="preserve">Position </w:t>
      </w:r>
      <w:r w:rsidR="00C1021F">
        <w:rPr>
          <w:rFonts w:ascii="Arial" w:hAnsi="Arial" w:cs="Arial"/>
          <w:b/>
          <w:bCs/>
          <w:color w:val="008FC9"/>
        </w:rPr>
        <w:t>D</w:t>
      </w:r>
      <w:r w:rsidRPr="005207AC">
        <w:rPr>
          <w:rFonts w:ascii="Arial" w:hAnsi="Arial" w:cs="Arial"/>
          <w:b/>
          <w:bCs/>
          <w:color w:val="008FC9"/>
        </w:rPr>
        <w:t>escription</w:t>
      </w:r>
      <w:r w:rsidR="00860BF6">
        <w:rPr>
          <w:rFonts w:ascii="Arial" w:hAnsi="Arial" w:cs="Arial"/>
          <w:b/>
          <w:bCs/>
          <w:color w:val="008FC9"/>
        </w:rPr>
        <w:tab/>
      </w:r>
    </w:p>
    <w:p w14:paraId="16C694F0" w14:textId="77777777" w:rsidR="00BF5DEC" w:rsidRDefault="00BF5DEC">
      <w:pPr>
        <w:rPr>
          <w:rFonts w:ascii="Arial" w:hAnsi="Arial" w:cs="Arial"/>
          <w:b/>
          <w:bCs/>
          <w:color w:val="008FC9"/>
        </w:rPr>
      </w:pPr>
    </w:p>
    <w:tbl>
      <w:tblPr>
        <w:tblStyle w:val="TableGrid"/>
        <w:tblW w:w="0" w:type="auto"/>
        <w:tblBorders>
          <w:top w:val="single" w:sz="4" w:space="0" w:color="008FC9"/>
          <w:left w:val="single" w:sz="4" w:space="0" w:color="008FC9"/>
          <w:bottom w:val="single" w:sz="4" w:space="0" w:color="008FC9"/>
          <w:right w:val="single" w:sz="4" w:space="0" w:color="008FC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112"/>
        <w:gridCol w:w="2051"/>
        <w:gridCol w:w="2783"/>
      </w:tblGrid>
      <w:tr w:rsidR="006971E7" w14:paraId="2134C2B9" w14:textId="77777777" w:rsidTr="00972C98">
        <w:tc>
          <w:tcPr>
            <w:tcW w:w="2830" w:type="dxa"/>
            <w:tcBorders>
              <w:top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686C0E75" w14:textId="5DD819E5" w:rsidR="006971E7" w:rsidRPr="00394BB1" w:rsidRDefault="006971E7" w:rsidP="005207AC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Position </w:t>
            </w:r>
            <w:r w:rsidR="00286733"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</w:t>
            </w: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itle:</w:t>
            </w:r>
          </w:p>
        </w:tc>
        <w:tc>
          <w:tcPr>
            <w:tcW w:w="2112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14738336" w14:textId="5213B13B" w:rsidR="006971E7" w:rsidRPr="008454D1" w:rsidRDefault="0023351B" w:rsidP="005207A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F6354">
              <w:rPr>
                <w:rFonts w:ascii="Arial" w:hAnsi="Arial" w:cs="Arial"/>
                <w:color w:val="0070C0"/>
                <w:sz w:val="20"/>
                <w:szCs w:val="20"/>
              </w:rPr>
              <w:t>Perioperative Services</w:t>
            </w:r>
            <w:r w:rsidR="00BF4DAF" w:rsidRPr="001F6354">
              <w:rPr>
                <w:rFonts w:ascii="Arial" w:hAnsi="Arial" w:cs="Arial"/>
                <w:color w:val="0070C0"/>
                <w:sz w:val="20"/>
                <w:szCs w:val="20"/>
              </w:rPr>
              <w:t xml:space="preserve"> Manager</w:t>
            </w:r>
          </w:p>
        </w:tc>
        <w:tc>
          <w:tcPr>
            <w:tcW w:w="2051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2E7D66E4" w14:textId="753E4CB4" w:rsidR="006971E7" w:rsidRPr="008454D1" w:rsidRDefault="006971E7" w:rsidP="005207AC">
            <w:pPr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54D1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783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</w:tcBorders>
          </w:tcPr>
          <w:p w14:paraId="05F0479A" w14:textId="3101BF35" w:rsidR="006971E7" w:rsidRPr="001F6354" w:rsidRDefault="14CF3176" w:rsidP="70C26D9F">
            <w:pPr>
              <w:spacing w:before="40" w:after="40" w:line="259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1F6354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7F52D192" w:rsidRPr="001F635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202</w:t>
            </w:r>
            <w:r w:rsidR="00860BF6" w:rsidRPr="001F6354">
              <w:rPr>
                <w:rFonts w:ascii="Arial" w:eastAsia="Arial" w:hAnsi="Arial" w:cs="Arial"/>
                <w:color w:val="0070C0"/>
                <w:sz w:val="20"/>
                <w:szCs w:val="20"/>
              </w:rPr>
              <w:t>5</w:t>
            </w:r>
          </w:p>
          <w:p w14:paraId="1BE0FC1E" w14:textId="4A8B2ECC" w:rsidR="006971E7" w:rsidRPr="008454D1" w:rsidRDefault="006971E7" w:rsidP="5179038E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71E7" w14:paraId="0591C3A0" w14:textId="77777777" w:rsidTr="00972C98">
        <w:tc>
          <w:tcPr>
            <w:tcW w:w="2830" w:type="dxa"/>
            <w:tcBorders>
              <w:top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001EF30D" w14:textId="5EA7F6A6" w:rsidR="006971E7" w:rsidRPr="00394BB1" w:rsidRDefault="006971E7" w:rsidP="005207AC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Reports </w:t>
            </w:r>
            <w:r w:rsidR="00286733"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</w:t>
            </w: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o:</w:t>
            </w:r>
          </w:p>
        </w:tc>
        <w:tc>
          <w:tcPr>
            <w:tcW w:w="2112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3E5EE3E8" w14:textId="61475D43" w:rsidR="006971E7" w:rsidRPr="008454D1" w:rsidRDefault="00CD32BC" w:rsidP="005207A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General </w:t>
            </w:r>
            <w:r w:rsidR="17D5CF02" w:rsidRPr="70C26D9F">
              <w:rPr>
                <w:rFonts w:ascii="Arial" w:hAnsi="Arial" w:cs="Arial"/>
                <w:sz w:val="20"/>
                <w:szCs w:val="20"/>
              </w:rPr>
              <w:t>Manager</w:t>
            </w:r>
          </w:p>
        </w:tc>
        <w:tc>
          <w:tcPr>
            <w:tcW w:w="2051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595A1F3C" w14:textId="14A25E72" w:rsidR="006971E7" w:rsidRPr="008454D1" w:rsidRDefault="006971E7" w:rsidP="005207AC">
            <w:pPr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54D1">
              <w:rPr>
                <w:rFonts w:ascii="Arial" w:hAnsi="Arial" w:cs="Arial"/>
                <w:b/>
                <w:bCs/>
                <w:sz w:val="20"/>
                <w:szCs w:val="20"/>
              </w:rPr>
              <w:t>Department:</w:t>
            </w:r>
          </w:p>
        </w:tc>
        <w:tc>
          <w:tcPr>
            <w:tcW w:w="2783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</w:tcBorders>
          </w:tcPr>
          <w:p w14:paraId="716D34DC" w14:textId="63BD5C54" w:rsidR="006971E7" w:rsidRPr="008454D1" w:rsidRDefault="0023351B" w:rsidP="005207A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8454D1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erioperative </w:t>
            </w:r>
            <w:r w:rsidRPr="008454D1">
              <w:rPr>
                <w:rFonts w:ascii="Arial" w:hAnsi="Arial" w:cs="Arial"/>
                <w:sz w:val="20"/>
                <w:szCs w:val="20"/>
              </w:rPr>
              <w:t>Services</w:t>
            </w:r>
          </w:p>
        </w:tc>
      </w:tr>
      <w:tr w:rsidR="006971E7" w14:paraId="662CC839" w14:textId="77777777" w:rsidTr="00972C98">
        <w:tc>
          <w:tcPr>
            <w:tcW w:w="2830" w:type="dxa"/>
            <w:tcBorders>
              <w:top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440A9396" w14:textId="105218A6" w:rsidR="006971E7" w:rsidRPr="00394BB1" w:rsidRDefault="006971E7" w:rsidP="005207AC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Number of </w:t>
            </w:r>
            <w:r w:rsidR="00286733"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</w:t>
            </w: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eports:</w:t>
            </w:r>
          </w:p>
        </w:tc>
        <w:tc>
          <w:tcPr>
            <w:tcW w:w="2112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24B7AAE5" w14:textId="3280D320" w:rsidR="006971E7" w:rsidRPr="008454D1" w:rsidRDefault="006971E7" w:rsidP="005207A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70C26D9F">
              <w:rPr>
                <w:rFonts w:ascii="Arial" w:hAnsi="Arial" w:cs="Arial"/>
                <w:sz w:val="20"/>
                <w:szCs w:val="20"/>
              </w:rPr>
              <w:t>Direct:</w:t>
            </w:r>
            <w:r w:rsidR="00CE42DA" w:rsidRPr="70C26D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C2F6739" w:rsidRPr="70C26D9F">
              <w:rPr>
                <w:rFonts w:ascii="Arial" w:hAnsi="Arial" w:cs="Arial"/>
                <w:sz w:val="20"/>
                <w:szCs w:val="20"/>
              </w:rPr>
              <w:t>8-12</w:t>
            </w:r>
          </w:p>
          <w:p w14:paraId="64CCBFC0" w14:textId="6E79D98F" w:rsidR="006971E7" w:rsidRPr="008454D1" w:rsidRDefault="006971E7" w:rsidP="005207A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714F6E2E">
              <w:rPr>
                <w:rFonts w:ascii="Arial" w:hAnsi="Arial" w:cs="Arial"/>
                <w:sz w:val="20"/>
                <w:szCs w:val="20"/>
              </w:rPr>
              <w:t>Total (include</w:t>
            </w:r>
            <w:r w:rsidR="00896263">
              <w:rPr>
                <w:rFonts w:ascii="Arial" w:hAnsi="Arial" w:cs="Arial"/>
                <w:sz w:val="20"/>
                <w:szCs w:val="20"/>
              </w:rPr>
              <w:t>s</w:t>
            </w:r>
            <w:r w:rsidRPr="714F6E2E">
              <w:rPr>
                <w:rFonts w:ascii="Arial" w:hAnsi="Arial" w:cs="Arial"/>
                <w:sz w:val="20"/>
                <w:szCs w:val="20"/>
              </w:rPr>
              <w:t xml:space="preserve"> indirect)</w:t>
            </w:r>
          </w:p>
        </w:tc>
        <w:tc>
          <w:tcPr>
            <w:tcW w:w="2051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1DE515EC" w14:textId="1CF0D305" w:rsidR="006971E7" w:rsidRPr="008454D1" w:rsidRDefault="006971E7" w:rsidP="005207AC">
            <w:pPr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454D1">
              <w:rPr>
                <w:rFonts w:ascii="Arial" w:hAnsi="Arial" w:cs="Arial"/>
                <w:b/>
                <w:bCs/>
                <w:sz w:val="20"/>
                <w:szCs w:val="20"/>
              </w:rPr>
              <w:t>Location:</w:t>
            </w:r>
          </w:p>
        </w:tc>
        <w:tc>
          <w:tcPr>
            <w:tcW w:w="2783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</w:tcBorders>
          </w:tcPr>
          <w:p w14:paraId="7886CB28" w14:textId="38553BF7" w:rsidR="006971E7" w:rsidRPr="008454D1" w:rsidRDefault="00CD32BC" w:rsidP="5179038E">
            <w:pPr>
              <w:spacing w:before="40" w:after="40"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Well</w:t>
            </w:r>
            <w:r w:rsidR="00FA55B2">
              <w:rPr>
                <w:rFonts w:ascii="Arial" w:hAnsi="Arial" w:cs="Arial"/>
                <w:sz w:val="20"/>
                <w:szCs w:val="20"/>
              </w:rPr>
              <w:t>ington</w:t>
            </w:r>
          </w:p>
        </w:tc>
      </w:tr>
      <w:tr w:rsidR="006971E7" w14:paraId="20731A53" w14:textId="77777777" w:rsidTr="00972C98">
        <w:tc>
          <w:tcPr>
            <w:tcW w:w="2830" w:type="dxa"/>
            <w:tcBorders>
              <w:top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5F0A14F0" w14:textId="2B6B6821" w:rsidR="006971E7" w:rsidRPr="00394BB1" w:rsidRDefault="006971E7" w:rsidP="005207AC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Delegated </w:t>
            </w:r>
            <w:r w:rsidR="00286733"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f</w:t>
            </w: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inancial </w:t>
            </w:r>
            <w:r w:rsidR="00286733"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uthority:</w:t>
            </w:r>
          </w:p>
        </w:tc>
        <w:tc>
          <w:tcPr>
            <w:tcW w:w="2112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20D21A0D" w14:textId="539C2242" w:rsidR="006971E7" w:rsidRPr="006971E7" w:rsidRDefault="00FA55B2" w:rsidP="6066E17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per D</w:t>
            </w:r>
            <w:r w:rsidR="00896263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 xml:space="preserve">A policy </w:t>
            </w:r>
          </w:p>
        </w:tc>
        <w:tc>
          <w:tcPr>
            <w:tcW w:w="2051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373E168D" w14:textId="0E132FD5" w:rsidR="006971E7" w:rsidRPr="00394BB1" w:rsidRDefault="006971E7" w:rsidP="005207AC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Budget </w:t>
            </w:r>
            <w:r w:rsidR="00286733"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</w:t>
            </w: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wnership:</w:t>
            </w:r>
          </w:p>
        </w:tc>
        <w:tc>
          <w:tcPr>
            <w:tcW w:w="2783" w:type="dxa"/>
            <w:tcBorders>
              <w:top w:val="single" w:sz="4" w:space="0" w:color="008FC9"/>
              <w:left w:val="single" w:sz="4" w:space="0" w:color="008FC9"/>
              <w:bottom w:val="single" w:sz="4" w:space="0" w:color="008FC9"/>
            </w:tcBorders>
          </w:tcPr>
          <w:p w14:paraId="63F3F10B" w14:textId="547A8892" w:rsidR="006971E7" w:rsidRPr="006971E7" w:rsidRDefault="006971E7" w:rsidP="005207AC">
            <w:pPr>
              <w:spacing w:before="40" w:after="40"/>
              <w:rPr>
                <w:rFonts w:ascii="Arial" w:hAnsi="Arial" w:cs="Arial"/>
                <w:color w:val="008FC9"/>
                <w:sz w:val="20"/>
                <w:szCs w:val="20"/>
              </w:rPr>
            </w:pPr>
            <w:r w:rsidRPr="006971E7">
              <w:rPr>
                <w:rFonts w:ascii="Arial" w:hAnsi="Arial" w:cs="Arial"/>
                <w:color w:val="000000" w:themeColor="text1"/>
                <w:sz w:val="20"/>
                <w:szCs w:val="20"/>
              </w:rPr>
              <w:t>Yes</w:t>
            </w:r>
          </w:p>
        </w:tc>
      </w:tr>
      <w:tr w:rsidR="000D1EA4" w14:paraId="4AED742C" w14:textId="77777777" w:rsidTr="00972C98">
        <w:tc>
          <w:tcPr>
            <w:tcW w:w="2830" w:type="dxa"/>
            <w:tcBorders>
              <w:top w:val="single" w:sz="4" w:space="0" w:color="008FC9"/>
              <w:bottom w:val="single" w:sz="4" w:space="0" w:color="008FC9"/>
              <w:right w:val="single" w:sz="4" w:space="0" w:color="008FC9"/>
            </w:tcBorders>
          </w:tcPr>
          <w:p w14:paraId="7AC5A822" w14:textId="713A9A2C" w:rsidR="000D1EA4" w:rsidRPr="00394BB1" w:rsidRDefault="000D1EA4" w:rsidP="005207AC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8756E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evel of </w:t>
            </w:r>
            <w:r w:rsidR="00286733"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</w:t>
            </w: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nfluence:</w:t>
            </w:r>
          </w:p>
        </w:tc>
        <w:tc>
          <w:tcPr>
            <w:tcW w:w="6946" w:type="dxa"/>
            <w:gridSpan w:val="3"/>
            <w:tcBorders>
              <w:top w:val="single" w:sz="4" w:space="0" w:color="008FC9"/>
              <w:left w:val="single" w:sz="4" w:space="0" w:color="008FC9"/>
              <w:bottom w:val="single" w:sz="4" w:space="0" w:color="008FC9"/>
            </w:tcBorders>
          </w:tcPr>
          <w:p w14:paraId="54B83BE9" w14:textId="642F127C" w:rsidR="000D1EA4" w:rsidRPr="00CE42DA" w:rsidRDefault="000D1EA4" w:rsidP="005207AC">
            <w:pPr>
              <w:spacing w:before="40" w:after="40"/>
              <w:rPr>
                <w:rFonts w:asciiTheme="minorBidi" w:hAnsiTheme="minorBidi"/>
                <w:sz w:val="20"/>
                <w:szCs w:val="20"/>
              </w:rPr>
            </w:pPr>
            <w:r w:rsidRPr="00CE42DA">
              <w:rPr>
                <w:rFonts w:asciiTheme="minorBidi" w:hAnsiTheme="minorBidi"/>
                <w:sz w:val="20"/>
                <w:szCs w:val="20"/>
              </w:rPr>
              <w:t xml:space="preserve">Leading </w:t>
            </w:r>
            <w:r w:rsidR="00286733" w:rsidRPr="00CE42DA">
              <w:rPr>
                <w:rFonts w:asciiTheme="minorBidi" w:hAnsiTheme="minorBidi"/>
                <w:sz w:val="20"/>
                <w:szCs w:val="20"/>
              </w:rPr>
              <w:t>s</w:t>
            </w:r>
            <w:r w:rsidRPr="00CE42DA">
              <w:rPr>
                <w:rFonts w:asciiTheme="minorBidi" w:hAnsiTheme="minorBidi"/>
                <w:sz w:val="20"/>
                <w:szCs w:val="20"/>
              </w:rPr>
              <w:t xml:space="preserve">elf </w:t>
            </w:r>
          </w:p>
          <w:p w14:paraId="3ADF3189" w14:textId="78CADB83" w:rsidR="000D1EA4" w:rsidRPr="0023351B" w:rsidRDefault="000D1EA4" w:rsidP="005207AC">
            <w:pPr>
              <w:spacing w:before="40" w:after="4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3351B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Leading </w:t>
            </w:r>
            <w:r w:rsidR="00286733" w:rsidRPr="0023351B">
              <w:rPr>
                <w:rFonts w:asciiTheme="minorBidi" w:hAnsiTheme="minorBidi"/>
                <w:b/>
                <w:bCs/>
                <w:sz w:val="20"/>
                <w:szCs w:val="20"/>
              </w:rPr>
              <w:t>o</w:t>
            </w:r>
            <w:r w:rsidRPr="0023351B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thers </w:t>
            </w:r>
          </w:p>
          <w:p w14:paraId="67986601" w14:textId="77777777" w:rsidR="000D1EA4" w:rsidRPr="0023351B" w:rsidRDefault="000D1EA4" w:rsidP="005207AC">
            <w:pPr>
              <w:spacing w:before="40" w:after="40"/>
              <w:rPr>
                <w:rFonts w:asciiTheme="minorBidi" w:hAnsiTheme="minorBidi"/>
                <w:sz w:val="20"/>
                <w:szCs w:val="20"/>
              </w:rPr>
            </w:pPr>
            <w:r w:rsidRPr="0023351B">
              <w:rPr>
                <w:rFonts w:asciiTheme="minorBidi" w:hAnsiTheme="minorBidi"/>
                <w:sz w:val="20"/>
                <w:szCs w:val="20"/>
              </w:rPr>
              <w:t xml:space="preserve">Leading </w:t>
            </w:r>
            <w:r w:rsidR="00286733" w:rsidRPr="0023351B">
              <w:rPr>
                <w:rFonts w:asciiTheme="minorBidi" w:hAnsiTheme="minorBidi"/>
                <w:sz w:val="20"/>
                <w:szCs w:val="20"/>
              </w:rPr>
              <w:t>l</w:t>
            </w:r>
            <w:r w:rsidRPr="0023351B">
              <w:rPr>
                <w:rFonts w:asciiTheme="minorBidi" w:hAnsiTheme="minorBidi"/>
                <w:sz w:val="20"/>
                <w:szCs w:val="20"/>
              </w:rPr>
              <w:t>eaders</w:t>
            </w:r>
          </w:p>
          <w:p w14:paraId="274631B3" w14:textId="5959A2A6" w:rsidR="00401BC5" w:rsidRPr="006971E7" w:rsidRDefault="00401BC5" w:rsidP="005207AC">
            <w:pPr>
              <w:spacing w:before="40" w:after="40"/>
              <w:rPr>
                <w:rFonts w:ascii="Arial" w:hAnsi="Arial" w:cs="Arial"/>
                <w:color w:val="008FC9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Leading the Organisation</w:t>
            </w:r>
          </w:p>
        </w:tc>
      </w:tr>
    </w:tbl>
    <w:p w14:paraId="18D57A21" w14:textId="77777777" w:rsidR="004F72B6" w:rsidRPr="003078A0" w:rsidRDefault="004F72B6" w:rsidP="003078A0">
      <w:pPr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NZ"/>
          <w14:ligatures w14:val="none"/>
        </w:rPr>
      </w:pPr>
    </w:p>
    <w:tbl>
      <w:tblPr>
        <w:tblW w:w="97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3"/>
      </w:tblGrid>
      <w:tr w:rsidR="003078A0" w:rsidRPr="003078A0" w14:paraId="6BFE96E2" w14:textId="77777777" w:rsidTr="00972C98">
        <w:trPr>
          <w:trHeight w:val="300"/>
        </w:trPr>
        <w:tc>
          <w:tcPr>
            <w:tcW w:w="9773" w:type="dxa"/>
            <w:tcBorders>
              <w:top w:val="single" w:sz="6" w:space="0" w:color="008FC9"/>
              <w:left w:val="single" w:sz="6" w:space="0" w:color="008FC9"/>
              <w:bottom w:val="single" w:sz="6" w:space="0" w:color="008FC9"/>
              <w:right w:val="single" w:sz="6" w:space="0" w:color="008FC9"/>
            </w:tcBorders>
            <w:shd w:val="clear" w:color="auto" w:fill="008FC9"/>
            <w:hideMark/>
          </w:tcPr>
          <w:p w14:paraId="62D3A219" w14:textId="77777777" w:rsidR="003078A0" w:rsidRPr="003078A0" w:rsidRDefault="003078A0" w:rsidP="003078A0">
            <w:pPr>
              <w:textAlignment w:val="baseline"/>
              <w:divId w:val="1168788741"/>
              <w:rPr>
                <w:rFonts w:ascii="Times New Roman" w:eastAsia="Times New Roman" w:hAnsi="Times New Roman" w:cs="Times New Roman"/>
                <w:kern w:val="0"/>
                <w:lang w:eastAsia="en-NZ"/>
                <w14:ligatures w14:val="none"/>
              </w:rPr>
            </w:pPr>
            <w:r w:rsidRPr="003078A0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0"/>
                <w:szCs w:val="20"/>
                <w:lang w:eastAsia="en-NZ"/>
                <w14:ligatures w14:val="none"/>
              </w:rPr>
              <w:t>Our Organisation </w:t>
            </w:r>
            <w:r w:rsidRPr="003078A0">
              <w:rPr>
                <w:rFonts w:ascii="Arial" w:eastAsia="Times New Roman" w:hAnsi="Arial" w:cs="Arial"/>
                <w:color w:val="FFFFFF"/>
                <w:kern w:val="0"/>
                <w:sz w:val="20"/>
                <w:szCs w:val="20"/>
                <w:lang w:eastAsia="en-NZ"/>
                <w14:ligatures w14:val="none"/>
              </w:rPr>
              <w:t> </w:t>
            </w:r>
          </w:p>
        </w:tc>
      </w:tr>
      <w:tr w:rsidR="003078A0" w:rsidRPr="003078A0" w14:paraId="030FBCFD" w14:textId="77777777" w:rsidTr="00972C98">
        <w:trPr>
          <w:trHeight w:val="839"/>
        </w:trPr>
        <w:tc>
          <w:tcPr>
            <w:tcW w:w="9773" w:type="dxa"/>
            <w:tcBorders>
              <w:top w:val="single" w:sz="6" w:space="0" w:color="008FC9"/>
              <w:left w:val="single" w:sz="6" w:space="0" w:color="008FC9"/>
              <w:bottom w:val="single" w:sz="6" w:space="0" w:color="008FC9"/>
              <w:right w:val="single" w:sz="6" w:space="0" w:color="008FC9"/>
            </w:tcBorders>
            <w:hideMark/>
          </w:tcPr>
          <w:p w14:paraId="3E2147CE" w14:textId="0425D07B" w:rsidR="003078A0" w:rsidRPr="006110A9" w:rsidRDefault="43F1B2AD" w:rsidP="003078A0">
            <w:pPr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6110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We are a joint venture partnership between Southern Cross Healthcare and a group of leading orthopaedic surgeons</w:t>
            </w:r>
            <w:r w:rsidRPr="006110A9">
              <w:rPr>
                <w:rFonts w:ascii="Arial" w:eastAsia="Aptos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110A9">
              <w:rPr>
                <w:rFonts w:ascii="Arial" w:eastAsia="Aptos" w:hAnsi="Arial" w:cs="Arial"/>
                <w:color w:val="000000" w:themeColor="text1"/>
                <w:sz w:val="20"/>
                <w:szCs w:val="20"/>
              </w:rPr>
              <w:t>known as Wellington Orthopaedic Surgical Partnership Limited and</w:t>
            </w:r>
            <w:r w:rsidRPr="006110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trading as Southern Cross Wellington Surgical Centre.  </w:t>
            </w:r>
            <w:r w:rsidRPr="006110A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8EDBA44" w14:textId="0712E0C7" w:rsidR="003078A0" w:rsidRPr="009C05E1" w:rsidRDefault="003078A0" w:rsidP="003078A0">
            <w:pPr>
              <w:textAlignment w:val="baseline"/>
              <w:rPr>
                <w:rFonts w:ascii="Arial" w:eastAsia="Arial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F7E08ED" w14:textId="77777777" w:rsidR="000640AA" w:rsidRDefault="000640AA" w:rsidP="00980C93">
      <w:pPr>
        <w:rPr>
          <w:rFonts w:ascii="Arial" w:hAnsi="Arial" w:cs="Arial"/>
          <w:color w:val="008FC9"/>
        </w:rPr>
      </w:pPr>
    </w:p>
    <w:tbl>
      <w:tblPr>
        <w:tblStyle w:val="TableGrid"/>
        <w:tblW w:w="0" w:type="auto"/>
        <w:tblBorders>
          <w:top w:val="single" w:sz="4" w:space="0" w:color="008FC9"/>
          <w:left w:val="single" w:sz="4" w:space="0" w:color="008FC9"/>
          <w:bottom w:val="single" w:sz="4" w:space="0" w:color="008FC9"/>
          <w:right w:val="single" w:sz="4" w:space="0" w:color="008FC9"/>
          <w:insideH w:val="single" w:sz="4" w:space="0" w:color="008FC9"/>
          <w:insideV w:val="single" w:sz="4" w:space="0" w:color="008FC9"/>
        </w:tblBorders>
        <w:tblLook w:val="04A0" w:firstRow="1" w:lastRow="0" w:firstColumn="1" w:lastColumn="0" w:noHBand="0" w:noVBand="1"/>
      </w:tblPr>
      <w:tblGrid>
        <w:gridCol w:w="4675"/>
        <w:gridCol w:w="5101"/>
      </w:tblGrid>
      <w:tr w:rsidR="00980C93" w:rsidRPr="005207AC" w14:paraId="1826C011" w14:textId="77777777" w:rsidTr="00972C98">
        <w:tc>
          <w:tcPr>
            <w:tcW w:w="9776" w:type="dxa"/>
            <w:gridSpan w:val="2"/>
            <w:shd w:val="clear" w:color="auto" w:fill="008FC9"/>
          </w:tcPr>
          <w:p w14:paraId="2A584A4A" w14:textId="79619A9C" w:rsidR="00980C93" w:rsidRPr="00394BB1" w:rsidRDefault="00CF64E5">
            <w:pPr>
              <w:spacing w:before="40" w:after="40"/>
              <w:rPr>
                <w:rFonts w:ascii="Arial" w:hAnsi="Arial" w:cs="Arial"/>
                <w:b/>
                <w:bCs/>
                <w:color w:val="008FC9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Our Expected </w:t>
            </w:r>
            <w:r w:rsidR="00980C9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B</w:t>
            </w:r>
            <w:r w:rsidR="00980C93" w:rsidRPr="00394BB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ehaviours</w:t>
            </w:r>
          </w:p>
        </w:tc>
      </w:tr>
      <w:tr w:rsidR="00980C93" w:rsidRPr="005207AC" w14:paraId="728CA6ED" w14:textId="77777777" w:rsidTr="00972C98">
        <w:trPr>
          <w:trHeight w:val="2242"/>
        </w:trPr>
        <w:tc>
          <w:tcPr>
            <w:tcW w:w="9776" w:type="dxa"/>
            <w:gridSpan w:val="2"/>
          </w:tcPr>
          <w:p w14:paraId="21A31515" w14:textId="77777777" w:rsidR="00980C93" w:rsidRPr="00394BB1" w:rsidRDefault="00980C93">
            <w:p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Teamwork:</w:t>
            </w:r>
            <w:r w:rsidRPr="00394B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We will work together because we know that a strong team will always outperform strong individuals.</w:t>
            </w:r>
          </w:p>
          <w:p w14:paraId="086C965B" w14:textId="77777777" w:rsidR="00980C93" w:rsidRPr="00E86A9D" w:rsidRDefault="00980C93">
            <w:pPr>
              <w:spacing w:before="40" w:after="40"/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  <w:p w14:paraId="48D0DEB9" w14:textId="77777777" w:rsidR="00980C93" w:rsidRPr="00394BB1" w:rsidRDefault="00980C93">
            <w:p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Responsibility:</w:t>
            </w:r>
            <w:r w:rsidRPr="00394B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We will take ownership and pride in our work. We will act with integrity and be accountable for our behaviour. </w:t>
            </w:r>
          </w:p>
          <w:p w14:paraId="0FFD4BDB" w14:textId="77777777" w:rsidR="00980C93" w:rsidRPr="00946A56" w:rsidRDefault="00980C93">
            <w:pPr>
              <w:spacing w:before="40" w:after="40"/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  <w:p w14:paraId="0353D293" w14:textId="77777777" w:rsidR="00980C93" w:rsidRPr="00394BB1" w:rsidRDefault="00980C93">
            <w:p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Respect:</w:t>
            </w:r>
            <w:r w:rsidRPr="00394B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We will act fairly in a culture of mutual trust and respect.</w:t>
            </w:r>
          </w:p>
          <w:p w14:paraId="41C205DA" w14:textId="77777777" w:rsidR="00980C93" w:rsidRPr="00946A56" w:rsidRDefault="00980C93">
            <w:pPr>
              <w:spacing w:before="40" w:after="40"/>
              <w:rPr>
                <w:rFonts w:ascii="Arial" w:hAnsi="Arial" w:cs="Arial"/>
                <w:color w:val="000000" w:themeColor="text1"/>
                <w:sz w:val="12"/>
                <w:szCs w:val="12"/>
              </w:rPr>
            </w:pPr>
          </w:p>
          <w:p w14:paraId="5736F61D" w14:textId="346BF76E" w:rsidR="00980C93" w:rsidRPr="005207AC" w:rsidRDefault="00980C93" w:rsidP="00E86A9D">
            <w:pPr>
              <w:spacing w:before="40" w:after="40"/>
              <w:rPr>
                <w:rFonts w:ascii="Arial" w:hAnsi="Arial" w:cs="Arial"/>
                <w:color w:val="008FC9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Aspiration:</w:t>
            </w:r>
            <w:r w:rsidRPr="00394B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We will aspire to be the best we can be. We will recognise and celebrate success.</w:t>
            </w:r>
          </w:p>
        </w:tc>
      </w:tr>
      <w:tr w:rsidR="000D1EA4" w:rsidRPr="005207AC" w14:paraId="3F0F549A" w14:textId="77777777" w:rsidTr="00972C98">
        <w:tc>
          <w:tcPr>
            <w:tcW w:w="9776" w:type="dxa"/>
            <w:gridSpan w:val="2"/>
            <w:shd w:val="clear" w:color="auto" w:fill="008FC9"/>
          </w:tcPr>
          <w:p w14:paraId="2901A478" w14:textId="769C87C9" w:rsidR="000D1EA4" w:rsidRPr="00394BB1" w:rsidRDefault="000D1EA4" w:rsidP="005207AC">
            <w:pPr>
              <w:spacing w:before="40" w:after="40"/>
              <w:rPr>
                <w:rFonts w:ascii="Arial" w:hAnsi="Arial" w:cs="Arial"/>
                <w:b/>
                <w:bCs/>
                <w:color w:val="008FC9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Role </w:t>
            </w:r>
            <w:r w:rsidR="00B674C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</w:t>
            </w:r>
            <w:r w:rsidRPr="00394BB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urpose</w:t>
            </w:r>
          </w:p>
        </w:tc>
      </w:tr>
      <w:tr w:rsidR="000D1EA4" w:rsidRPr="005207AC" w14:paraId="4E1F4A6C" w14:textId="77777777" w:rsidTr="00972C98">
        <w:trPr>
          <w:trHeight w:val="699"/>
        </w:trPr>
        <w:tc>
          <w:tcPr>
            <w:tcW w:w="9776" w:type="dxa"/>
            <w:gridSpan w:val="2"/>
          </w:tcPr>
          <w:p w14:paraId="738E304D" w14:textId="6FCCC9E4" w:rsidR="000D1EA4" w:rsidRPr="005207AC" w:rsidRDefault="5D00A016" w:rsidP="4D5433D1">
            <w:pPr>
              <w:spacing w:before="40" w:after="4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>The purpose of this position is to lead, manage and coordinate the P</w:t>
            </w:r>
            <w:r w:rsidR="1388C0F1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>eriopera</w:t>
            </w:r>
            <w:r w:rsidR="34678200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tive </w:t>
            </w:r>
            <w:r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>Services</w:t>
            </w:r>
            <w:r w:rsidR="461BCA19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which consist of </w:t>
            </w:r>
            <w:r w:rsidR="0D2EB02B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>p</w:t>
            </w:r>
            <w:r w:rsidR="34678200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>re</w:t>
            </w:r>
            <w:r w:rsidR="7956B050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  <w:r w:rsidR="34678200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admissions, </w:t>
            </w:r>
            <w:r w:rsidR="0D2EB02B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>a</w:t>
            </w:r>
            <w:r w:rsidR="34678200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>dmissions</w:t>
            </w:r>
            <w:r w:rsidR="7956B050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>, PACU and day-stay</w:t>
            </w:r>
            <w:r w:rsidR="0D2EB02B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A9DB425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>services</w:t>
            </w:r>
            <w:r w:rsidR="787F3CF8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to </w:t>
            </w:r>
            <w:r w:rsidR="3A2E8798"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optimise an efficient, effective, responsive and safe service.     </w:t>
            </w:r>
          </w:p>
          <w:p w14:paraId="7D5971B4" w14:textId="586CFDDD" w:rsidR="000D1EA4" w:rsidRPr="005207AC" w:rsidRDefault="000D1EA4" w:rsidP="4D5433D1">
            <w:pPr>
              <w:spacing w:before="40" w:after="4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2F8BCA3" w14:textId="68901834" w:rsidR="000D1EA4" w:rsidRPr="005207AC" w:rsidRDefault="3A2E8798" w:rsidP="4D5433D1">
            <w:pPr>
              <w:spacing w:before="40" w:after="4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To promote a patient focused service that is centred around partnerships with our Medical Specialists, promoting enthusiasm and innovation from all team members working within the service.  </w:t>
            </w:r>
          </w:p>
          <w:p w14:paraId="218A99D4" w14:textId="422DDCE9" w:rsidR="000D1EA4" w:rsidRPr="005207AC" w:rsidRDefault="021187AC" w:rsidP="4D5433D1">
            <w:pPr>
              <w:spacing w:before="40" w:after="4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This role actively supports the General Manager to achieve the strategic goals of Southern Cross Wellington Surgical Centre and is a critical component of the leadership team making a significant contribution to the overall performance of the hospital.  This includes, but is not limited to, ensuring the business establishes and maintains a leading position within the healthcare market and is able to respond positively and effectively to competition. </w:t>
            </w:r>
          </w:p>
          <w:p w14:paraId="5DDB1917" w14:textId="01D4CEEE" w:rsidR="000D1EA4" w:rsidRPr="005207AC" w:rsidRDefault="000D1EA4" w:rsidP="4D5433D1">
            <w:pPr>
              <w:spacing w:before="40" w:after="4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A2D7CF3" w14:textId="3296C594" w:rsidR="000D1EA4" w:rsidRPr="005207AC" w:rsidRDefault="021187AC" w:rsidP="00784442">
            <w:pPr>
              <w:spacing w:before="40" w:after="40"/>
              <w:rPr>
                <w:rFonts w:ascii="Arial" w:hAnsi="Arial" w:cs="Arial"/>
                <w:color w:val="008FC9"/>
                <w:sz w:val="20"/>
                <w:szCs w:val="20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To promote a culture of safety and professional accountability, assuring clinical staff work to the top of their relevant scope of practice, and differentiate themselves by demonstrating clinical excellence.</w:t>
            </w:r>
            <w:r w:rsidR="5D00A016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0D1EA4" w:rsidRPr="005207AC" w14:paraId="6986D747" w14:textId="77777777" w:rsidTr="00972C98">
        <w:tc>
          <w:tcPr>
            <w:tcW w:w="9776" w:type="dxa"/>
            <w:gridSpan w:val="2"/>
            <w:shd w:val="clear" w:color="auto" w:fill="008FC9"/>
          </w:tcPr>
          <w:p w14:paraId="41B2201D" w14:textId="48A8ACF0" w:rsidR="000D1EA4" w:rsidRPr="00394BB1" w:rsidRDefault="000D1EA4" w:rsidP="005207AC">
            <w:pPr>
              <w:spacing w:before="40" w:after="40"/>
              <w:rPr>
                <w:rFonts w:ascii="Arial" w:hAnsi="Arial" w:cs="Arial"/>
                <w:b/>
                <w:bCs/>
                <w:color w:val="008FC9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Key </w:t>
            </w:r>
            <w:r w:rsidR="00B674C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Pr="00394BB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elationships</w:t>
            </w:r>
          </w:p>
        </w:tc>
      </w:tr>
      <w:tr w:rsidR="000D1EA4" w:rsidRPr="005207AC" w14:paraId="0153C399" w14:textId="77777777" w:rsidTr="00972C98">
        <w:tc>
          <w:tcPr>
            <w:tcW w:w="4675" w:type="dxa"/>
          </w:tcPr>
          <w:p w14:paraId="1887E22F" w14:textId="77777777" w:rsidR="000D1EA4" w:rsidRPr="00F56AB2" w:rsidRDefault="000D1EA4" w:rsidP="005207AC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56AB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Internal</w:t>
            </w:r>
          </w:p>
          <w:p w14:paraId="73D5863F" w14:textId="77777777" w:rsidR="00CE42DA" w:rsidRPr="00CE42DA" w:rsidRDefault="00CE42DA" w:rsidP="00CE42DA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E42DA">
              <w:rPr>
                <w:rFonts w:ascii="Arial" w:hAnsi="Arial" w:cs="Arial"/>
                <w:color w:val="000000" w:themeColor="text1"/>
                <w:sz w:val="20"/>
                <w:szCs w:val="20"/>
              </w:rPr>
              <w:t>General Manager</w:t>
            </w:r>
          </w:p>
          <w:p w14:paraId="3928563C" w14:textId="1075620A" w:rsidR="00AD0C6C" w:rsidRDefault="00AD0C6C" w:rsidP="00CE42DA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Theatre Services Manager </w:t>
            </w:r>
          </w:p>
          <w:p w14:paraId="44C3389D" w14:textId="24A1D9D0" w:rsidR="00AD0C6C" w:rsidRDefault="00AD0C6C" w:rsidP="00CE42DA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Administration </w:t>
            </w:r>
            <w:r w:rsidR="00A3292E">
              <w:rPr>
                <w:rFonts w:ascii="Arial" w:hAnsi="Arial" w:cs="Arial"/>
                <w:color w:val="000000" w:themeColor="text1"/>
                <w:sz w:val="20"/>
                <w:szCs w:val="20"/>
              </w:rPr>
              <w:t>Team Lead</w:t>
            </w:r>
          </w:p>
          <w:p w14:paraId="41728FFF" w14:textId="5CE0A8EC" w:rsidR="00AD0C6C" w:rsidRDefault="00AD0C6C" w:rsidP="00CE42DA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Quality, IPC, </w:t>
            </w:r>
            <w:r w:rsidR="00A223D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Education </w:t>
            </w:r>
            <w:r w:rsidR="4AEFFF46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>&amp; H&amp;S</w:t>
            </w:r>
            <w:r w:rsidR="10883310" w:rsidRPr="4D5433D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A223D3">
              <w:rPr>
                <w:rFonts w:ascii="Arial" w:hAnsi="Arial" w:cs="Arial"/>
                <w:color w:val="000000" w:themeColor="text1"/>
                <w:sz w:val="20"/>
                <w:szCs w:val="20"/>
              </w:rPr>
              <w:t>Leads</w:t>
            </w:r>
          </w:p>
          <w:p w14:paraId="01A77D1B" w14:textId="6E86CF15" w:rsidR="00CE42DA" w:rsidRPr="00CE42DA" w:rsidRDefault="00CE42DA" w:rsidP="00CE42DA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E42DA">
              <w:rPr>
                <w:rFonts w:ascii="Arial" w:hAnsi="Arial" w:cs="Arial"/>
                <w:color w:val="000000" w:themeColor="text1"/>
                <w:sz w:val="20"/>
                <w:szCs w:val="20"/>
              </w:rPr>
              <w:t>All hospital staff</w:t>
            </w:r>
          </w:p>
          <w:p w14:paraId="54C44B57" w14:textId="73280E24" w:rsidR="000D1EA4" w:rsidRPr="005207AC" w:rsidRDefault="000D1EA4" w:rsidP="00A223D3">
            <w:pPr>
              <w:pStyle w:val="ListParagraph"/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1" w:type="dxa"/>
          </w:tcPr>
          <w:p w14:paraId="58BE77CC" w14:textId="77777777" w:rsidR="000D1EA4" w:rsidRPr="00F56AB2" w:rsidRDefault="000D1EA4" w:rsidP="005207AC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56AB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External</w:t>
            </w:r>
          </w:p>
          <w:p w14:paraId="34B91BCA" w14:textId="347FBBED" w:rsidR="00CE42DA" w:rsidRPr="005207AC" w:rsidRDefault="00CE42DA" w:rsidP="00CE42DA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eastAsia="Arial" w:hAnsi="Arial" w:cs="Arial"/>
                <w:color w:val="000000" w:themeColor="text1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Medical Specialists</w:t>
            </w:r>
          </w:p>
          <w:p w14:paraId="6C3321AB" w14:textId="450A3F87" w:rsidR="005207AC" w:rsidRPr="005207AC" w:rsidRDefault="329F1FCB" w:rsidP="4D5433D1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eastAsia="Arial" w:hAnsi="Arial" w:cs="Arial"/>
                <w:color w:val="000000" w:themeColor="text1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Patients, Whānau and families</w:t>
            </w:r>
          </w:p>
          <w:p w14:paraId="0A4BF9E4" w14:textId="37944EC6" w:rsidR="005207AC" w:rsidRPr="005207AC" w:rsidRDefault="329F1FCB" w:rsidP="4D5433D1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eastAsia="Arial" w:hAnsi="Arial" w:cs="Arial"/>
                <w:color w:val="000000" w:themeColor="text1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Medical Representatives</w:t>
            </w:r>
          </w:p>
          <w:p w14:paraId="174546EC" w14:textId="049B149E" w:rsidR="005207AC" w:rsidRPr="005207AC" w:rsidRDefault="329F1FCB" w:rsidP="4D5433D1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eastAsia="Arial" w:hAnsi="Arial" w:cs="Arial"/>
                <w:color w:val="000000" w:themeColor="text1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Southern Cross Wellington Hospital staff</w:t>
            </w:r>
          </w:p>
          <w:p w14:paraId="69DA40B9" w14:textId="518621F5" w:rsidR="005207AC" w:rsidRPr="005207AC" w:rsidRDefault="329F1FCB" w:rsidP="4D5433D1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eastAsia="Arial" w:hAnsi="Arial" w:cs="Arial"/>
                <w:color w:val="000000" w:themeColor="text1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Affinity Medical Imaging staff </w:t>
            </w:r>
          </w:p>
          <w:p w14:paraId="528FD3E7" w14:textId="2D503F14" w:rsidR="005207AC" w:rsidRPr="005207AC" w:rsidRDefault="329F1FCB" w:rsidP="4D5433D1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eastAsia="Arial" w:hAnsi="Arial" w:cs="Arial"/>
                <w:color w:val="000000" w:themeColor="text1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Health New Zealand, Te Whatu Ora </w:t>
            </w:r>
          </w:p>
          <w:p w14:paraId="6821025C" w14:textId="49AD030D" w:rsidR="005207AC" w:rsidRPr="005207AC" w:rsidRDefault="329F1FCB" w:rsidP="4D5433D1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eastAsia="Arial" w:hAnsi="Arial" w:cs="Arial"/>
                <w:color w:val="000000" w:themeColor="text1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SCHL National Support Office</w:t>
            </w:r>
          </w:p>
          <w:p w14:paraId="7CC6EA2E" w14:textId="54574B8C" w:rsidR="005207AC" w:rsidRPr="005207AC" w:rsidRDefault="329F1FCB" w:rsidP="4D5433D1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eastAsia="Arial" w:hAnsi="Arial" w:cs="Arial"/>
                <w:color w:val="000000" w:themeColor="text1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SCHL Hospital Network </w:t>
            </w:r>
          </w:p>
          <w:p w14:paraId="3AFCF22B" w14:textId="77777777" w:rsidR="005207AC" w:rsidRPr="00DA17A5" w:rsidRDefault="006A155A" w:rsidP="4D5433D1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eastAsia="Arial" w:hAnsi="Arial" w:cs="Arial"/>
                <w:color w:val="000000" w:themeColor="text1"/>
              </w:rPr>
            </w:pPr>
            <w:r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Contractors</w:t>
            </w:r>
            <w:r w:rsidR="329F1FCB" w:rsidRPr="4D5433D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and Suppliers</w:t>
            </w:r>
          </w:p>
          <w:p w14:paraId="30031545" w14:textId="3DF0A669" w:rsidR="00DA17A5" w:rsidRPr="005207AC" w:rsidRDefault="00DA17A5" w:rsidP="00DA17A5">
            <w:pPr>
              <w:pStyle w:val="ListParagraph"/>
              <w:spacing w:before="40" w:after="40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5AAB9079" w14:textId="77777777" w:rsidR="00CD0BDD" w:rsidRDefault="00CD0BDD" w:rsidP="005207AC">
      <w:pPr>
        <w:rPr>
          <w:rFonts w:ascii="Arial" w:hAnsi="Arial" w:cs="Arial"/>
          <w:color w:val="008FC9"/>
        </w:rPr>
      </w:pPr>
    </w:p>
    <w:p w14:paraId="4995D139" w14:textId="77777777" w:rsidR="00FB5B71" w:rsidRDefault="00FB5B71">
      <w:r>
        <w:br w:type="page"/>
      </w:r>
    </w:p>
    <w:tbl>
      <w:tblPr>
        <w:tblStyle w:val="TableGrid"/>
        <w:tblW w:w="0" w:type="auto"/>
        <w:tblBorders>
          <w:top w:val="single" w:sz="4" w:space="0" w:color="008FC9"/>
          <w:left w:val="single" w:sz="4" w:space="0" w:color="008FC9"/>
          <w:bottom w:val="single" w:sz="4" w:space="0" w:color="008FC9"/>
          <w:right w:val="single" w:sz="4" w:space="0" w:color="008FC9"/>
          <w:insideH w:val="single" w:sz="4" w:space="0" w:color="008FC9"/>
          <w:insideV w:val="single" w:sz="4" w:space="0" w:color="008FC9"/>
        </w:tblBorders>
        <w:tblLook w:val="04A0" w:firstRow="1" w:lastRow="0" w:firstColumn="1" w:lastColumn="0" w:noHBand="0" w:noVBand="1"/>
      </w:tblPr>
      <w:tblGrid>
        <w:gridCol w:w="9776"/>
      </w:tblGrid>
      <w:tr w:rsidR="005207AC" w:rsidRPr="005207AC" w14:paraId="76A9BAB9" w14:textId="77777777" w:rsidTr="565FA9A9">
        <w:trPr>
          <w:trHeight w:val="300"/>
        </w:trPr>
        <w:tc>
          <w:tcPr>
            <w:tcW w:w="9776" w:type="dxa"/>
            <w:shd w:val="clear" w:color="auto" w:fill="008FC9"/>
          </w:tcPr>
          <w:p w14:paraId="648FAB41" w14:textId="6783E284" w:rsidR="005207AC" w:rsidRPr="00394BB1" w:rsidRDefault="005207AC" w:rsidP="005207AC">
            <w:pPr>
              <w:spacing w:before="40" w:after="40"/>
              <w:rPr>
                <w:rFonts w:ascii="Arial" w:hAnsi="Arial" w:cs="Arial"/>
                <w:b/>
                <w:bCs/>
                <w:color w:val="008FC9"/>
                <w:sz w:val="20"/>
                <w:szCs w:val="20"/>
              </w:rPr>
            </w:pPr>
            <w:r w:rsidRPr="00394BB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Key </w:t>
            </w:r>
            <w:r w:rsidR="00B674C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</w:t>
            </w:r>
            <w:r w:rsidRPr="00394BB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ccountabilities</w:t>
            </w:r>
          </w:p>
        </w:tc>
      </w:tr>
      <w:tr w:rsidR="005207AC" w:rsidRPr="005207AC" w14:paraId="67B6A616" w14:textId="77777777" w:rsidTr="565FA9A9">
        <w:trPr>
          <w:trHeight w:val="10985"/>
        </w:trPr>
        <w:tc>
          <w:tcPr>
            <w:tcW w:w="9776" w:type="dxa"/>
          </w:tcPr>
          <w:p w14:paraId="133D6773" w14:textId="77777777" w:rsidR="00D51F6F" w:rsidRPr="005630B4" w:rsidRDefault="00D51F6F" w:rsidP="00D51F6F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Specialist partnerships </w:t>
            </w:r>
          </w:p>
          <w:p w14:paraId="35B65083" w14:textId="77777777" w:rsidR="00D51F6F" w:rsidRPr="005630B4" w:rsidRDefault="00D51F6F" w:rsidP="00D51F6F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Promotes a patient focused service centred around partnership with Medical Specialists and elicits enthusiasm and innovation from all team members </w:t>
            </w:r>
          </w:p>
          <w:p w14:paraId="2E3B9219" w14:textId="77777777" w:rsidR="00D51F6F" w:rsidRDefault="00D51F6F" w:rsidP="00D51F6F">
            <w:pPr>
              <w:numPr>
                <w:ilvl w:val="0"/>
                <w:numId w:val="7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Nurtures and maintains relationships with Medical Specialists and colleagues to ensure positive interaction and outcomes regarding patient management  </w:t>
            </w:r>
          </w:p>
          <w:p w14:paraId="3E60A120" w14:textId="77777777" w:rsidR="00D51F6F" w:rsidRPr="005630B4" w:rsidRDefault="00D51F6F" w:rsidP="00D51F6F">
            <w:pPr>
              <w:spacing w:before="40" w:after="40"/>
              <w:ind w:left="7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C120C83" w14:textId="77777777" w:rsidR="00D51F6F" w:rsidRPr="005630B4" w:rsidRDefault="00D51F6F" w:rsidP="00D51F6F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People Leadership </w:t>
            </w:r>
          </w:p>
          <w:p w14:paraId="7B76C6CB" w14:textId="77777777" w:rsidR="00D51F6F" w:rsidRPr="005630B4" w:rsidRDefault="00D51F6F" w:rsidP="00D51F6F">
            <w:pPr>
              <w:numPr>
                <w:ilvl w:val="0"/>
                <w:numId w:val="8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773FE6D6">
              <w:rPr>
                <w:rFonts w:ascii="Arial" w:hAnsi="Arial" w:cs="Arial"/>
                <w:color w:val="000000" w:themeColor="text1"/>
                <w:sz w:val="20"/>
                <w:szCs w:val="20"/>
              </w:rPr>
              <w:t>Liaises with GM and P&amp;C regarding people management and performance decisions </w:t>
            </w:r>
          </w:p>
          <w:p w14:paraId="16B54559" w14:textId="77777777" w:rsidR="00D51F6F" w:rsidRPr="005630B4" w:rsidRDefault="00D51F6F" w:rsidP="00D51F6F">
            <w:pPr>
              <w:numPr>
                <w:ilvl w:val="0"/>
                <w:numId w:val="8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773FE6D6">
              <w:rPr>
                <w:rFonts w:ascii="Arial" w:hAnsi="Arial" w:cs="Arial"/>
                <w:color w:val="000000" w:themeColor="text1"/>
                <w:sz w:val="20"/>
                <w:szCs w:val="20"/>
              </w:rPr>
              <w:t>Identifies training and development needs of their team to promote and sustain high performance. </w:t>
            </w:r>
          </w:p>
          <w:p w14:paraId="43321484" w14:textId="77777777" w:rsidR="00D51F6F" w:rsidRPr="005630B4" w:rsidRDefault="00D51F6F" w:rsidP="00D51F6F">
            <w:pPr>
              <w:numPr>
                <w:ilvl w:val="0"/>
                <w:numId w:val="8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773FE6D6">
              <w:rPr>
                <w:rFonts w:ascii="Arial" w:hAnsi="Arial" w:cs="Arial"/>
                <w:color w:val="000000" w:themeColor="text1"/>
                <w:sz w:val="20"/>
                <w:szCs w:val="20"/>
              </w:rPr>
              <w:t>Ability to manage the performance of employees through expectation setting, coaching and counselling</w:t>
            </w:r>
          </w:p>
          <w:p w14:paraId="7349D3BB" w14:textId="77777777" w:rsidR="00D51F6F" w:rsidRPr="005630B4" w:rsidRDefault="00D51F6F" w:rsidP="00D51F6F">
            <w:pPr>
              <w:numPr>
                <w:ilvl w:val="0"/>
                <w:numId w:val="8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Works to attract and retain motivated and skilled staff   </w:t>
            </w:r>
          </w:p>
          <w:p w14:paraId="724CAD95" w14:textId="77777777" w:rsidR="00D51F6F" w:rsidRPr="005630B4" w:rsidRDefault="00D51F6F" w:rsidP="00D51F6F">
            <w:pPr>
              <w:numPr>
                <w:ilvl w:val="0"/>
                <w:numId w:val="8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Ensures orientation and mentoring programmes are in place, and evaluated for effectiveness  </w:t>
            </w:r>
          </w:p>
          <w:p w14:paraId="02AC28B1" w14:textId="77777777" w:rsidR="00D51F6F" w:rsidRPr="005630B4" w:rsidRDefault="00D51F6F" w:rsidP="00D51F6F">
            <w:pPr>
              <w:numPr>
                <w:ilvl w:val="0"/>
                <w:numId w:val="8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Identifies training and development needs in consultation with the General Manager  </w:t>
            </w:r>
          </w:p>
          <w:p w14:paraId="21A1AFA5" w14:textId="77777777" w:rsidR="00D51F6F" w:rsidRDefault="00D51F6F" w:rsidP="00D51F6F">
            <w:pPr>
              <w:pStyle w:val="ListParagraph"/>
              <w:numPr>
                <w:ilvl w:val="0"/>
                <w:numId w:val="8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773FE6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Takes responsibility for completing annual performance reviews for your team, including all direct reports </w:t>
            </w:r>
          </w:p>
          <w:p w14:paraId="52DC2043" w14:textId="77777777" w:rsidR="00D51F6F" w:rsidRDefault="00D51F6F" w:rsidP="00D51F6F">
            <w:pPr>
              <w:pStyle w:val="ListParagraph"/>
              <w:numPr>
                <w:ilvl w:val="0"/>
                <w:numId w:val="8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773FE6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Ensures effective rostering that aligns to legal requirements, balances the needs of the business, and where possible considers the preferences of the individual. Importantly, is responsive to changing demands </w:t>
            </w:r>
          </w:p>
          <w:p w14:paraId="780D5561" w14:textId="283120C0" w:rsidR="4D5433D1" w:rsidRPr="008A56C7" w:rsidRDefault="4D5433D1" w:rsidP="4D5433D1">
            <w:pPr>
              <w:spacing w:before="40" w:after="40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53D0BB79" w14:textId="77777777" w:rsidR="0011032A" w:rsidRPr="005630B4" w:rsidRDefault="0011032A" w:rsidP="0011032A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Operational Management </w:t>
            </w:r>
          </w:p>
          <w:p w14:paraId="09B4EAE0" w14:textId="77777777" w:rsidR="0011032A" w:rsidRPr="005630B4" w:rsidRDefault="0011032A" w:rsidP="0011032A">
            <w:pPr>
              <w:numPr>
                <w:ilvl w:val="0"/>
                <w:numId w:val="9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Effectively manages resources to meet workload demands, ensuring efficient safe staffing ratios and appropriate skill mix within budget  </w:t>
            </w:r>
          </w:p>
          <w:p w14:paraId="7CA345A6" w14:textId="77777777" w:rsidR="0011032A" w:rsidRPr="005630B4" w:rsidRDefault="0011032A" w:rsidP="0011032A">
            <w:pPr>
              <w:numPr>
                <w:ilvl w:val="0"/>
                <w:numId w:val="9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Involved in resource decision making, local strategic planning and participates in Capex budget setting and purchasing processes.   </w:t>
            </w:r>
          </w:p>
          <w:p w14:paraId="1EB3ECF0" w14:textId="77777777" w:rsidR="0011032A" w:rsidRPr="005630B4" w:rsidRDefault="0011032A" w:rsidP="0011032A">
            <w:pPr>
              <w:numPr>
                <w:ilvl w:val="0"/>
                <w:numId w:val="9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Performs daily rounding of departments and participates in huddles to identify opportunities, assist with problem solving and build relationships  </w:t>
            </w:r>
          </w:p>
          <w:p w14:paraId="779581EF" w14:textId="77777777" w:rsidR="0011032A" w:rsidRPr="005630B4" w:rsidRDefault="0011032A" w:rsidP="0011032A">
            <w:pPr>
              <w:numPr>
                <w:ilvl w:val="0"/>
                <w:numId w:val="9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Optimises the efficiency and economy of services and ensures assets are protected and costs are managed within budget. Makes financial decisions within limits of delegated authority.   </w:t>
            </w:r>
          </w:p>
          <w:p w14:paraId="3DA6AA5B" w14:textId="77777777" w:rsidR="0011032A" w:rsidRPr="005630B4" w:rsidRDefault="0011032A" w:rsidP="0011032A">
            <w:pPr>
              <w:numPr>
                <w:ilvl w:val="0"/>
                <w:numId w:val="9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Ensures optimal utilisation of the theatre services, staff, and equipment.  </w:t>
            </w:r>
          </w:p>
          <w:p w14:paraId="3DE23AB4" w14:textId="77777777" w:rsidR="0011032A" w:rsidRDefault="0011032A" w:rsidP="0011032A">
            <w:pPr>
              <w:numPr>
                <w:ilvl w:val="0"/>
                <w:numId w:val="9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Applies analytical problem-solving skills to relevant standards at service, organisation, and national levels  </w:t>
            </w:r>
          </w:p>
          <w:p w14:paraId="2AF2D678" w14:textId="77777777" w:rsidR="0011032A" w:rsidRPr="005630B4" w:rsidRDefault="0011032A" w:rsidP="0011032A">
            <w:pPr>
              <w:spacing w:before="40" w:after="40"/>
              <w:ind w:left="7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11A9395" w14:textId="77777777" w:rsidR="0011032A" w:rsidRPr="005630B4" w:rsidRDefault="0011032A" w:rsidP="0011032A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Strategic initiatives </w:t>
            </w:r>
          </w:p>
          <w:p w14:paraId="339C9ABD" w14:textId="77777777" w:rsidR="0011032A" w:rsidRDefault="0011032A" w:rsidP="0011032A">
            <w:pPr>
              <w:numPr>
                <w:ilvl w:val="0"/>
                <w:numId w:val="10"/>
              </w:num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630B4">
              <w:rPr>
                <w:rFonts w:ascii="Arial" w:hAnsi="Arial" w:cs="Arial"/>
                <w:color w:val="000000" w:themeColor="text1"/>
                <w:sz w:val="20"/>
                <w:szCs w:val="20"/>
              </w:rPr>
              <w:t>Assists with other clinical and business activities including completing delegated tasks, project management, and providing direct clinical support to the team to ensure service delivery as required</w:t>
            </w:r>
            <w:r w:rsidRPr="005630B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 </w:t>
            </w:r>
          </w:p>
          <w:p w14:paraId="12C99F63" w14:textId="77777777" w:rsidR="00912FD6" w:rsidRPr="00912FD6" w:rsidRDefault="00912FD6" w:rsidP="00912FD6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565FA9A9">
              <w:rPr>
                <w:rFonts w:ascii="Arial" w:hAnsi="Arial" w:cs="Arial"/>
                <w:b/>
                <w:sz w:val="20"/>
                <w:szCs w:val="20"/>
              </w:rPr>
              <w:t>Quality (including patient experience) </w:t>
            </w:r>
            <w:r w:rsidRPr="00912FD6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5BF444CC" w14:textId="77777777" w:rsidR="00912FD6" w:rsidRPr="00912FD6" w:rsidRDefault="00912FD6" w:rsidP="00912FD6">
            <w:pPr>
              <w:numPr>
                <w:ilvl w:val="0"/>
                <w:numId w:val="11"/>
              </w:num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12FD6">
              <w:rPr>
                <w:rFonts w:ascii="Arial" w:hAnsi="Arial" w:cs="Arial"/>
                <w:sz w:val="20"/>
                <w:szCs w:val="20"/>
              </w:rPr>
              <w:t>Contributes to the quality and continuity of patient care through effective workload management and teamwork   </w:t>
            </w:r>
          </w:p>
          <w:p w14:paraId="450029EA" w14:textId="77777777" w:rsidR="00912FD6" w:rsidRPr="00912FD6" w:rsidRDefault="00912FD6" w:rsidP="00912FD6">
            <w:pPr>
              <w:numPr>
                <w:ilvl w:val="0"/>
                <w:numId w:val="12"/>
              </w:num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12FD6">
              <w:rPr>
                <w:rFonts w:ascii="Arial" w:hAnsi="Arial" w:cs="Arial"/>
                <w:sz w:val="20"/>
                <w:szCs w:val="20"/>
              </w:rPr>
              <w:t>Understanding of the activities and regulatory compliance of Sterile Services    </w:t>
            </w:r>
          </w:p>
          <w:p w14:paraId="3254CDC0" w14:textId="457F84C5" w:rsidR="00912FD6" w:rsidRPr="00912FD6" w:rsidRDefault="00912FD6" w:rsidP="00912FD6">
            <w:pPr>
              <w:numPr>
                <w:ilvl w:val="0"/>
                <w:numId w:val="13"/>
              </w:num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12FD6">
              <w:rPr>
                <w:rFonts w:ascii="Arial" w:hAnsi="Arial" w:cs="Arial"/>
                <w:sz w:val="20"/>
                <w:szCs w:val="20"/>
              </w:rPr>
              <w:t>Owns decision making and integrates expert perioperative knowledge with evidence-based practice</w:t>
            </w:r>
            <w:r w:rsidRPr="565FA9A9">
              <w:rPr>
                <w:rFonts w:ascii="Arial" w:hAnsi="Arial" w:cs="Arial"/>
                <w:sz w:val="20"/>
                <w:szCs w:val="20"/>
              </w:rPr>
              <w:t> </w:t>
            </w:r>
            <w:r w:rsidRPr="00912FD6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7A660D1F" w14:textId="77777777" w:rsidR="00912FD6" w:rsidRPr="00912FD6" w:rsidRDefault="00912FD6" w:rsidP="00912FD6">
            <w:pPr>
              <w:numPr>
                <w:ilvl w:val="0"/>
                <w:numId w:val="14"/>
              </w:num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12FD6">
              <w:rPr>
                <w:rFonts w:ascii="Arial" w:hAnsi="Arial" w:cs="Arial"/>
                <w:sz w:val="20"/>
                <w:szCs w:val="20"/>
              </w:rPr>
              <w:t>Develops and maintains systems and processes that support a safe and efficient patient journey   </w:t>
            </w:r>
          </w:p>
          <w:p w14:paraId="38125E51" w14:textId="77777777" w:rsidR="00912FD6" w:rsidRPr="00912FD6" w:rsidRDefault="00912FD6" w:rsidP="00912FD6">
            <w:pPr>
              <w:numPr>
                <w:ilvl w:val="0"/>
                <w:numId w:val="15"/>
              </w:num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12FD6">
              <w:rPr>
                <w:rFonts w:ascii="Arial" w:hAnsi="Arial" w:cs="Arial"/>
                <w:sz w:val="20"/>
                <w:szCs w:val="20"/>
              </w:rPr>
              <w:t>As required, participates in the senior on-call manager roster, supporting the hospital after hours   </w:t>
            </w:r>
          </w:p>
          <w:p w14:paraId="33B90D3D" w14:textId="77777777" w:rsidR="00912FD6" w:rsidRPr="00912FD6" w:rsidRDefault="00912FD6" w:rsidP="00912FD6">
            <w:pPr>
              <w:numPr>
                <w:ilvl w:val="0"/>
                <w:numId w:val="16"/>
              </w:num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12FD6">
              <w:rPr>
                <w:rFonts w:ascii="Arial" w:hAnsi="Arial" w:cs="Arial"/>
                <w:sz w:val="20"/>
                <w:szCs w:val="20"/>
              </w:rPr>
              <w:t>Participates in the team's response to emergency situations (e.g. fire, earthquake and security threats)  </w:t>
            </w:r>
          </w:p>
          <w:p w14:paraId="5D3D9F65" w14:textId="77777777" w:rsidR="00912FD6" w:rsidRPr="00912FD6" w:rsidRDefault="00912FD6" w:rsidP="00912FD6">
            <w:pPr>
              <w:numPr>
                <w:ilvl w:val="0"/>
                <w:numId w:val="17"/>
              </w:num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12FD6">
              <w:rPr>
                <w:rFonts w:ascii="Arial" w:hAnsi="Arial" w:cs="Arial"/>
                <w:sz w:val="20"/>
                <w:szCs w:val="20"/>
              </w:rPr>
              <w:t>Manages the team’s response to deteriorating patients and return to theatre cases   </w:t>
            </w:r>
          </w:p>
          <w:p w14:paraId="2018D569" w14:textId="77777777" w:rsidR="00912FD6" w:rsidRPr="00912FD6" w:rsidRDefault="00912FD6" w:rsidP="00912FD6">
            <w:pPr>
              <w:numPr>
                <w:ilvl w:val="0"/>
                <w:numId w:val="18"/>
              </w:num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912FD6">
              <w:rPr>
                <w:rFonts w:ascii="Arial" w:hAnsi="Arial" w:cs="Arial"/>
                <w:sz w:val="20"/>
                <w:szCs w:val="20"/>
              </w:rPr>
              <w:t>Role models the principles of organisational values and behaviours </w:t>
            </w:r>
          </w:p>
          <w:p w14:paraId="1C5443B8" w14:textId="6E465E6E" w:rsidR="00CD0BDD" w:rsidRPr="008A56C7" w:rsidRDefault="00CD0BDD" w:rsidP="565FA9A9">
            <w:pPr>
              <w:spacing w:before="40" w:after="40"/>
              <w:rPr>
                <w:rFonts w:ascii="Arial" w:hAnsi="Arial" w:cs="Arial"/>
                <w:color w:val="0070C0"/>
              </w:rPr>
            </w:pPr>
          </w:p>
        </w:tc>
      </w:tr>
      <w:tr w:rsidR="00286733" w:rsidRPr="005207AC" w14:paraId="0697F8EC" w14:textId="77777777" w:rsidTr="565FA9A9">
        <w:trPr>
          <w:trHeight w:val="300"/>
        </w:trPr>
        <w:tc>
          <w:tcPr>
            <w:tcW w:w="9776" w:type="dxa"/>
          </w:tcPr>
          <w:p w14:paraId="6B84B588" w14:textId="01EE3300" w:rsidR="00401BC5" w:rsidRPr="004F72B6" w:rsidRDefault="00401BC5" w:rsidP="004F72B6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F72B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Health, Safety and Wellbeing</w:t>
            </w:r>
          </w:p>
          <w:p w14:paraId="280108EE" w14:textId="2209C2D9" w:rsidR="00286733" w:rsidRPr="00286733" w:rsidRDefault="00286733" w:rsidP="00286733">
            <w:pPr>
              <w:pStyle w:val="ListParagraph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6733">
              <w:rPr>
                <w:rFonts w:ascii="Arial" w:hAnsi="Arial" w:cs="Arial"/>
                <w:color w:val="000000" w:themeColor="text1"/>
                <w:sz w:val="20"/>
                <w:szCs w:val="20"/>
              </w:rPr>
              <w:t>All employees are responsible for complying with health and safety policies and procedures.</w:t>
            </w:r>
          </w:p>
          <w:p w14:paraId="4AC068B4" w14:textId="414D0765" w:rsidR="00286733" w:rsidRPr="00286733" w:rsidRDefault="6966FDBF" w:rsidP="00286733">
            <w:pPr>
              <w:pStyle w:val="ListParagraph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You are responsible for your own health and safety while at work and ensur</w:t>
            </w:r>
            <w:r w:rsidR="7C168EC9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ing</w:t>
            </w: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that your actions or inactions do not put others at risk.</w:t>
            </w:r>
          </w:p>
          <w:p w14:paraId="527D9DDA" w14:textId="7300F52B" w:rsidR="00286733" w:rsidRPr="00286733" w:rsidRDefault="3454DD97" w:rsidP="00286733">
            <w:pPr>
              <w:pStyle w:val="ListParagraph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1E0155FE">
              <w:rPr>
                <w:rFonts w:ascii="Arial" w:hAnsi="Arial" w:cs="Arial"/>
                <w:color w:val="000000" w:themeColor="text1"/>
                <w:sz w:val="20"/>
                <w:szCs w:val="20"/>
              </w:rPr>
              <w:t>I</w:t>
            </w:r>
            <w:r w:rsidR="6966FDBF" w:rsidRPr="1E0155FE">
              <w:rPr>
                <w:rFonts w:ascii="Arial" w:hAnsi="Arial" w:cs="Arial"/>
                <w:color w:val="000000" w:themeColor="text1"/>
                <w:sz w:val="20"/>
                <w:szCs w:val="20"/>
              </w:rPr>
              <w:t>dentif</w:t>
            </w:r>
            <w:r w:rsidR="004B3D3E">
              <w:rPr>
                <w:rFonts w:ascii="Arial" w:hAnsi="Arial" w:cs="Arial"/>
                <w:color w:val="000000" w:themeColor="text1"/>
                <w:sz w:val="20"/>
                <w:szCs w:val="20"/>
              </w:rPr>
              <w:t>ies</w:t>
            </w:r>
            <w:r w:rsidR="1CCB257A" w:rsidRPr="1E0155FE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6966FDBF" w:rsidRPr="1E0155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rep</w:t>
            </w:r>
            <w:r w:rsidR="761F3323" w:rsidRPr="1E0155FE">
              <w:rPr>
                <w:rFonts w:ascii="Arial" w:hAnsi="Arial" w:cs="Arial"/>
                <w:color w:val="000000" w:themeColor="text1"/>
                <w:sz w:val="20"/>
                <w:szCs w:val="20"/>
              </w:rPr>
              <w:t>o</w:t>
            </w:r>
            <w:r w:rsidR="6966FDBF" w:rsidRPr="1E0155FE">
              <w:rPr>
                <w:rFonts w:ascii="Arial" w:hAnsi="Arial" w:cs="Arial"/>
                <w:color w:val="000000" w:themeColor="text1"/>
                <w:sz w:val="20"/>
                <w:szCs w:val="20"/>
              </w:rPr>
              <w:t>rt</w:t>
            </w:r>
            <w:r w:rsidR="004B3D3E"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6966FDBF" w:rsidRPr="1E0155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and self-manage</w:t>
            </w:r>
            <w:r w:rsidR="004B3D3E"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6966FDBF" w:rsidRPr="1E0155F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hazards where appropriate.</w:t>
            </w:r>
          </w:p>
          <w:p w14:paraId="381D9394" w14:textId="047760CE" w:rsidR="00286733" w:rsidRDefault="00286733" w:rsidP="00286733">
            <w:pPr>
              <w:pStyle w:val="ListParagraph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6733">
              <w:rPr>
                <w:rFonts w:ascii="Arial" w:hAnsi="Arial" w:cs="Arial"/>
                <w:color w:val="000000" w:themeColor="text1"/>
                <w:sz w:val="20"/>
                <w:szCs w:val="20"/>
              </w:rPr>
              <w:t>Ensure</w:t>
            </w:r>
            <w:r w:rsidR="00F40C5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28673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that you complete early and accurate reporting of incidents at work. </w:t>
            </w:r>
          </w:p>
          <w:p w14:paraId="205791FF" w14:textId="66AD4D82" w:rsidR="00B674CB" w:rsidRPr="00B674CB" w:rsidRDefault="00B674CB" w:rsidP="00B674CB">
            <w:pPr>
              <w:pStyle w:val="ListParagraph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74CB">
              <w:rPr>
                <w:rFonts w:ascii="Arial" w:hAnsi="Arial" w:cs="Arial"/>
                <w:color w:val="000000" w:themeColor="text1"/>
                <w:sz w:val="20"/>
                <w:szCs w:val="20"/>
              </w:rPr>
              <w:t>Participate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and co-operate for shared health and safety responsibilities </w:t>
            </w:r>
          </w:p>
          <w:p w14:paraId="5A88A160" w14:textId="77777777" w:rsidR="00B674CB" w:rsidRPr="00B674CB" w:rsidRDefault="00B674CB" w:rsidP="00B674CB">
            <w:pPr>
              <w:pStyle w:val="ListParagraph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74CB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Actively participate where improvements to health and safety at SCHL can be made</w:t>
            </w:r>
          </w:p>
          <w:p w14:paraId="1EFFEA4D" w14:textId="77777777" w:rsidR="00286733" w:rsidRPr="00286733" w:rsidRDefault="00286733" w:rsidP="00394BB1">
            <w:pPr>
              <w:pStyle w:val="ListParagraph"/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A73FBE2" w14:textId="20AB7FCF" w:rsidR="00286733" w:rsidRPr="00286733" w:rsidRDefault="00286733" w:rsidP="00286733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8673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Commitment to the principles of Te Tiriti o Waitangi  </w:t>
            </w:r>
          </w:p>
          <w:p w14:paraId="358A1385" w14:textId="72C972AF" w:rsidR="00286733" w:rsidRDefault="6966FDBF" w:rsidP="00286733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Demonstrate</w:t>
            </w:r>
            <w:r w:rsidR="00F40C54"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awareness and </w:t>
            </w:r>
            <w:r w:rsidR="77667F25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understanding of</w:t>
            </w: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Te Tiriti o Waitangi obligations</w:t>
            </w:r>
            <w:r w:rsidR="77667F25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through manaakitanga (respect) and kawa whakaruruhau (cultural safety) as evidenced in interpersonal relationships.</w:t>
            </w:r>
          </w:p>
          <w:p w14:paraId="18C7E0A2" w14:textId="77777777" w:rsidR="00286733" w:rsidRDefault="00286733" w:rsidP="00286733">
            <w:pPr>
              <w:pStyle w:val="ListParagraph"/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7DA141" w14:textId="63906E2C" w:rsidR="00286733" w:rsidRPr="00CB414E" w:rsidRDefault="00286733" w:rsidP="00286733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CB41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Commitment to Diversity, Equity and Inclusion </w:t>
            </w:r>
            <w:r w:rsidR="00CB41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(DE</w:t>
            </w:r>
            <w:r w:rsidR="0098367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I)</w:t>
            </w:r>
          </w:p>
          <w:p w14:paraId="26A00C49" w14:textId="2C678E4F" w:rsidR="00286733" w:rsidRPr="00CB414E" w:rsidRDefault="6966FDBF" w:rsidP="00286733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Honour diversity by acknowledging and respecting others</w:t>
            </w:r>
            <w:r w:rsidR="13A75030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’</w:t>
            </w: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spiritual beliefs, cultural practices and lifestyle choices as evidenced in interpersonal relationships</w:t>
            </w:r>
            <w:r w:rsidR="39E9601D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2B9DCE30" w14:textId="12F73B4A" w:rsidR="00286733" w:rsidRPr="00CB414E" w:rsidRDefault="6966FDBF" w:rsidP="00286733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Seek opportunities to include diversity, equity and inclusion practices in </w:t>
            </w:r>
            <w:r w:rsidR="77667F25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everyday</w:t>
            </w: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work</w:t>
            </w:r>
            <w:r w:rsidR="39E9601D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50425E8" w14:textId="5EB046ED" w:rsidR="00286733" w:rsidRPr="00286733" w:rsidRDefault="00286733" w:rsidP="00286733">
            <w:pPr>
              <w:pStyle w:val="ListParagraph"/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673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6B2F29DE" w14:textId="31AA3BD5" w:rsidR="00286733" w:rsidRPr="00286733" w:rsidRDefault="6966FDBF" w:rsidP="00286733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533CD60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Commitment to Environment, Social and Governance (ESG)</w:t>
            </w:r>
          </w:p>
          <w:p w14:paraId="0B661BC5" w14:textId="36270863" w:rsidR="00286733" w:rsidRPr="00286733" w:rsidRDefault="6966FDBF" w:rsidP="00286733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Engage in sustainable practices whenever possible.  </w:t>
            </w:r>
            <w:r w:rsidR="34D90FB9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Try</w:t>
            </w: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to reduce the environmental impact of </w:t>
            </w:r>
            <w:r w:rsidR="77C8A167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your</w:t>
            </w: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work and take an active role to initiate change to meet </w:t>
            </w:r>
            <w:r w:rsidR="00550BCF">
              <w:rPr>
                <w:rFonts w:ascii="Arial" w:hAnsi="Arial" w:cs="Arial"/>
                <w:color w:val="000000" w:themeColor="text1"/>
                <w:sz w:val="20"/>
                <w:szCs w:val="20"/>
              </w:rPr>
              <w:t>our</w:t>
            </w: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ESG (Environmental, Social and Governance) commitments. </w:t>
            </w:r>
          </w:p>
          <w:p w14:paraId="6743FA41" w14:textId="110A22CD" w:rsidR="00286733" w:rsidRPr="00286733" w:rsidRDefault="46033ABB" w:rsidP="00286733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A</w:t>
            </w:r>
            <w:r w:rsidR="6966FDBF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ctively engage to improve </w:t>
            </w:r>
            <w:r w:rsidR="69598A55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your</w:t>
            </w:r>
            <w:r w:rsidR="6966FDBF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knowledge regarding sustainable practices whenever possible</w:t>
            </w:r>
            <w:r w:rsidR="39E9601D" w:rsidRPr="533CD608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8E00E79" w14:textId="720D6CFA" w:rsidR="00286733" w:rsidRPr="00286733" w:rsidRDefault="00286733" w:rsidP="00286733">
            <w:pPr>
              <w:pStyle w:val="ListParagraph"/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257D41F1" w14:textId="77777777" w:rsidR="004F72B6" w:rsidRDefault="004F72B6">
      <w:pPr>
        <w:rPr>
          <w:rFonts w:ascii="Arial" w:hAnsi="Arial" w:cs="Arial"/>
          <w:color w:val="008FC9"/>
        </w:rPr>
      </w:pPr>
    </w:p>
    <w:tbl>
      <w:tblPr>
        <w:tblStyle w:val="TableGrid"/>
        <w:tblW w:w="0" w:type="auto"/>
        <w:tblBorders>
          <w:top w:val="single" w:sz="4" w:space="0" w:color="008FC9"/>
          <w:left w:val="single" w:sz="4" w:space="0" w:color="008FC9"/>
          <w:bottom w:val="single" w:sz="4" w:space="0" w:color="008FC9"/>
          <w:right w:val="single" w:sz="4" w:space="0" w:color="008FC9"/>
          <w:insideH w:val="single" w:sz="4" w:space="0" w:color="008FC9"/>
          <w:insideV w:val="single" w:sz="4" w:space="0" w:color="008FC9"/>
        </w:tblBorders>
        <w:tblLook w:val="04A0" w:firstRow="1" w:lastRow="0" w:firstColumn="1" w:lastColumn="0" w:noHBand="0" w:noVBand="1"/>
      </w:tblPr>
      <w:tblGrid>
        <w:gridCol w:w="4675"/>
        <w:gridCol w:w="5101"/>
      </w:tblGrid>
      <w:tr w:rsidR="00394BB1" w:rsidRPr="005207AC" w14:paraId="2FD8E854" w14:textId="77777777" w:rsidTr="00972C98">
        <w:tc>
          <w:tcPr>
            <w:tcW w:w="9776" w:type="dxa"/>
            <w:gridSpan w:val="2"/>
            <w:shd w:val="clear" w:color="auto" w:fill="008FC9"/>
          </w:tcPr>
          <w:p w14:paraId="7773C852" w14:textId="3FE8AD15" w:rsidR="00394BB1" w:rsidRPr="00394BB1" w:rsidRDefault="00401BC5">
            <w:pPr>
              <w:spacing w:before="40" w:after="40"/>
              <w:rPr>
                <w:rFonts w:ascii="Arial" w:hAnsi="Arial" w:cs="Arial"/>
                <w:b/>
                <w:bCs/>
                <w:color w:val="008FC9"/>
                <w:sz w:val="20"/>
                <w:szCs w:val="20"/>
              </w:rPr>
            </w:pPr>
            <w:r w:rsidRPr="008C1B0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Role </w:t>
            </w:r>
            <w:r w:rsidR="00B674CB" w:rsidRPr="008C1B0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394BB1" w:rsidRPr="008C1B0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equirements</w:t>
            </w:r>
          </w:p>
        </w:tc>
      </w:tr>
      <w:tr w:rsidR="00394BB1" w:rsidRPr="005207AC" w14:paraId="3E6F3C66" w14:textId="77777777" w:rsidTr="00972C98">
        <w:tc>
          <w:tcPr>
            <w:tcW w:w="4675" w:type="dxa"/>
          </w:tcPr>
          <w:p w14:paraId="2F559FA1" w14:textId="04FC4551" w:rsidR="00394BB1" w:rsidRPr="004F72B6" w:rsidRDefault="00401BC5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F72B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="00394BB1" w:rsidRPr="004F72B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xperience</w:t>
            </w:r>
            <w:r w:rsidR="0081026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and skills</w:t>
            </w:r>
            <w:r w:rsidR="00394BB1" w:rsidRPr="004F72B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required:</w:t>
            </w:r>
          </w:p>
          <w:p w14:paraId="10CE8E91" w14:textId="5D8C8BC2" w:rsidR="00CE42DA" w:rsidRPr="00CE42DA" w:rsidRDefault="00A47E47" w:rsidP="00CE42DA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A minimum 7 </w:t>
            </w:r>
            <w:bookmarkStart w:id="0" w:name="_Int_7lCRZmVD"/>
            <w:proofErr w:type="gramStart"/>
            <w:r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years</w:t>
            </w:r>
            <w:bookmarkEnd w:id="0"/>
            <w:proofErr w:type="gramEnd"/>
            <w:r>
              <w:rPr>
                <w:rStyle w:val="normaltextrun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relevant clinical experience, which includes at least 2 years in a clinical management or leadership role</w:t>
            </w:r>
          </w:p>
          <w:p w14:paraId="6CA18214" w14:textId="579EC962" w:rsidR="7EBB2ADC" w:rsidRDefault="7EBB2ADC" w:rsidP="565FA9A9">
            <w:pPr>
              <w:pStyle w:val="ListParagraph"/>
              <w:numPr>
                <w:ilvl w:val="0"/>
                <w:numId w:val="1"/>
              </w:numPr>
              <w:spacing w:before="40" w:after="40"/>
            </w:pPr>
            <w:r w:rsidRPr="565FA9A9"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  <w:t>New Zealand Registered nurse with relevant clinical experience and training</w:t>
            </w:r>
          </w:p>
          <w:p w14:paraId="69034623" w14:textId="0A15AF93" w:rsidR="15BC9888" w:rsidRDefault="15BC9888" w:rsidP="565FA9A9">
            <w:pPr>
              <w:pStyle w:val="ListParagraph"/>
              <w:numPr>
                <w:ilvl w:val="0"/>
                <w:numId w:val="1"/>
              </w:numPr>
              <w:spacing w:before="40" w:after="40"/>
            </w:pPr>
            <w:r w:rsidRPr="565FA9A9">
              <w:rPr>
                <w:rFonts w:ascii="Arial" w:eastAsia="Arial" w:hAnsi="Arial" w:cs="Arial"/>
                <w:color w:val="000000" w:themeColor="text1"/>
                <w:sz w:val="19"/>
                <w:szCs w:val="19"/>
              </w:rPr>
              <w:t>A current Annual Practicing Certificate with the relevant New Zealand regulatory authority </w:t>
            </w:r>
          </w:p>
          <w:p w14:paraId="7806E526" w14:textId="3C63188F" w:rsidR="004F72B6" w:rsidRPr="004F72B6" w:rsidRDefault="763F4DCA" w:rsidP="00FB5B71">
            <w:pPr>
              <w:pStyle w:val="ListParagraph"/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565FA9A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101" w:type="dxa"/>
          </w:tcPr>
          <w:p w14:paraId="3B91CE8D" w14:textId="03D4D78D" w:rsidR="00394BB1" w:rsidRPr="004F72B6" w:rsidRDefault="00401BC5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F72B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</w:t>
            </w:r>
            <w:r w:rsidR="00394BB1" w:rsidRPr="004F72B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ducation and </w:t>
            </w:r>
            <w:r w:rsidR="008C1B0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qualifications </w:t>
            </w:r>
            <w:r w:rsidR="008C1B05" w:rsidRPr="004F72B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required</w:t>
            </w:r>
            <w:r w:rsidR="00394BB1" w:rsidRPr="004F72B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14:paraId="22CF16DE" w14:textId="287C43E4" w:rsidR="00394BB1" w:rsidRPr="006F6F92" w:rsidRDefault="657D7F52" w:rsidP="565FA9A9">
            <w:pPr>
              <w:pStyle w:val="ListParagraph"/>
              <w:numPr>
                <w:ilvl w:val="0"/>
                <w:numId w:val="1"/>
              </w:numPr>
              <w:spacing w:before="40" w:after="40"/>
              <w:rPr>
                <w:rFonts w:ascii="Arial" w:eastAsia="Arial" w:hAnsi="Arial" w:cs="Arial"/>
                <w:color w:val="000000" w:themeColor="text1"/>
              </w:rPr>
            </w:pPr>
            <w:r w:rsidRPr="565FA9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Nursing Diploma or bachelor's degree or equivalent  </w:t>
            </w:r>
          </w:p>
          <w:p w14:paraId="3B90686A" w14:textId="1E48027D" w:rsidR="00394BB1" w:rsidRPr="006F6F92" w:rsidRDefault="657D7F52" w:rsidP="565FA9A9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spacing w:before="200" w:after="200"/>
              <w:rPr>
                <w:rFonts w:ascii="Arial" w:eastAsia="Arial" w:hAnsi="Arial" w:cs="Arial"/>
                <w:color w:val="000000" w:themeColor="text1"/>
              </w:rPr>
            </w:pPr>
            <w:r w:rsidRPr="565FA9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PDRP Level 4 (Expert) or working towards</w:t>
            </w:r>
          </w:p>
          <w:p w14:paraId="31E98C5F" w14:textId="3B97772E" w:rsidR="00394BB1" w:rsidRPr="006F6F92" w:rsidRDefault="00394BB1" w:rsidP="565FA9A9">
            <w:pPr>
              <w:spacing w:before="40" w:after="4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B3C903D" w14:textId="2C7F41F5" w:rsidR="00394BB1" w:rsidRPr="006F6F92" w:rsidRDefault="0445219D" w:rsidP="565FA9A9">
            <w:pPr>
              <w:spacing w:before="40" w:after="4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65FA9A9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Education and qualifications desirable:</w:t>
            </w:r>
          </w:p>
          <w:p w14:paraId="75817805" w14:textId="6CE1DCA8" w:rsidR="00394BB1" w:rsidRPr="006F6F92" w:rsidRDefault="0445219D" w:rsidP="565FA9A9">
            <w:pPr>
              <w:pStyle w:val="ListParagraph"/>
              <w:numPr>
                <w:ilvl w:val="0"/>
                <w:numId w:val="28"/>
              </w:numPr>
              <w:spacing w:before="40" w:after="4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565FA9A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Relevant post-graduate qualification, Masters preferred</w:t>
            </w:r>
          </w:p>
          <w:p w14:paraId="747EC598" w14:textId="17A4AC29" w:rsidR="00394BB1" w:rsidRPr="006F6F92" w:rsidRDefault="00394BB1" w:rsidP="565FA9A9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5E2C0FA2" w14:textId="77777777" w:rsidR="00CD0BDD" w:rsidRDefault="00CD0BDD" w:rsidP="70C26D9F">
      <w:pPr>
        <w:rPr>
          <w:rFonts w:ascii="Arial" w:hAnsi="Arial" w:cs="Arial"/>
          <w:color w:val="008FC9"/>
        </w:rPr>
      </w:pPr>
    </w:p>
    <w:tbl>
      <w:tblPr>
        <w:tblStyle w:val="TableGrid"/>
        <w:tblW w:w="0" w:type="auto"/>
        <w:tblBorders>
          <w:top w:val="single" w:sz="4" w:space="0" w:color="008FC9"/>
          <w:left w:val="single" w:sz="4" w:space="0" w:color="008FC9"/>
          <w:bottom w:val="single" w:sz="4" w:space="0" w:color="008FC9"/>
          <w:right w:val="single" w:sz="4" w:space="0" w:color="008FC9"/>
          <w:insideH w:val="single" w:sz="4" w:space="0" w:color="008FC9"/>
          <w:insideV w:val="single" w:sz="4" w:space="0" w:color="008FC9"/>
        </w:tblBorders>
        <w:tblLook w:val="04A0" w:firstRow="1" w:lastRow="0" w:firstColumn="1" w:lastColumn="0" w:noHBand="0" w:noVBand="1"/>
      </w:tblPr>
      <w:tblGrid>
        <w:gridCol w:w="4675"/>
        <w:gridCol w:w="5101"/>
      </w:tblGrid>
      <w:tr w:rsidR="00F06038" w:rsidRPr="00394BB1" w14:paraId="406CEE6E" w14:textId="77777777" w:rsidTr="00972C98">
        <w:tc>
          <w:tcPr>
            <w:tcW w:w="9776" w:type="dxa"/>
            <w:gridSpan w:val="2"/>
            <w:shd w:val="clear" w:color="auto" w:fill="008FC9"/>
          </w:tcPr>
          <w:p w14:paraId="449FC59D" w14:textId="43DC20E4" w:rsidR="00F06038" w:rsidRPr="00F06038" w:rsidRDefault="00F06038">
            <w:pPr>
              <w:spacing w:before="40" w:after="4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Leadership </w:t>
            </w:r>
            <w:r w:rsidR="00401BC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Attributes </w:t>
            </w:r>
          </w:p>
        </w:tc>
      </w:tr>
      <w:tr w:rsidR="00B050D5" w:rsidRPr="00394BB1" w14:paraId="381EE7CE" w14:textId="77777777" w:rsidTr="00972C98">
        <w:trPr>
          <w:trHeight w:val="2515"/>
        </w:trPr>
        <w:tc>
          <w:tcPr>
            <w:tcW w:w="4675" w:type="dxa"/>
          </w:tcPr>
          <w:p w14:paraId="7CBFBAC0" w14:textId="77777777" w:rsidR="00B050D5" w:rsidRDefault="00B050D5" w:rsidP="565FA9A9">
            <w:pPr>
              <w:pStyle w:val="paragraph"/>
              <w:numPr>
                <w:ilvl w:val="0"/>
                <w:numId w:val="19"/>
              </w:numPr>
              <w:spacing w:before="0" w:beforeAutospacing="0" w:after="0" w:afterAutospacing="0"/>
              <w:ind w:left="630" w:hanging="315"/>
              <w:textAlignment w:val="baseline"/>
              <w:divId w:val="1210914781"/>
              <w:rPr>
                <w:rFonts w:ascii="Aptos" w:hAnsi="Aptos"/>
                <w:sz w:val="20"/>
                <w:szCs w:val="20"/>
                <w:lang w:val="en-US"/>
              </w:rPr>
            </w:pPr>
            <w:r w:rsidRPr="565FA9A9">
              <w:rPr>
                <w:rStyle w:val="normaltextrun"/>
                <w:rFonts w:ascii="Aptos" w:hAnsi="Aptos"/>
                <w:sz w:val="20"/>
                <w:szCs w:val="20"/>
              </w:rPr>
              <w:t>Excellent communicator</w:t>
            </w:r>
            <w:r w:rsidRPr="565FA9A9">
              <w:rPr>
                <w:rStyle w:val="eop"/>
                <w:rFonts w:ascii="Aptos" w:hAnsi="Aptos"/>
                <w:sz w:val="20"/>
                <w:szCs w:val="20"/>
                <w:lang w:val="en-US"/>
              </w:rPr>
              <w:t> </w:t>
            </w:r>
          </w:p>
          <w:p w14:paraId="626C54E1" w14:textId="77777777" w:rsidR="00B050D5" w:rsidRDefault="00B050D5" w:rsidP="565FA9A9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ind w:left="630" w:hanging="315"/>
              <w:textAlignment w:val="baseline"/>
              <w:divId w:val="36246689"/>
              <w:rPr>
                <w:rFonts w:ascii="Aptos" w:hAnsi="Aptos"/>
                <w:sz w:val="20"/>
                <w:szCs w:val="20"/>
                <w:lang w:val="en-US"/>
              </w:rPr>
            </w:pPr>
            <w:r w:rsidRPr="565FA9A9">
              <w:rPr>
                <w:rStyle w:val="normaltextrun"/>
                <w:rFonts w:ascii="Aptos" w:hAnsi="Aptos"/>
                <w:sz w:val="20"/>
                <w:szCs w:val="20"/>
              </w:rPr>
              <w:t>Subject matter expert</w:t>
            </w:r>
            <w:r w:rsidRPr="565FA9A9">
              <w:rPr>
                <w:rStyle w:val="eop"/>
                <w:rFonts w:ascii="Aptos" w:hAnsi="Aptos"/>
                <w:sz w:val="20"/>
                <w:szCs w:val="20"/>
                <w:lang w:val="en-US"/>
              </w:rPr>
              <w:t> </w:t>
            </w:r>
          </w:p>
          <w:p w14:paraId="710122C3" w14:textId="77777777" w:rsidR="00B050D5" w:rsidRDefault="00B050D5" w:rsidP="565FA9A9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ind w:left="630" w:hanging="315"/>
              <w:textAlignment w:val="baseline"/>
              <w:divId w:val="435760521"/>
              <w:rPr>
                <w:rFonts w:ascii="Aptos" w:hAnsi="Aptos"/>
                <w:sz w:val="20"/>
                <w:szCs w:val="20"/>
                <w:lang w:val="en-US"/>
              </w:rPr>
            </w:pPr>
            <w:r w:rsidRPr="565FA9A9">
              <w:rPr>
                <w:rStyle w:val="normaltextrun"/>
                <w:rFonts w:ascii="Aptos" w:hAnsi="Aptos"/>
                <w:sz w:val="20"/>
                <w:szCs w:val="20"/>
              </w:rPr>
              <w:t>Strategic &amp; critical thinker</w:t>
            </w:r>
            <w:r w:rsidRPr="565FA9A9">
              <w:rPr>
                <w:rStyle w:val="eop"/>
                <w:rFonts w:ascii="Aptos" w:hAnsi="Aptos"/>
                <w:sz w:val="20"/>
                <w:szCs w:val="20"/>
                <w:lang w:val="en-US"/>
              </w:rPr>
              <w:t> </w:t>
            </w:r>
          </w:p>
          <w:p w14:paraId="539F89AD" w14:textId="77777777" w:rsidR="00B050D5" w:rsidRDefault="00B050D5" w:rsidP="565FA9A9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ind w:left="630" w:hanging="315"/>
              <w:textAlignment w:val="baseline"/>
              <w:divId w:val="1781753328"/>
              <w:rPr>
                <w:rFonts w:ascii="Aptos" w:hAnsi="Aptos"/>
                <w:sz w:val="20"/>
                <w:szCs w:val="20"/>
                <w:lang w:val="en-US"/>
              </w:rPr>
            </w:pPr>
            <w:r w:rsidRPr="565FA9A9">
              <w:rPr>
                <w:rStyle w:val="normaltextrun"/>
                <w:rFonts w:ascii="Aptos" w:hAnsi="Aptos"/>
                <w:sz w:val="20"/>
                <w:szCs w:val="20"/>
              </w:rPr>
              <w:t>Decision-maker / problem solver</w:t>
            </w:r>
            <w:r w:rsidRPr="565FA9A9">
              <w:rPr>
                <w:rStyle w:val="eop"/>
                <w:rFonts w:ascii="Aptos" w:hAnsi="Aptos"/>
                <w:sz w:val="20"/>
                <w:szCs w:val="20"/>
                <w:lang w:val="en-US"/>
              </w:rPr>
              <w:t> </w:t>
            </w:r>
          </w:p>
          <w:p w14:paraId="2A718EFC" w14:textId="77777777" w:rsidR="00B050D5" w:rsidRDefault="00B050D5" w:rsidP="565FA9A9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ind w:left="630" w:hanging="315"/>
              <w:textAlignment w:val="baseline"/>
              <w:divId w:val="775948201"/>
              <w:rPr>
                <w:rFonts w:ascii="Aptos" w:hAnsi="Aptos"/>
                <w:lang w:val="en-US"/>
              </w:rPr>
            </w:pPr>
            <w:r w:rsidRPr="565FA9A9">
              <w:rPr>
                <w:rStyle w:val="normaltextrun"/>
                <w:rFonts w:ascii="Aptos" w:hAnsi="Aptos"/>
                <w:sz w:val="20"/>
                <w:szCs w:val="20"/>
              </w:rPr>
              <w:t>Ability to inspire others</w:t>
            </w:r>
            <w:r>
              <w:rPr>
                <w:rStyle w:val="eop"/>
                <w:rFonts w:ascii="Aptos" w:hAnsi="Aptos"/>
                <w:sz w:val="22"/>
                <w:szCs w:val="22"/>
                <w:lang w:val="en-US"/>
              </w:rPr>
              <w:t> </w:t>
            </w:r>
          </w:p>
          <w:p w14:paraId="61872AEB" w14:textId="77777777" w:rsidR="00B050D5" w:rsidRDefault="00B050D5" w:rsidP="00B050D5">
            <w:pPr>
              <w:pStyle w:val="paragraph"/>
              <w:spacing w:before="0" w:beforeAutospacing="0" w:after="0" w:afterAutospacing="0"/>
              <w:ind w:hanging="765"/>
              <w:textAlignment w:val="baseline"/>
              <w:divId w:val="1912734453"/>
              <w:rPr>
                <w:rFonts w:ascii="Aptos" w:hAnsi="Aptos"/>
                <w:lang w:val="en-US"/>
              </w:rPr>
            </w:pPr>
            <w:r>
              <w:rPr>
                <w:rStyle w:val="eop"/>
                <w:rFonts w:ascii="Aptos" w:hAnsi="Aptos"/>
                <w:sz w:val="22"/>
                <w:szCs w:val="22"/>
                <w:lang w:val="en-US"/>
              </w:rPr>
              <w:t> </w:t>
            </w:r>
          </w:p>
          <w:p w14:paraId="19865D41" w14:textId="77777777" w:rsidR="00B050D5" w:rsidRDefault="00B050D5" w:rsidP="00B050D5">
            <w:pPr>
              <w:pStyle w:val="paragraph"/>
              <w:spacing w:before="0" w:beforeAutospacing="0" w:after="0" w:afterAutospacing="0"/>
              <w:ind w:hanging="765"/>
              <w:textAlignment w:val="baseline"/>
              <w:divId w:val="1992713425"/>
              <w:rPr>
                <w:rFonts w:ascii="Aptos" w:hAnsi="Aptos"/>
                <w:lang w:val="en-US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  <w:p w14:paraId="46E1C157" w14:textId="52B43EF5" w:rsidR="00B050D5" w:rsidRPr="00E301D5" w:rsidRDefault="00B050D5" w:rsidP="00B050D5">
            <w:pPr>
              <w:ind w:left="720" w:hanging="765"/>
              <w:rPr>
                <w:rFonts w:ascii="Calibri" w:eastAsia="Times New Roman" w:hAnsi="Calibri" w:cs="Calibri"/>
                <w:kern w:val="0"/>
                <w:sz w:val="22"/>
                <w:szCs w:val="22"/>
                <w:lang w:eastAsia="en-US"/>
                <w14:ligatures w14:val="none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5101" w:type="dxa"/>
          </w:tcPr>
          <w:p w14:paraId="67E02D9E" w14:textId="77777777" w:rsidR="00B050D5" w:rsidRDefault="00B050D5" w:rsidP="565FA9A9">
            <w:pPr>
              <w:pStyle w:val="paragraph"/>
              <w:numPr>
                <w:ilvl w:val="0"/>
                <w:numId w:val="24"/>
              </w:numPr>
              <w:spacing w:before="0" w:beforeAutospacing="0" w:after="0" w:afterAutospacing="0"/>
              <w:ind w:left="630"/>
              <w:textAlignment w:val="baseline"/>
              <w:divId w:val="874316193"/>
              <w:rPr>
                <w:rFonts w:ascii="Aptos" w:hAnsi="Aptos"/>
                <w:sz w:val="20"/>
                <w:szCs w:val="20"/>
                <w:lang w:val="en-US"/>
              </w:rPr>
            </w:pPr>
            <w:r w:rsidRPr="565FA9A9">
              <w:rPr>
                <w:rStyle w:val="normaltextrun"/>
                <w:rFonts w:ascii="Aptos" w:hAnsi="Aptos"/>
                <w:sz w:val="20"/>
                <w:szCs w:val="20"/>
              </w:rPr>
              <w:t>Models &amp; promotes professionalism</w:t>
            </w:r>
            <w:r w:rsidRPr="565FA9A9">
              <w:rPr>
                <w:rStyle w:val="eop"/>
                <w:rFonts w:ascii="Aptos" w:hAnsi="Aptos"/>
                <w:sz w:val="20"/>
                <w:szCs w:val="20"/>
                <w:lang w:val="en-US"/>
              </w:rPr>
              <w:t> </w:t>
            </w:r>
          </w:p>
          <w:p w14:paraId="1E4306D4" w14:textId="77777777" w:rsidR="00B050D5" w:rsidRDefault="00B050D5" w:rsidP="565FA9A9">
            <w:pPr>
              <w:pStyle w:val="paragraph"/>
              <w:numPr>
                <w:ilvl w:val="0"/>
                <w:numId w:val="25"/>
              </w:numPr>
              <w:spacing w:before="0" w:beforeAutospacing="0" w:after="0" w:afterAutospacing="0"/>
              <w:ind w:left="630"/>
              <w:textAlignment w:val="baseline"/>
              <w:divId w:val="1962302242"/>
              <w:rPr>
                <w:rFonts w:ascii="Aptos" w:hAnsi="Aptos"/>
                <w:sz w:val="20"/>
                <w:szCs w:val="20"/>
                <w:lang w:val="en-US"/>
              </w:rPr>
            </w:pPr>
            <w:r w:rsidRPr="565FA9A9">
              <w:rPr>
                <w:rStyle w:val="normaltextrun"/>
                <w:rFonts w:ascii="Aptos" w:hAnsi="Aptos"/>
                <w:sz w:val="20"/>
                <w:szCs w:val="20"/>
              </w:rPr>
              <w:t>Emotionally intelligent</w:t>
            </w:r>
            <w:r w:rsidRPr="565FA9A9">
              <w:rPr>
                <w:rStyle w:val="eop"/>
                <w:rFonts w:ascii="Aptos" w:hAnsi="Aptos"/>
                <w:sz w:val="20"/>
                <w:szCs w:val="20"/>
                <w:lang w:val="en-US"/>
              </w:rPr>
              <w:t> </w:t>
            </w:r>
          </w:p>
          <w:p w14:paraId="0C69B33C" w14:textId="77777777" w:rsidR="00B050D5" w:rsidRDefault="00B050D5" w:rsidP="565FA9A9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ind w:left="630"/>
              <w:textAlignment w:val="baseline"/>
              <w:divId w:val="818302770"/>
              <w:rPr>
                <w:rFonts w:ascii="Aptos" w:hAnsi="Aptos"/>
                <w:sz w:val="20"/>
                <w:szCs w:val="20"/>
                <w:lang w:val="en-US"/>
              </w:rPr>
            </w:pPr>
            <w:r w:rsidRPr="565FA9A9">
              <w:rPr>
                <w:rStyle w:val="normaltextrun"/>
                <w:rFonts w:ascii="Aptos" w:hAnsi="Aptos"/>
                <w:sz w:val="20"/>
                <w:szCs w:val="20"/>
              </w:rPr>
              <w:t>Ability to empathise and engage with others</w:t>
            </w:r>
            <w:r w:rsidRPr="565FA9A9">
              <w:rPr>
                <w:rStyle w:val="eop"/>
                <w:rFonts w:ascii="Aptos" w:hAnsi="Aptos"/>
                <w:sz w:val="20"/>
                <w:szCs w:val="20"/>
                <w:lang w:val="en-US"/>
              </w:rPr>
              <w:t> </w:t>
            </w:r>
          </w:p>
          <w:p w14:paraId="4E0DAB76" w14:textId="77777777" w:rsidR="00B050D5" w:rsidRPr="00B050D5" w:rsidRDefault="00B050D5" w:rsidP="565FA9A9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ind w:left="630"/>
              <w:textAlignment w:val="baseline"/>
              <w:divId w:val="261912425"/>
              <w:rPr>
                <w:rStyle w:val="eop"/>
                <w:rFonts w:ascii="Aptos" w:hAnsi="Aptos"/>
                <w:sz w:val="20"/>
                <w:szCs w:val="20"/>
                <w:lang w:val="en-US"/>
              </w:rPr>
            </w:pPr>
            <w:r w:rsidRPr="565FA9A9">
              <w:rPr>
                <w:rStyle w:val="normaltextrun"/>
                <w:rFonts w:ascii="Aptos" w:hAnsi="Aptos"/>
                <w:sz w:val="20"/>
                <w:szCs w:val="20"/>
              </w:rPr>
              <w:t>Adaptable and flexible</w:t>
            </w:r>
            <w:r w:rsidRPr="565FA9A9">
              <w:rPr>
                <w:rStyle w:val="eop"/>
                <w:rFonts w:ascii="Aptos" w:hAnsi="Aptos"/>
                <w:sz w:val="20"/>
                <w:szCs w:val="20"/>
                <w:lang w:val="en-US"/>
              </w:rPr>
              <w:t> </w:t>
            </w:r>
          </w:p>
          <w:p w14:paraId="1F62B3B3" w14:textId="330888DA" w:rsidR="00B050D5" w:rsidRDefault="00B050D5" w:rsidP="565FA9A9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ind w:left="630"/>
              <w:textAlignment w:val="baseline"/>
              <w:divId w:val="261912425"/>
              <w:rPr>
                <w:rFonts w:ascii="Aptos" w:hAnsi="Aptos"/>
                <w:sz w:val="20"/>
                <w:szCs w:val="20"/>
                <w:lang w:val="en-US"/>
              </w:rPr>
            </w:pPr>
            <w:r w:rsidRPr="565FA9A9">
              <w:rPr>
                <w:rStyle w:val="eop"/>
                <w:rFonts w:ascii="Aptos" w:hAnsi="Aptos"/>
                <w:sz w:val="20"/>
                <w:szCs w:val="20"/>
                <w:lang w:val="en-US"/>
              </w:rPr>
              <w:t>Accountable</w:t>
            </w:r>
          </w:p>
          <w:p w14:paraId="02F97C36" w14:textId="24894B6C" w:rsidR="00B050D5" w:rsidRPr="00E301D5" w:rsidRDefault="00B050D5" w:rsidP="00B050D5">
            <w:pPr>
              <w:spacing w:before="40" w:after="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4852793" w14:textId="77777777" w:rsidR="00394BB1" w:rsidRPr="00394BB1" w:rsidRDefault="00394BB1">
      <w:pPr>
        <w:rPr>
          <w:rFonts w:ascii="Arial" w:hAnsi="Arial" w:cs="Arial"/>
          <w:color w:val="008FC9"/>
          <w:sz w:val="20"/>
          <w:szCs w:val="20"/>
        </w:rPr>
      </w:pPr>
    </w:p>
    <w:sectPr w:rsidR="00394BB1" w:rsidRPr="00394BB1" w:rsidSect="007743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7" w:right="1080" w:bottom="993" w:left="1080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8F89B" w14:textId="77777777" w:rsidR="008A3735" w:rsidRDefault="008A3735" w:rsidP="00A6537F">
      <w:r>
        <w:separator/>
      </w:r>
    </w:p>
  </w:endnote>
  <w:endnote w:type="continuationSeparator" w:id="0">
    <w:p w14:paraId="0FA21C1A" w14:textId="77777777" w:rsidR="008A3735" w:rsidRDefault="008A3735" w:rsidP="00A6537F">
      <w:r>
        <w:continuationSeparator/>
      </w:r>
    </w:p>
  </w:endnote>
  <w:endnote w:type="continuationNotice" w:id="1">
    <w:p w14:paraId="3FDB01FC" w14:textId="77777777" w:rsidR="008A3735" w:rsidRDefault="008A37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F85B5" w14:textId="77777777" w:rsidR="00A77C76" w:rsidRDefault="00A77C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24F967B1" w14:paraId="2736AD62" w14:textId="77777777" w:rsidTr="24F967B1">
      <w:trPr>
        <w:trHeight w:val="300"/>
      </w:trPr>
      <w:tc>
        <w:tcPr>
          <w:tcW w:w="3360" w:type="dxa"/>
        </w:tcPr>
        <w:p w14:paraId="54C3E7DE" w14:textId="4750F969" w:rsidR="24F967B1" w:rsidRDefault="24F967B1" w:rsidP="24F967B1">
          <w:pPr>
            <w:pStyle w:val="Header"/>
            <w:ind w:left="-115"/>
          </w:pPr>
        </w:p>
      </w:tc>
      <w:tc>
        <w:tcPr>
          <w:tcW w:w="3360" w:type="dxa"/>
        </w:tcPr>
        <w:p w14:paraId="0EDDD860" w14:textId="0C32EFC9" w:rsidR="24F967B1" w:rsidRDefault="24F967B1" w:rsidP="24F967B1">
          <w:pPr>
            <w:pStyle w:val="Header"/>
            <w:jc w:val="center"/>
          </w:pPr>
        </w:p>
      </w:tc>
      <w:tc>
        <w:tcPr>
          <w:tcW w:w="3360" w:type="dxa"/>
        </w:tcPr>
        <w:p w14:paraId="3F9DDD92" w14:textId="5F9C1936" w:rsidR="24F967B1" w:rsidRDefault="24F967B1" w:rsidP="24F967B1">
          <w:pPr>
            <w:pStyle w:val="Header"/>
            <w:ind w:right="-115"/>
            <w:jc w:val="right"/>
          </w:pPr>
        </w:p>
      </w:tc>
    </w:tr>
  </w:tbl>
  <w:p w14:paraId="75B9A52C" w14:textId="33C376F3" w:rsidR="24F967B1" w:rsidRDefault="24F967B1" w:rsidP="24F967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24F967B1" w14:paraId="17A8447C" w14:textId="77777777" w:rsidTr="24F967B1">
      <w:trPr>
        <w:trHeight w:val="300"/>
      </w:trPr>
      <w:tc>
        <w:tcPr>
          <w:tcW w:w="3360" w:type="dxa"/>
        </w:tcPr>
        <w:p w14:paraId="3EB33F62" w14:textId="5E7775EF" w:rsidR="24F967B1" w:rsidRDefault="24F967B1" w:rsidP="24F967B1">
          <w:pPr>
            <w:pStyle w:val="Header"/>
            <w:ind w:left="-115"/>
          </w:pPr>
        </w:p>
      </w:tc>
      <w:tc>
        <w:tcPr>
          <w:tcW w:w="3360" w:type="dxa"/>
        </w:tcPr>
        <w:p w14:paraId="2B34D03E" w14:textId="32A304E4" w:rsidR="24F967B1" w:rsidRDefault="24F967B1" w:rsidP="24F967B1">
          <w:pPr>
            <w:pStyle w:val="Header"/>
            <w:jc w:val="center"/>
          </w:pPr>
        </w:p>
      </w:tc>
      <w:tc>
        <w:tcPr>
          <w:tcW w:w="3360" w:type="dxa"/>
        </w:tcPr>
        <w:p w14:paraId="53CFDA74" w14:textId="606D30D6" w:rsidR="24F967B1" w:rsidRDefault="24F967B1" w:rsidP="24F967B1">
          <w:pPr>
            <w:pStyle w:val="Header"/>
            <w:ind w:right="-115"/>
            <w:jc w:val="right"/>
          </w:pPr>
        </w:p>
      </w:tc>
    </w:tr>
  </w:tbl>
  <w:p w14:paraId="696C21BA" w14:textId="5F077BC4" w:rsidR="24F967B1" w:rsidRDefault="24F967B1" w:rsidP="24F967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3EFE9" w14:textId="77777777" w:rsidR="008A3735" w:rsidRDefault="008A3735" w:rsidP="00A6537F">
      <w:r>
        <w:separator/>
      </w:r>
    </w:p>
  </w:footnote>
  <w:footnote w:type="continuationSeparator" w:id="0">
    <w:p w14:paraId="7DCA8F6C" w14:textId="77777777" w:rsidR="008A3735" w:rsidRDefault="008A3735" w:rsidP="00A6537F">
      <w:r>
        <w:continuationSeparator/>
      </w:r>
    </w:p>
  </w:footnote>
  <w:footnote w:type="continuationNotice" w:id="1">
    <w:p w14:paraId="4C76DB9A" w14:textId="77777777" w:rsidR="008A3735" w:rsidRDefault="008A37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82881" w14:textId="63A0A2F3" w:rsidR="00A77C76" w:rsidRDefault="00000000">
    <w:pPr>
      <w:pStyle w:val="Header"/>
    </w:pPr>
    <w:r>
      <w:rPr>
        <w:noProof/>
      </w:rPr>
      <w:pict w14:anchorId="558829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174141" o:spid="_x0000_s1027" type="#_x0000_t136" style="position:absolute;margin-left:0;margin-top:0;width:444.15pt;height:266.45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4D611" w14:textId="2B9A84B9" w:rsidR="00A6537F" w:rsidRDefault="00000000" w:rsidP="00A6537F">
    <w:pPr>
      <w:jc w:val="center"/>
      <w:rPr>
        <w:b/>
        <w:bCs/>
        <w:color w:val="00B0F0"/>
        <w:sz w:val="28"/>
        <w:szCs w:val="28"/>
      </w:rPr>
    </w:pPr>
    <w:r>
      <w:rPr>
        <w:noProof/>
      </w:rPr>
      <w:pict w14:anchorId="4C2E69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174142" o:spid="_x0000_s1028" type="#_x0000_t136" style="position:absolute;left:0;text-align:left;margin-left:0;margin-top:0;width:444.15pt;height:266.4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A6537F">
      <w:tab/>
      <w:t xml:space="preserve">                    </w:t>
    </w:r>
    <w:r w:rsidR="006971E7">
      <w:t xml:space="preserve">                                            </w:t>
    </w:r>
  </w:p>
  <w:p w14:paraId="4C3F2D6C" w14:textId="2D5722F9" w:rsidR="00A6537F" w:rsidRDefault="00A6537F" w:rsidP="00A6537F">
    <w:pPr>
      <w:pStyle w:val="Header"/>
      <w:tabs>
        <w:tab w:val="clear" w:pos="4513"/>
        <w:tab w:val="clear" w:pos="9026"/>
        <w:tab w:val="left" w:pos="6045"/>
        <w:tab w:val="left" w:pos="8623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6EBCF" w14:textId="5BE4C2DD" w:rsidR="008C4535" w:rsidRDefault="00000000" w:rsidP="00AC4F44">
    <w:pPr>
      <w:pStyle w:val="Header"/>
    </w:pPr>
    <w:r>
      <w:rPr>
        <w:noProof/>
      </w:rPr>
      <w:pict w14:anchorId="4AF303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174140" o:spid="_x0000_s1026" type="#_x0000_t136" style="position:absolute;margin-left:0;margin-top:0;width:444.15pt;height:266.4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850B53" w:rsidRPr="00850B53">
      <w:br/>
    </w:r>
    <w:r w:rsidR="002D3AAA">
      <w:rPr>
        <w:noProof/>
      </w:rPr>
      <w:drawing>
        <wp:inline distT="0" distB="0" distL="0" distR="0" wp14:anchorId="22484DE3" wp14:editId="2D6C31AC">
          <wp:extent cx="1692537" cy="416689"/>
          <wp:effectExtent l="0" t="0" r="3175" b="2540"/>
          <wp:docPr id="166565423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306" cy="4186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7lCRZmVD" int2:invalidationBookmarkName="" int2:hashCode="4h7nfVAJEKEZWb" int2:id="LIZp5W0Y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642A0"/>
    <w:multiLevelType w:val="hybridMultilevel"/>
    <w:tmpl w:val="5FC8D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E7CC3"/>
    <w:multiLevelType w:val="hybridMultilevel"/>
    <w:tmpl w:val="302E9FD0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D6329"/>
    <w:multiLevelType w:val="multilevel"/>
    <w:tmpl w:val="DABE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C36E15"/>
    <w:multiLevelType w:val="multilevel"/>
    <w:tmpl w:val="CC963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F8455B"/>
    <w:multiLevelType w:val="multilevel"/>
    <w:tmpl w:val="088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C0C1C"/>
    <w:multiLevelType w:val="hybridMultilevel"/>
    <w:tmpl w:val="6D18D1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E2F3E"/>
    <w:multiLevelType w:val="multilevel"/>
    <w:tmpl w:val="163C8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5025A4"/>
    <w:multiLevelType w:val="multilevel"/>
    <w:tmpl w:val="69F8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4C723B"/>
    <w:multiLevelType w:val="multilevel"/>
    <w:tmpl w:val="3100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2E656B"/>
    <w:multiLevelType w:val="hybridMultilevel"/>
    <w:tmpl w:val="04F68A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B4AFB"/>
    <w:multiLevelType w:val="multilevel"/>
    <w:tmpl w:val="9E56E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4C52C8"/>
    <w:multiLevelType w:val="multilevel"/>
    <w:tmpl w:val="1F8CA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286902"/>
    <w:multiLevelType w:val="hybridMultilevel"/>
    <w:tmpl w:val="77FA0F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3F1C34"/>
    <w:multiLevelType w:val="hybridMultilevel"/>
    <w:tmpl w:val="56A46B3A"/>
    <w:lvl w:ilvl="0" w:tplc="FA8692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2FC72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D343A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A60F4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D207D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E0EA2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1C8BE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C62F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1A4F9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3FF5A91"/>
    <w:multiLevelType w:val="multilevel"/>
    <w:tmpl w:val="47F8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6FE456F"/>
    <w:multiLevelType w:val="multilevel"/>
    <w:tmpl w:val="F660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0E817EF"/>
    <w:multiLevelType w:val="multilevel"/>
    <w:tmpl w:val="A31C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760382D"/>
    <w:multiLevelType w:val="multilevel"/>
    <w:tmpl w:val="A314D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0C705F"/>
    <w:multiLevelType w:val="multilevel"/>
    <w:tmpl w:val="7F601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E3E4E00"/>
    <w:multiLevelType w:val="multilevel"/>
    <w:tmpl w:val="146A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F946DC3"/>
    <w:multiLevelType w:val="multilevel"/>
    <w:tmpl w:val="57863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A5213A9"/>
    <w:multiLevelType w:val="multilevel"/>
    <w:tmpl w:val="C158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47358A"/>
    <w:multiLevelType w:val="hybridMultilevel"/>
    <w:tmpl w:val="9834A882"/>
    <w:lvl w:ilvl="0" w:tplc="2F6E06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786E9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28DB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7832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1856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CCC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2C7A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08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72BF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8511F"/>
    <w:multiLevelType w:val="multilevel"/>
    <w:tmpl w:val="93EE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06589A"/>
    <w:multiLevelType w:val="multilevel"/>
    <w:tmpl w:val="B72CA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082DCE"/>
    <w:multiLevelType w:val="multilevel"/>
    <w:tmpl w:val="CFB2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6C41BD"/>
    <w:multiLevelType w:val="hybridMultilevel"/>
    <w:tmpl w:val="408C8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002AAB"/>
    <w:multiLevelType w:val="multilevel"/>
    <w:tmpl w:val="1444E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12290826">
    <w:abstractNumId w:val="1"/>
  </w:num>
  <w:num w:numId="2" w16cid:durableId="533470926">
    <w:abstractNumId w:val="26"/>
  </w:num>
  <w:num w:numId="3" w16cid:durableId="2017073870">
    <w:abstractNumId w:val="0"/>
  </w:num>
  <w:num w:numId="4" w16cid:durableId="1354379852">
    <w:abstractNumId w:val="5"/>
  </w:num>
  <w:num w:numId="5" w16cid:durableId="1908104977">
    <w:abstractNumId w:val="9"/>
  </w:num>
  <w:num w:numId="6" w16cid:durableId="353578118">
    <w:abstractNumId w:val="12"/>
  </w:num>
  <w:num w:numId="7" w16cid:durableId="108278031">
    <w:abstractNumId w:val="8"/>
  </w:num>
  <w:num w:numId="8" w16cid:durableId="1479615363">
    <w:abstractNumId w:val="13"/>
  </w:num>
  <w:num w:numId="9" w16cid:durableId="215505899">
    <w:abstractNumId w:val="20"/>
  </w:num>
  <w:num w:numId="10" w16cid:durableId="180823367">
    <w:abstractNumId w:val="14"/>
  </w:num>
  <w:num w:numId="11" w16cid:durableId="1455053627">
    <w:abstractNumId w:val="10"/>
  </w:num>
  <w:num w:numId="12" w16cid:durableId="819077866">
    <w:abstractNumId w:val="11"/>
  </w:num>
  <w:num w:numId="13" w16cid:durableId="824977662">
    <w:abstractNumId w:val="7"/>
  </w:num>
  <w:num w:numId="14" w16cid:durableId="852302578">
    <w:abstractNumId w:val="18"/>
  </w:num>
  <w:num w:numId="15" w16cid:durableId="338890339">
    <w:abstractNumId w:val="25"/>
  </w:num>
  <w:num w:numId="16" w16cid:durableId="1082022223">
    <w:abstractNumId w:val="6"/>
  </w:num>
  <w:num w:numId="17" w16cid:durableId="1390229047">
    <w:abstractNumId w:val="2"/>
  </w:num>
  <w:num w:numId="18" w16cid:durableId="538784658">
    <w:abstractNumId w:val="3"/>
  </w:num>
  <w:num w:numId="19" w16cid:durableId="861433578">
    <w:abstractNumId w:val="15"/>
  </w:num>
  <w:num w:numId="20" w16cid:durableId="989333904">
    <w:abstractNumId w:val="24"/>
  </w:num>
  <w:num w:numId="21" w16cid:durableId="1499884047">
    <w:abstractNumId w:val="21"/>
  </w:num>
  <w:num w:numId="22" w16cid:durableId="1693072950">
    <w:abstractNumId w:val="23"/>
  </w:num>
  <w:num w:numId="23" w16cid:durableId="1059592971">
    <w:abstractNumId w:val="16"/>
  </w:num>
  <w:num w:numId="24" w16cid:durableId="81032851">
    <w:abstractNumId w:val="4"/>
  </w:num>
  <w:num w:numId="25" w16cid:durableId="376854586">
    <w:abstractNumId w:val="27"/>
  </w:num>
  <w:num w:numId="26" w16cid:durableId="1528057124">
    <w:abstractNumId w:val="17"/>
  </w:num>
  <w:num w:numId="27" w16cid:durableId="56560283">
    <w:abstractNumId w:val="19"/>
  </w:num>
  <w:num w:numId="28" w16cid:durableId="12042460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37F"/>
    <w:rsid w:val="00002569"/>
    <w:rsid w:val="0001733D"/>
    <w:rsid w:val="00033E23"/>
    <w:rsid w:val="0004188F"/>
    <w:rsid w:val="000640AA"/>
    <w:rsid w:val="00077089"/>
    <w:rsid w:val="000867D9"/>
    <w:rsid w:val="00091C9D"/>
    <w:rsid w:val="000C1525"/>
    <w:rsid w:val="000C15CA"/>
    <w:rsid w:val="000D1EA4"/>
    <w:rsid w:val="000F714E"/>
    <w:rsid w:val="0011032A"/>
    <w:rsid w:val="001275E7"/>
    <w:rsid w:val="00144DD1"/>
    <w:rsid w:val="00147C72"/>
    <w:rsid w:val="00157F12"/>
    <w:rsid w:val="001838AF"/>
    <w:rsid w:val="001B17CD"/>
    <w:rsid w:val="001D6F21"/>
    <w:rsid w:val="001D7AF6"/>
    <w:rsid w:val="001F3F72"/>
    <w:rsid w:val="001F6354"/>
    <w:rsid w:val="001F7ED7"/>
    <w:rsid w:val="00214529"/>
    <w:rsid w:val="0023351B"/>
    <w:rsid w:val="002440B4"/>
    <w:rsid w:val="00271796"/>
    <w:rsid w:val="00274852"/>
    <w:rsid w:val="00277CE3"/>
    <w:rsid w:val="00286733"/>
    <w:rsid w:val="002A2323"/>
    <w:rsid w:val="002B3B49"/>
    <w:rsid w:val="002B416E"/>
    <w:rsid w:val="002D02A9"/>
    <w:rsid w:val="002D26C5"/>
    <w:rsid w:val="002D3AAA"/>
    <w:rsid w:val="002D693A"/>
    <w:rsid w:val="002F1AC5"/>
    <w:rsid w:val="003078A0"/>
    <w:rsid w:val="0032128E"/>
    <w:rsid w:val="00336652"/>
    <w:rsid w:val="00337E41"/>
    <w:rsid w:val="00354D93"/>
    <w:rsid w:val="00374984"/>
    <w:rsid w:val="003833C0"/>
    <w:rsid w:val="00394BB1"/>
    <w:rsid w:val="003B3AEB"/>
    <w:rsid w:val="003E0121"/>
    <w:rsid w:val="003E23AE"/>
    <w:rsid w:val="00401BC5"/>
    <w:rsid w:val="004102A3"/>
    <w:rsid w:val="0043294A"/>
    <w:rsid w:val="004712FC"/>
    <w:rsid w:val="004A3879"/>
    <w:rsid w:val="004B3D3E"/>
    <w:rsid w:val="004E0375"/>
    <w:rsid w:val="004E7952"/>
    <w:rsid w:val="004F72B6"/>
    <w:rsid w:val="004F7D19"/>
    <w:rsid w:val="005138C0"/>
    <w:rsid w:val="00514C6A"/>
    <w:rsid w:val="005207AC"/>
    <w:rsid w:val="00534481"/>
    <w:rsid w:val="00550BCF"/>
    <w:rsid w:val="0055151A"/>
    <w:rsid w:val="005663BA"/>
    <w:rsid w:val="005760D8"/>
    <w:rsid w:val="005C5ED8"/>
    <w:rsid w:val="005D28EA"/>
    <w:rsid w:val="005D379E"/>
    <w:rsid w:val="006110A9"/>
    <w:rsid w:val="006130EA"/>
    <w:rsid w:val="00625DC2"/>
    <w:rsid w:val="0063685C"/>
    <w:rsid w:val="0064562C"/>
    <w:rsid w:val="006971E7"/>
    <w:rsid w:val="00697F9B"/>
    <w:rsid w:val="006A155A"/>
    <w:rsid w:val="006A424B"/>
    <w:rsid w:val="006B54D8"/>
    <w:rsid w:val="006E04C7"/>
    <w:rsid w:val="006E2DCF"/>
    <w:rsid w:val="006F5038"/>
    <w:rsid w:val="006F6F92"/>
    <w:rsid w:val="006F7DCD"/>
    <w:rsid w:val="00706387"/>
    <w:rsid w:val="00707DE0"/>
    <w:rsid w:val="007259E7"/>
    <w:rsid w:val="00727552"/>
    <w:rsid w:val="00732558"/>
    <w:rsid w:val="0075008D"/>
    <w:rsid w:val="00750499"/>
    <w:rsid w:val="007743C8"/>
    <w:rsid w:val="00776F21"/>
    <w:rsid w:val="00784442"/>
    <w:rsid w:val="00784B53"/>
    <w:rsid w:val="007A0554"/>
    <w:rsid w:val="007B1240"/>
    <w:rsid w:val="007C67A5"/>
    <w:rsid w:val="007F14B6"/>
    <w:rsid w:val="00810269"/>
    <w:rsid w:val="008146BC"/>
    <w:rsid w:val="00817F48"/>
    <w:rsid w:val="008454D1"/>
    <w:rsid w:val="00850B53"/>
    <w:rsid w:val="00851AAD"/>
    <w:rsid w:val="00860BF6"/>
    <w:rsid w:val="00864BF2"/>
    <w:rsid w:val="008756E0"/>
    <w:rsid w:val="00882026"/>
    <w:rsid w:val="00883380"/>
    <w:rsid w:val="00895DEB"/>
    <w:rsid w:val="00896263"/>
    <w:rsid w:val="008A23D7"/>
    <w:rsid w:val="008A3735"/>
    <w:rsid w:val="008A56C7"/>
    <w:rsid w:val="008A66B5"/>
    <w:rsid w:val="008C1B05"/>
    <w:rsid w:val="008C4535"/>
    <w:rsid w:val="008D30F4"/>
    <w:rsid w:val="00902EAD"/>
    <w:rsid w:val="00912FD6"/>
    <w:rsid w:val="00935615"/>
    <w:rsid w:val="009361C3"/>
    <w:rsid w:val="00942D31"/>
    <w:rsid w:val="009444D5"/>
    <w:rsid w:val="00946224"/>
    <w:rsid w:val="00946A56"/>
    <w:rsid w:val="00957F94"/>
    <w:rsid w:val="00963A82"/>
    <w:rsid w:val="00972C98"/>
    <w:rsid w:val="00980C93"/>
    <w:rsid w:val="0098367D"/>
    <w:rsid w:val="00995290"/>
    <w:rsid w:val="009B11EA"/>
    <w:rsid w:val="009B2ABB"/>
    <w:rsid w:val="009B7D3B"/>
    <w:rsid w:val="009C05E1"/>
    <w:rsid w:val="009C2F8E"/>
    <w:rsid w:val="009E4461"/>
    <w:rsid w:val="009F5B72"/>
    <w:rsid w:val="00A07502"/>
    <w:rsid w:val="00A223D3"/>
    <w:rsid w:val="00A2703D"/>
    <w:rsid w:val="00A27325"/>
    <w:rsid w:val="00A3292E"/>
    <w:rsid w:val="00A47E47"/>
    <w:rsid w:val="00A47E9C"/>
    <w:rsid w:val="00A50646"/>
    <w:rsid w:val="00A51B2C"/>
    <w:rsid w:val="00A6537F"/>
    <w:rsid w:val="00A712F4"/>
    <w:rsid w:val="00A75A3D"/>
    <w:rsid w:val="00A77C76"/>
    <w:rsid w:val="00A826F2"/>
    <w:rsid w:val="00AC287F"/>
    <w:rsid w:val="00AC4F44"/>
    <w:rsid w:val="00AD0C6C"/>
    <w:rsid w:val="00AD1595"/>
    <w:rsid w:val="00AD2C68"/>
    <w:rsid w:val="00B050D5"/>
    <w:rsid w:val="00B36FAF"/>
    <w:rsid w:val="00B674CB"/>
    <w:rsid w:val="00B94977"/>
    <w:rsid w:val="00B957C4"/>
    <w:rsid w:val="00BA2E3C"/>
    <w:rsid w:val="00BA32F1"/>
    <w:rsid w:val="00BC699F"/>
    <w:rsid w:val="00BD2EF6"/>
    <w:rsid w:val="00BE02CB"/>
    <w:rsid w:val="00BE4082"/>
    <w:rsid w:val="00BF4DAF"/>
    <w:rsid w:val="00BF5DEC"/>
    <w:rsid w:val="00C03D60"/>
    <w:rsid w:val="00C04A76"/>
    <w:rsid w:val="00C1021F"/>
    <w:rsid w:val="00C569E7"/>
    <w:rsid w:val="00C67EBF"/>
    <w:rsid w:val="00C86251"/>
    <w:rsid w:val="00C91435"/>
    <w:rsid w:val="00CB414E"/>
    <w:rsid w:val="00CD0BDD"/>
    <w:rsid w:val="00CD32BC"/>
    <w:rsid w:val="00CE42DA"/>
    <w:rsid w:val="00CE6CDA"/>
    <w:rsid w:val="00CF64E5"/>
    <w:rsid w:val="00D117B4"/>
    <w:rsid w:val="00D371DC"/>
    <w:rsid w:val="00D42CB2"/>
    <w:rsid w:val="00D51F6F"/>
    <w:rsid w:val="00D579C6"/>
    <w:rsid w:val="00D90F15"/>
    <w:rsid w:val="00D956CB"/>
    <w:rsid w:val="00DA17A5"/>
    <w:rsid w:val="00DA60DB"/>
    <w:rsid w:val="00DF6FCB"/>
    <w:rsid w:val="00E269D4"/>
    <w:rsid w:val="00E301D5"/>
    <w:rsid w:val="00E4742C"/>
    <w:rsid w:val="00E86A9D"/>
    <w:rsid w:val="00EA1509"/>
    <w:rsid w:val="00EA5E98"/>
    <w:rsid w:val="00EB635D"/>
    <w:rsid w:val="00F01F8D"/>
    <w:rsid w:val="00F06038"/>
    <w:rsid w:val="00F271EE"/>
    <w:rsid w:val="00F31DB0"/>
    <w:rsid w:val="00F3522D"/>
    <w:rsid w:val="00F40645"/>
    <w:rsid w:val="00F40C54"/>
    <w:rsid w:val="00F56AB2"/>
    <w:rsid w:val="00F80157"/>
    <w:rsid w:val="00FA4448"/>
    <w:rsid w:val="00FA55B2"/>
    <w:rsid w:val="00FB5B71"/>
    <w:rsid w:val="00FD1E07"/>
    <w:rsid w:val="00FD5DEB"/>
    <w:rsid w:val="00FE0B69"/>
    <w:rsid w:val="021187AC"/>
    <w:rsid w:val="0236ED00"/>
    <w:rsid w:val="02FC412B"/>
    <w:rsid w:val="0445219D"/>
    <w:rsid w:val="048EEAFD"/>
    <w:rsid w:val="0521BD25"/>
    <w:rsid w:val="07DBFD89"/>
    <w:rsid w:val="0A9DB425"/>
    <w:rsid w:val="0B55AA90"/>
    <w:rsid w:val="0C2F6739"/>
    <w:rsid w:val="0CF5DEA7"/>
    <w:rsid w:val="0D2EB02B"/>
    <w:rsid w:val="0D52EFD5"/>
    <w:rsid w:val="0DA09EE8"/>
    <w:rsid w:val="0E91AF08"/>
    <w:rsid w:val="0F1F26B9"/>
    <w:rsid w:val="102D7F69"/>
    <w:rsid w:val="1087D6C9"/>
    <w:rsid w:val="10883310"/>
    <w:rsid w:val="1116A1D1"/>
    <w:rsid w:val="1388C0F1"/>
    <w:rsid w:val="13A75030"/>
    <w:rsid w:val="14CF3176"/>
    <w:rsid w:val="14D3B6B4"/>
    <w:rsid w:val="1587FB83"/>
    <w:rsid w:val="15BC9888"/>
    <w:rsid w:val="17D5CF02"/>
    <w:rsid w:val="1BC64857"/>
    <w:rsid w:val="1BD1F153"/>
    <w:rsid w:val="1CCB257A"/>
    <w:rsid w:val="1D5C9A2D"/>
    <w:rsid w:val="1E0155FE"/>
    <w:rsid w:val="1F4DAD9C"/>
    <w:rsid w:val="1FC5D207"/>
    <w:rsid w:val="2246F804"/>
    <w:rsid w:val="24F967B1"/>
    <w:rsid w:val="2C5FFE72"/>
    <w:rsid w:val="2CDCF4A0"/>
    <w:rsid w:val="2DF2F368"/>
    <w:rsid w:val="2EAFF21F"/>
    <w:rsid w:val="30B10FB6"/>
    <w:rsid w:val="329F1FCB"/>
    <w:rsid w:val="339EDBA4"/>
    <w:rsid w:val="33EA2E13"/>
    <w:rsid w:val="3454DD97"/>
    <w:rsid w:val="34678200"/>
    <w:rsid w:val="34D90FB9"/>
    <w:rsid w:val="35A7EC2B"/>
    <w:rsid w:val="376B410F"/>
    <w:rsid w:val="37DC1211"/>
    <w:rsid w:val="37F0DE79"/>
    <w:rsid w:val="394760FE"/>
    <w:rsid w:val="39E9601D"/>
    <w:rsid w:val="3A2E8798"/>
    <w:rsid w:val="409491CA"/>
    <w:rsid w:val="43F1B2AD"/>
    <w:rsid w:val="45442C3C"/>
    <w:rsid w:val="46033ABB"/>
    <w:rsid w:val="461BCA19"/>
    <w:rsid w:val="468D85F4"/>
    <w:rsid w:val="48B7BFF7"/>
    <w:rsid w:val="49D1D41C"/>
    <w:rsid w:val="4AEFFF46"/>
    <w:rsid w:val="4B01765D"/>
    <w:rsid w:val="4B06B244"/>
    <w:rsid w:val="4B31C423"/>
    <w:rsid w:val="4D5433D1"/>
    <w:rsid w:val="4F409D8C"/>
    <w:rsid w:val="5179038E"/>
    <w:rsid w:val="51F02DEE"/>
    <w:rsid w:val="533CD608"/>
    <w:rsid w:val="5367934E"/>
    <w:rsid w:val="565FA9A9"/>
    <w:rsid w:val="5D00A016"/>
    <w:rsid w:val="5D2F86D7"/>
    <w:rsid w:val="5F4DE1C4"/>
    <w:rsid w:val="6066E17B"/>
    <w:rsid w:val="6071647F"/>
    <w:rsid w:val="60A1FE67"/>
    <w:rsid w:val="61897745"/>
    <w:rsid w:val="6291C407"/>
    <w:rsid w:val="64B382CB"/>
    <w:rsid w:val="657D7F52"/>
    <w:rsid w:val="6765352A"/>
    <w:rsid w:val="6901058B"/>
    <w:rsid w:val="69598A55"/>
    <w:rsid w:val="6966FDBF"/>
    <w:rsid w:val="6A11AFD5"/>
    <w:rsid w:val="6AFB3989"/>
    <w:rsid w:val="6FF35091"/>
    <w:rsid w:val="70C26D9F"/>
    <w:rsid w:val="714F6E2E"/>
    <w:rsid w:val="7307392A"/>
    <w:rsid w:val="75C66036"/>
    <w:rsid w:val="761F3323"/>
    <w:rsid w:val="763F4DCA"/>
    <w:rsid w:val="77667F25"/>
    <w:rsid w:val="77C8A167"/>
    <w:rsid w:val="787F3CF8"/>
    <w:rsid w:val="7956B050"/>
    <w:rsid w:val="7C168EC9"/>
    <w:rsid w:val="7EBB2ADC"/>
    <w:rsid w:val="7F52D192"/>
    <w:rsid w:val="7FA08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1C576"/>
  <w15:chartTrackingRefBased/>
  <w15:docId w15:val="{0B365293-763B-49EE-A1B8-3BC5815F2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53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537F"/>
  </w:style>
  <w:style w:type="paragraph" w:styleId="Footer">
    <w:name w:val="footer"/>
    <w:basedOn w:val="Normal"/>
    <w:link w:val="FooterChar"/>
    <w:uiPriority w:val="99"/>
    <w:unhideWhenUsed/>
    <w:rsid w:val="00A653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537F"/>
  </w:style>
  <w:style w:type="character" w:styleId="CommentReference">
    <w:name w:val="annotation reference"/>
    <w:basedOn w:val="DefaultParagraphFont"/>
    <w:uiPriority w:val="99"/>
    <w:semiHidden/>
    <w:unhideWhenUsed/>
    <w:rsid w:val="00A6537F"/>
    <w:rPr>
      <w:sz w:val="16"/>
      <w:szCs w:val="16"/>
    </w:rPr>
  </w:style>
  <w:style w:type="table" w:styleId="TableGrid">
    <w:name w:val="Table Grid"/>
    <w:basedOn w:val="TableNormal"/>
    <w:uiPriority w:val="39"/>
    <w:rsid w:val="00697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1EA4"/>
    <w:pPr>
      <w:ind w:left="720"/>
      <w:contextualSpacing/>
    </w:pPr>
  </w:style>
  <w:style w:type="paragraph" w:customStyle="1" w:styleId="paragraph">
    <w:name w:val="paragraph"/>
    <w:basedOn w:val="Normal"/>
    <w:rsid w:val="003078A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NZ"/>
      <w14:ligatures w14:val="none"/>
    </w:rPr>
  </w:style>
  <w:style w:type="character" w:customStyle="1" w:styleId="eop">
    <w:name w:val="eop"/>
    <w:basedOn w:val="DefaultParagraphFont"/>
    <w:rsid w:val="003078A0"/>
  </w:style>
  <w:style w:type="character" w:customStyle="1" w:styleId="normaltextrun">
    <w:name w:val="normaltextrun"/>
    <w:basedOn w:val="DefaultParagraphFont"/>
    <w:rsid w:val="003078A0"/>
  </w:style>
  <w:style w:type="paragraph" w:styleId="Revision">
    <w:name w:val="Revision"/>
    <w:hidden/>
    <w:uiPriority w:val="99"/>
    <w:semiHidden/>
    <w:rsid w:val="00401BC5"/>
  </w:style>
  <w:style w:type="paragraph" w:styleId="CommentText">
    <w:name w:val="annotation text"/>
    <w:basedOn w:val="Normal"/>
    <w:link w:val="CommentTextChar"/>
    <w:uiPriority w:val="99"/>
    <w:unhideWhenUsed/>
    <w:rsid w:val="00401B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1B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B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BC5"/>
    <w:rPr>
      <w:b/>
      <w:bCs/>
      <w:sz w:val="20"/>
      <w:szCs w:val="20"/>
    </w:rPr>
  </w:style>
  <w:style w:type="character" w:customStyle="1" w:styleId="wacimagecontainer">
    <w:name w:val="wacimagecontainer"/>
    <w:basedOn w:val="DefaultParagraphFont"/>
    <w:rsid w:val="00D956CB"/>
  </w:style>
  <w:style w:type="character" w:styleId="Hyperlink">
    <w:name w:val="Hyperlink"/>
    <w:basedOn w:val="DefaultParagraphFont"/>
    <w:uiPriority w:val="99"/>
    <w:unhideWhenUsed/>
    <w:rsid w:val="2DF2F3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0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9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6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1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7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614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59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40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8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701F7CC1DB584C8AF0EC84A55B92D0" ma:contentTypeVersion="14" ma:contentTypeDescription="Create a new document." ma:contentTypeScope="" ma:versionID="3c6dd2ddb5f5fb6fe099b4a0dcafdbd1">
  <xsd:schema xmlns:xsd="http://www.w3.org/2001/XMLSchema" xmlns:xs="http://www.w3.org/2001/XMLSchema" xmlns:p="http://schemas.microsoft.com/office/2006/metadata/properties" xmlns:ns2="783a372c-2a42-4598-a361-628d74ab17ce" xmlns:ns3="62027e30-3f13-48fe-ac8b-47e1b71f50ab" targetNamespace="http://schemas.microsoft.com/office/2006/metadata/properties" ma:root="true" ma:fieldsID="ce6378028ea7403be506a6738156344d" ns2:_="" ns3:_="">
    <xsd:import namespace="783a372c-2a42-4598-a361-628d74ab17ce"/>
    <xsd:import namespace="62027e30-3f13-48fe-ac8b-47e1b71f50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a372c-2a42-4598-a361-628d74ab1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f40dcff-47f5-4449-b04b-270b6189fe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27e30-3f13-48fe-ac8b-47e1b71f50a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3a372c-2a42-4598-a361-628d74ab17c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DD9D47-38F1-4A52-AE30-5BF3A7FC0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3a372c-2a42-4598-a361-628d74ab17ce"/>
    <ds:schemaRef ds:uri="62027e30-3f13-48fe-ac8b-47e1b71f5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88400F-6B92-4F6E-87BF-78DF5078D293}">
  <ds:schemaRefs>
    <ds:schemaRef ds:uri="http://schemas.microsoft.com/office/2006/metadata/properties"/>
    <ds:schemaRef ds:uri="http://schemas.microsoft.com/office/infopath/2007/PartnerControls"/>
    <ds:schemaRef ds:uri="783a372c-2a42-4598-a361-628d74ab17ce"/>
  </ds:schemaRefs>
</ds:datastoreItem>
</file>

<file path=customXml/itemProps3.xml><?xml version="1.0" encoding="utf-8"?>
<ds:datastoreItem xmlns:ds="http://schemas.openxmlformats.org/officeDocument/2006/customXml" ds:itemID="{84677CD0-5ED8-4B4A-AF16-0FD60BF5D3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1096</Words>
  <Characters>6884</Characters>
  <Application>Microsoft Office Word</Application>
  <DocSecurity>0</DocSecurity>
  <Lines>198</Lines>
  <Paragraphs>119</Paragraphs>
  <ScaleCrop>false</ScaleCrop>
  <Company/>
  <LinksUpToDate>false</LinksUpToDate>
  <CharactersWithSpaces>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Davy</dc:creator>
  <cp:keywords/>
  <dc:description/>
  <cp:lastModifiedBy>Lianne Maskell</cp:lastModifiedBy>
  <cp:revision>102</cp:revision>
  <cp:lastPrinted>2023-10-03T21:04:00Z</cp:lastPrinted>
  <dcterms:created xsi:type="dcterms:W3CDTF">2023-11-11T00:54:00Z</dcterms:created>
  <dcterms:modified xsi:type="dcterms:W3CDTF">2026-05-04T22:16:00Z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0x01010011701F7CC1DB584C8AF0EC84A55B92D0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Order">
    <vt:r8>6900</vt:r8>
  </property>
</Properties>
</file>