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9D1DA" w14:textId="77777777" w:rsidR="0033258F" w:rsidRPr="00A65602" w:rsidRDefault="00F966C1" w:rsidP="003E6E5F">
      <w:pPr>
        <w:pStyle w:val="Default"/>
        <w:rPr>
          <w:rFonts w:ascii="Calibri" w:hAnsi="Calibri" w:cs="Calibri"/>
          <w:b/>
          <w:bCs/>
          <w:sz w:val="23"/>
          <w:szCs w:val="23"/>
        </w:rPr>
      </w:pPr>
      <w:r w:rsidRPr="00A65602">
        <w:rPr>
          <w:rFonts w:ascii="Calibri" w:hAnsi="Calibri" w:cs="Calibri"/>
          <w:b/>
          <w:bCs/>
          <w:noProof/>
          <w:sz w:val="23"/>
          <w:szCs w:val="23"/>
          <w:lang w:eastAsia="en-NZ"/>
        </w:rPr>
        <mc:AlternateContent>
          <mc:Choice Requires="wps">
            <w:drawing>
              <wp:anchor distT="45720" distB="45720" distL="114300" distR="114300" simplePos="0" relativeHeight="251660288" behindDoc="0" locked="0" layoutInCell="1" allowOverlap="1" wp14:anchorId="57288A4B" wp14:editId="35082726">
                <wp:simplePos x="0" y="0"/>
                <wp:positionH relativeFrom="column">
                  <wp:posOffset>-47625</wp:posOffset>
                </wp:positionH>
                <wp:positionV relativeFrom="paragraph">
                  <wp:posOffset>7620</wp:posOffset>
                </wp:positionV>
                <wp:extent cx="4214495" cy="790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495" cy="790575"/>
                        </a:xfrm>
                        <a:prstGeom prst="rect">
                          <a:avLst/>
                        </a:prstGeom>
                        <a:solidFill>
                          <a:srgbClr val="FFFFFF"/>
                        </a:solidFill>
                        <a:ln w="9525">
                          <a:noFill/>
                          <a:miter lim="800000"/>
                          <a:headEnd/>
                          <a:tailEnd/>
                        </a:ln>
                      </wps:spPr>
                      <wps:txbx>
                        <w:txbxContent>
                          <w:p w14:paraId="36CA27CB" w14:textId="5FBEDFAF" w:rsidR="0033258F" w:rsidRPr="000478D6" w:rsidRDefault="000478D6" w:rsidP="00F966C1">
                            <w:pPr>
                              <w:spacing w:after="0" w:line="240" w:lineRule="auto"/>
                            </w:pPr>
                            <w:r>
                              <w:rPr>
                                <w:rFonts w:ascii="Verdana" w:hAnsi="Verdana" w:cs="Calibri"/>
                                <w:b/>
                                <w:bCs/>
                                <w:color w:val="0070C0"/>
                                <w:sz w:val="28"/>
                                <w:szCs w:val="28"/>
                              </w:rPr>
                              <w:t xml:space="preserve">SLSNZ </w:t>
                            </w:r>
                            <w:r w:rsidR="002150AB">
                              <w:rPr>
                                <w:rFonts w:ascii="Verdana" w:hAnsi="Verdana" w:cs="Calibri"/>
                                <w:b/>
                                <w:bCs/>
                                <w:color w:val="0070C0"/>
                                <w:sz w:val="28"/>
                                <w:szCs w:val="28"/>
                              </w:rPr>
                              <w:t>Offi</w:t>
                            </w:r>
                            <w:r w:rsidR="000E7ED3">
                              <w:rPr>
                                <w:rFonts w:ascii="Verdana" w:hAnsi="Verdana" w:cs="Calibri"/>
                                <w:b/>
                                <w:bCs/>
                                <w:color w:val="0070C0"/>
                                <w:sz w:val="28"/>
                                <w:szCs w:val="28"/>
                              </w:rPr>
                              <w:t>ce and Team Support Lead</w:t>
                            </w:r>
                          </w:p>
                          <w:p w14:paraId="04655C6F" w14:textId="77777777" w:rsidR="00F966C1" w:rsidRPr="006306EA" w:rsidRDefault="00F966C1" w:rsidP="006306EA">
                            <w:pPr>
                              <w:spacing w:after="0"/>
                              <w:rPr>
                                <w:rFonts w:ascii="Verdana" w:hAnsi="Verdana"/>
                                <w:color w:val="0070C0"/>
                                <w:sz w:val="32"/>
                                <w:szCs w:val="32"/>
                              </w:rPr>
                            </w:pPr>
                            <w:r w:rsidRPr="006306EA">
                              <w:rPr>
                                <w:rFonts w:ascii="Verdana" w:hAnsi="Verdana" w:cs="Calibri"/>
                                <w:b/>
                                <w:bCs/>
                                <w:color w:val="0070C0"/>
                                <w:sz w:val="32"/>
                                <w:szCs w:val="32"/>
                              </w:rPr>
                              <w:t>POSITION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88A4B" id="_x0000_t202" coordsize="21600,21600" o:spt="202" path="m,l,21600r21600,l21600,xe">
                <v:stroke joinstyle="miter"/>
                <v:path gradientshapeok="t" o:connecttype="rect"/>
              </v:shapetype>
              <v:shape id="Text Box 2" o:spid="_x0000_s1026" type="#_x0000_t202" style="position:absolute;margin-left:-3.75pt;margin-top:.6pt;width:331.85pt;height:6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" stroked="f">
                <v:textbox>
                  <w:txbxContent>
                    <w:p w14:paraId="36CA27CB" w14:textId="5FBEDFAF" w:rsidR="0033258F" w:rsidRPr="000478D6" w:rsidRDefault="000478D6" w:rsidP="00F966C1">
                      <w:pPr>
                        <w:spacing w:after="0" w:line="240" w:lineRule="auto"/>
                      </w:pPr>
                      <w:r>
                        <w:rPr>
                          <w:rFonts w:ascii="Verdana" w:hAnsi="Verdana" w:cs="Calibri"/>
                          <w:b/>
                          <w:bCs/>
                          <w:color w:val="0070C0"/>
                          <w:sz w:val="28"/>
                          <w:szCs w:val="28"/>
                        </w:rPr>
                        <w:t xml:space="preserve">SLSNZ </w:t>
                      </w:r>
                      <w:r w:rsidR="002150AB">
                        <w:rPr>
                          <w:rFonts w:ascii="Verdana" w:hAnsi="Verdana" w:cs="Calibri"/>
                          <w:b/>
                          <w:bCs/>
                          <w:color w:val="0070C0"/>
                          <w:sz w:val="28"/>
                          <w:szCs w:val="28"/>
                        </w:rPr>
                        <w:t>Offi</w:t>
                      </w:r>
                      <w:r w:rsidR="000E7ED3">
                        <w:rPr>
                          <w:rFonts w:ascii="Verdana" w:hAnsi="Verdana" w:cs="Calibri"/>
                          <w:b/>
                          <w:bCs/>
                          <w:color w:val="0070C0"/>
                          <w:sz w:val="28"/>
                          <w:szCs w:val="28"/>
                        </w:rPr>
                        <w:t>ce and Team Support Lead</w:t>
                      </w:r>
                    </w:p>
                    <w:p w14:paraId="04655C6F" w14:textId="77777777" w:rsidR="00F966C1" w:rsidRPr="006306EA" w:rsidRDefault="00F966C1" w:rsidP="006306EA">
                      <w:pPr>
                        <w:spacing w:after="0"/>
                        <w:rPr>
                          <w:rFonts w:ascii="Verdana" w:hAnsi="Verdana"/>
                          <w:color w:val="0070C0"/>
                          <w:sz w:val="32"/>
                          <w:szCs w:val="32"/>
                        </w:rPr>
                      </w:pPr>
                      <w:r w:rsidRPr="006306EA">
                        <w:rPr>
                          <w:rFonts w:ascii="Verdana" w:hAnsi="Verdana" w:cs="Calibri"/>
                          <w:b/>
                          <w:bCs/>
                          <w:color w:val="0070C0"/>
                          <w:sz w:val="32"/>
                          <w:szCs w:val="32"/>
                        </w:rPr>
                        <w:t>POSITION DESCRIPTION</w:t>
                      </w:r>
                    </w:p>
                  </w:txbxContent>
                </v:textbox>
                <w10:wrap type="square"/>
              </v:shape>
            </w:pict>
          </mc:Fallback>
        </mc:AlternateContent>
      </w:r>
      <w:r w:rsidR="0033258F" w:rsidRPr="00A65602">
        <w:rPr>
          <w:rFonts w:ascii="Calibri" w:hAnsi="Calibri" w:cs="Calibri"/>
          <w:noProof/>
          <w:sz w:val="23"/>
          <w:szCs w:val="23"/>
          <w:lang w:eastAsia="en-NZ"/>
        </w:rPr>
        <w:drawing>
          <wp:anchor distT="0" distB="0" distL="114300" distR="114300" simplePos="0" relativeHeight="251658240" behindDoc="0" locked="0" layoutInCell="1" allowOverlap="1" wp14:anchorId="59277035" wp14:editId="59087912">
            <wp:simplePos x="0" y="0"/>
            <wp:positionH relativeFrom="column">
              <wp:posOffset>4381627</wp:posOffset>
            </wp:positionH>
            <wp:positionV relativeFrom="paragraph">
              <wp:posOffset>-55880</wp:posOffset>
            </wp:positionV>
            <wp:extent cx="2231136" cy="664449"/>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SNZ flat_RGB -«.jpg"/>
                    <pic:cNvPicPr/>
                  </pic:nvPicPr>
                  <pic:blipFill rotWithShape="1">
                    <a:blip r:embed="rId11" cstate="print">
                      <a:extLst>
                        <a:ext uri="{28A0092B-C50C-407E-A947-70E740481C1C}">
                          <a14:useLocalDpi xmlns:a14="http://schemas.microsoft.com/office/drawing/2010/main" val="0"/>
                        </a:ext>
                      </a:extLst>
                    </a:blip>
                    <a:srcRect l="9041" t="22008" r="7042" b="22400"/>
                    <a:stretch/>
                  </pic:blipFill>
                  <pic:spPr bwMode="auto">
                    <a:xfrm>
                      <a:off x="0" y="0"/>
                      <a:ext cx="2231136" cy="6644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444B98" w14:textId="77777777" w:rsidR="0033258F" w:rsidRPr="00A65602" w:rsidRDefault="0033258F" w:rsidP="3C6A79EC">
      <w:pPr>
        <w:spacing w:after="0"/>
        <w:rPr>
          <w:rFonts w:ascii="Verdana" w:hAnsi="Verdana" w:cs="Arial"/>
          <w:b/>
          <w:bCs/>
          <w:color w:val="006BB6"/>
          <w:sz w:val="20"/>
          <w:szCs w:val="20"/>
          <w:shd w:val="clear" w:color="auto" w:fill="FFFFFF"/>
        </w:rPr>
      </w:pPr>
      <w:commentRangeStart w:id="0"/>
      <w:commentRangeEnd w:id="0"/>
      <w:r>
        <w:rPr>
          <w:rStyle w:val="CommentReference"/>
        </w:rPr>
        <w:commentReference w:id="0"/>
      </w:r>
    </w:p>
    <w:p w14:paraId="4E14F749" w14:textId="77777777" w:rsidR="0033258F" w:rsidRPr="00A65602" w:rsidRDefault="00DE2BA3" w:rsidP="003E6E5F">
      <w:pPr>
        <w:pStyle w:val="Default"/>
        <w:rPr>
          <w:rFonts w:ascii="Calibri" w:hAnsi="Calibri" w:cs="Calibri"/>
          <w:b/>
          <w:bCs/>
          <w:sz w:val="23"/>
          <w:szCs w:val="23"/>
        </w:rPr>
      </w:pPr>
      <w:commentRangeStart w:id="1"/>
      <w:r w:rsidRPr="00A65602">
        <w:rPr>
          <w:rFonts w:cs="Calibri"/>
          <w:b/>
          <w:bCs/>
          <w:noProof/>
          <w:sz w:val="23"/>
          <w:szCs w:val="23"/>
          <w:lang w:eastAsia="en-NZ"/>
        </w:rPr>
        <w:drawing>
          <wp:anchor distT="0" distB="0" distL="114300" distR="114300" simplePos="0" relativeHeight="251661312" behindDoc="0" locked="0" layoutInCell="1" allowOverlap="1" wp14:anchorId="35197CE2" wp14:editId="68B820C3">
            <wp:simplePos x="0" y="0"/>
            <wp:positionH relativeFrom="column">
              <wp:posOffset>5558790</wp:posOffset>
            </wp:positionH>
            <wp:positionV relativeFrom="paragraph">
              <wp:posOffset>116459</wp:posOffset>
            </wp:positionV>
            <wp:extent cx="804672" cy="182880"/>
            <wp:effectExtent l="0" t="0" r="0" b="762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6" cstate="print">
                      <a:extLst>
                        <a:ext uri="{28A0092B-C50C-407E-A947-70E740481C1C}">
                          <a14:useLocalDpi xmlns:a14="http://schemas.microsoft.com/office/drawing/2010/main" val="0"/>
                        </a:ext>
                      </a:extLst>
                    </a:blip>
                    <a:srcRect t="19533"/>
                    <a:stretch/>
                  </pic:blipFill>
                  <pic:spPr>
                    <a:xfrm>
                      <a:off x="0" y="0"/>
                      <a:ext cx="804672" cy="182880"/>
                    </a:xfrm>
                    <a:prstGeom prst="rect">
                      <a:avLst/>
                    </a:prstGeom>
                  </pic:spPr>
                </pic:pic>
              </a:graphicData>
            </a:graphic>
            <wp14:sizeRelH relativeFrom="page">
              <wp14:pctWidth>0</wp14:pctWidth>
            </wp14:sizeRelH>
            <wp14:sizeRelV relativeFrom="page">
              <wp14:pctHeight>0</wp14:pctHeight>
            </wp14:sizeRelV>
          </wp:anchor>
        </w:drawing>
      </w:r>
      <w:commentRangeEnd w:id="1"/>
      <w:r>
        <w:rPr>
          <w:rStyle w:val="CommentReference"/>
        </w:rPr>
        <w:commentReference w:id="1"/>
      </w:r>
    </w:p>
    <w:p w14:paraId="155F8908" w14:textId="77777777" w:rsidR="0033258F" w:rsidRPr="00A65602" w:rsidRDefault="0033258F" w:rsidP="003E6E5F">
      <w:pPr>
        <w:pStyle w:val="Default"/>
        <w:rPr>
          <w:rFonts w:ascii="Calibri" w:hAnsi="Calibri" w:cs="Calibri"/>
          <w:b/>
          <w:bCs/>
          <w:sz w:val="23"/>
          <w:szCs w:val="23"/>
        </w:rPr>
      </w:pPr>
    </w:p>
    <w:p w14:paraId="0D18C5C3" w14:textId="77777777" w:rsidR="00D045A1" w:rsidRPr="00A65602" w:rsidRDefault="00D045A1" w:rsidP="00D045A1">
      <w:pPr>
        <w:pStyle w:val="Default"/>
        <w:rPr>
          <w:sz w:val="20"/>
          <w:szCs w:val="20"/>
        </w:rPr>
      </w:pPr>
    </w:p>
    <w:tbl>
      <w:tblPr>
        <w:tblStyle w:val="TableGrid"/>
        <w:tblW w:w="10343" w:type="dxa"/>
        <w:tblInd w:w="0" w:type="dxa"/>
        <w:tblLook w:val="04A0" w:firstRow="1" w:lastRow="0" w:firstColumn="1" w:lastColumn="0" w:noHBand="0" w:noVBand="1"/>
      </w:tblPr>
      <w:tblGrid>
        <w:gridCol w:w="2547"/>
        <w:gridCol w:w="7796"/>
      </w:tblGrid>
      <w:tr w:rsidR="00D045A1" w:rsidRPr="00A65602" w14:paraId="40416BE3" w14:textId="77777777" w:rsidTr="10630F9C">
        <w:tc>
          <w:tcPr>
            <w:tcW w:w="2547" w:type="dxa"/>
          </w:tcPr>
          <w:p w14:paraId="0A6772C1" w14:textId="77777777" w:rsidR="00D045A1" w:rsidRPr="00A65602" w:rsidRDefault="00D045A1" w:rsidP="00B945B6">
            <w:pPr>
              <w:spacing w:line="276" w:lineRule="auto"/>
              <w:rPr>
                <w:rFonts w:ascii="Verdana" w:hAnsi="Verdana" w:cs="Arial"/>
                <w:color w:val="222222"/>
                <w:shd w:val="clear" w:color="auto" w:fill="FFFFFF"/>
                <w:lang w:val="en-NZ"/>
              </w:rPr>
            </w:pPr>
            <w:r w:rsidRPr="00A65602">
              <w:rPr>
                <w:rFonts w:ascii="Verdana" w:hAnsi="Verdana"/>
                <w:b/>
                <w:bCs/>
                <w:lang w:val="en-NZ"/>
              </w:rPr>
              <w:t>Reports To:</w:t>
            </w:r>
          </w:p>
        </w:tc>
        <w:tc>
          <w:tcPr>
            <w:tcW w:w="7796" w:type="dxa"/>
          </w:tcPr>
          <w:p w14:paraId="3DAA1055" w14:textId="609E5FDD" w:rsidR="00D045A1" w:rsidRPr="00A65602" w:rsidRDefault="000478D6" w:rsidP="00B945B6">
            <w:pPr>
              <w:spacing w:line="276" w:lineRule="auto"/>
              <w:rPr>
                <w:rFonts w:ascii="Verdana" w:hAnsi="Verdana" w:cs="Arial"/>
                <w:color w:val="222222"/>
                <w:shd w:val="clear" w:color="auto" w:fill="FFFFFF"/>
                <w:lang w:val="en-NZ"/>
              </w:rPr>
            </w:pPr>
            <w:r w:rsidRPr="00A65602">
              <w:rPr>
                <w:rFonts w:ascii="Verdana" w:hAnsi="Verdana" w:cs="Arial"/>
                <w:color w:val="222222"/>
                <w:shd w:val="clear" w:color="auto" w:fill="FFFFFF"/>
                <w:lang w:val="en-NZ"/>
              </w:rPr>
              <w:t xml:space="preserve">SLSNZ </w:t>
            </w:r>
            <w:r w:rsidR="00093473">
              <w:rPr>
                <w:rFonts w:ascii="Verdana" w:hAnsi="Verdana" w:cs="Arial"/>
                <w:color w:val="222222"/>
                <w:shd w:val="clear" w:color="auto" w:fill="FFFFFF"/>
                <w:lang w:val="en-NZ"/>
              </w:rPr>
              <w:t>GM – Northern Region</w:t>
            </w:r>
          </w:p>
        </w:tc>
      </w:tr>
      <w:tr w:rsidR="00D045A1" w:rsidRPr="00A65602" w14:paraId="5CED9B2F" w14:textId="77777777" w:rsidTr="10630F9C">
        <w:tc>
          <w:tcPr>
            <w:tcW w:w="2547" w:type="dxa"/>
          </w:tcPr>
          <w:p w14:paraId="28D4C998" w14:textId="77777777" w:rsidR="00D045A1" w:rsidRPr="00A65602" w:rsidRDefault="00D045A1" w:rsidP="00B945B6">
            <w:pPr>
              <w:spacing w:line="276" w:lineRule="auto"/>
              <w:rPr>
                <w:rFonts w:ascii="Verdana" w:hAnsi="Verdana" w:cs="Arial"/>
                <w:color w:val="222222"/>
                <w:shd w:val="clear" w:color="auto" w:fill="FFFFFF"/>
                <w:lang w:val="en-NZ"/>
              </w:rPr>
            </w:pPr>
            <w:r w:rsidRPr="00A65602">
              <w:rPr>
                <w:rFonts w:ascii="Verdana" w:hAnsi="Verdana"/>
                <w:b/>
                <w:bCs/>
                <w:lang w:val="en-NZ"/>
              </w:rPr>
              <w:t>Location:</w:t>
            </w:r>
          </w:p>
        </w:tc>
        <w:tc>
          <w:tcPr>
            <w:tcW w:w="7796" w:type="dxa"/>
          </w:tcPr>
          <w:p w14:paraId="064695CD" w14:textId="5984935F" w:rsidR="00D045A1" w:rsidRPr="00A65602" w:rsidRDefault="000478D6" w:rsidP="000908B6">
            <w:pPr>
              <w:spacing w:line="276" w:lineRule="auto"/>
              <w:rPr>
                <w:rFonts w:ascii="Verdana" w:hAnsi="Verdana"/>
                <w:lang w:val="en-NZ"/>
              </w:rPr>
            </w:pPr>
            <w:r w:rsidRPr="00A65602">
              <w:rPr>
                <w:rFonts w:ascii="Verdana" w:hAnsi="Verdana"/>
                <w:lang w:val="en-NZ"/>
              </w:rPr>
              <w:t>Auckland</w:t>
            </w:r>
          </w:p>
        </w:tc>
      </w:tr>
      <w:tr w:rsidR="00D045A1" w:rsidRPr="00A65602" w14:paraId="3FDB5ADF" w14:textId="77777777" w:rsidTr="10630F9C">
        <w:tc>
          <w:tcPr>
            <w:tcW w:w="2547" w:type="dxa"/>
          </w:tcPr>
          <w:p w14:paraId="22673F61" w14:textId="77777777" w:rsidR="00D045A1" w:rsidRPr="00A65602" w:rsidRDefault="00D045A1" w:rsidP="00B945B6">
            <w:pPr>
              <w:spacing w:line="276" w:lineRule="auto"/>
              <w:rPr>
                <w:rFonts w:ascii="Verdana" w:hAnsi="Verdana" w:cs="Arial"/>
                <w:color w:val="222222"/>
                <w:shd w:val="clear" w:color="auto" w:fill="FFFFFF"/>
                <w:lang w:val="en-NZ"/>
              </w:rPr>
            </w:pPr>
            <w:r w:rsidRPr="00A65602">
              <w:rPr>
                <w:rFonts w:ascii="Verdana" w:hAnsi="Verdana"/>
                <w:b/>
                <w:bCs/>
                <w:lang w:val="en-NZ"/>
              </w:rPr>
              <w:t>Position Status:</w:t>
            </w:r>
          </w:p>
        </w:tc>
        <w:tc>
          <w:tcPr>
            <w:tcW w:w="7796" w:type="dxa"/>
          </w:tcPr>
          <w:p w14:paraId="6DF735E4" w14:textId="6C10FA2F" w:rsidR="00D045A1" w:rsidRPr="00A65602" w:rsidRDefault="002150AB" w:rsidP="00B945B6">
            <w:pPr>
              <w:spacing w:line="276" w:lineRule="auto"/>
              <w:rPr>
                <w:rFonts w:ascii="Verdana" w:hAnsi="Verdana" w:cs="Arial"/>
                <w:color w:val="222222"/>
                <w:shd w:val="clear" w:color="auto" w:fill="FFFFFF"/>
                <w:lang w:val="en-NZ"/>
              </w:rPr>
            </w:pPr>
            <w:r>
              <w:rPr>
                <w:rFonts w:ascii="Verdana" w:hAnsi="Verdana" w:cs="Arial"/>
                <w:color w:val="222222"/>
                <w:shd w:val="clear" w:color="auto" w:fill="FFFFFF"/>
                <w:lang w:val="en-NZ"/>
              </w:rPr>
              <w:t>Fixed Term</w:t>
            </w:r>
            <w:r w:rsidR="000478D6" w:rsidRPr="00A65602">
              <w:rPr>
                <w:rFonts w:ascii="Verdana" w:hAnsi="Verdana" w:cs="Arial"/>
                <w:color w:val="222222"/>
                <w:shd w:val="clear" w:color="auto" w:fill="FFFFFF"/>
                <w:lang w:val="en-NZ"/>
              </w:rPr>
              <w:t xml:space="preserve">, </w:t>
            </w:r>
            <w:r>
              <w:rPr>
                <w:rFonts w:ascii="Verdana" w:hAnsi="Verdana" w:cs="Arial"/>
                <w:color w:val="222222"/>
                <w:shd w:val="clear" w:color="auto" w:fill="FFFFFF"/>
                <w:lang w:val="en-NZ"/>
              </w:rPr>
              <w:t>Part</w:t>
            </w:r>
            <w:r w:rsidR="000478D6" w:rsidRPr="00A65602">
              <w:rPr>
                <w:rFonts w:ascii="Verdana" w:hAnsi="Verdana" w:cs="Arial"/>
                <w:color w:val="222222"/>
                <w:shd w:val="clear" w:color="auto" w:fill="FFFFFF"/>
                <w:lang w:val="en-NZ"/>
              </w:rPr>
              <w:t xml:space="preserve"> Time</w:t>
            </w:r>
          </w:p>
        </w:tc>
      </w:tr>
      <w:tr w:rsidR="00D045A1" w:rsidRPr="00A65602" w14:paraId="55BDAD1A" w14:textId="77777777" w:rsidTr="10630F9C">
        <w:tc>
          <w:tcPr>
            <w:tcW w:w="2547" w:type="dxa"/>
          </w:tcPr>
          <w:p w14:paraId="5D39FE58" w14:textId="77777777" w:rsidR="00D045A1" w:rsidRPr="00A65602" w:rsidRDefault="00D045A1" w:rsidP="00B945B6">
            <w:pPr>
              <w:spacing w:line="276" w:lineRule="auto"/>
              <w:rPr>
                <w:rFonts w:ascii="Verdana" w:hAnsi="Verdana" w:cs="Arial"/>
                <w:color w:val="222222"/>
                <w:shd w:val="clear" w:color="auto" w:fill="FFFFFF"/>
                <w:lang w:val="en-NZ"/>
              </w:rPr>
            </w:pPr>
            <w:r w:rsidRPr="00A65602">
              <w:rPr>
                <w:rFonts w:ascii="Verdana" w:hAnsi="Verdana"/>
                <w:b/>
                <w:bCs/>
                <w:lang w:val="en-NZ"/>
              </w:rPr>
              <w:t>Direct Reports:</w:t>
            </w:r>
          </w:p>
        </w:tc>
        <w:tc>
          <w:tcPr>
            <w:tcW w:w="7796" w:type="dxa"/>
          </w:tcPr>
          <w:p w14:paraId="14DF4DF0" w14:textId="2BB95110" w:rsidR="00D045A1" w:rsidRPr="00A65602" w:rsidRDefault="000478D6" w:rsidP="00B945B6">
            <w:pPr>
              <w:spacing w:line="276" w:lineRule="auto"/>
              <w:rPr>
                <w:rFonts w:ascii="Verdana" w:hAnsi="Verdana" w:cs="Arial"/>
                <w:color w:val="222222"/>
                <w:shd w:val="clear" w:color="auto" w:fill="FFFFFF"/>
                <w:lang w:val="en-NZ"/>
              </w:rPr>
            </w:pPr>
            <w:r w:rsidRPr="00A65602">
              <w:rPr>
                <w:rFonts w:ascii="Verdana" w:hAnsi="Verdana" w:cs="Arial"/>
                <w:color w:val="222222"/>
                <w:shd w:val="clear" w:color="auto" w:fill="FFFFFF"/>
                <w:lang w:val="en-NZ"/>
              </w:rPr>
              <w:t>None</w:t>
            </w:r>
          </w:p>
        </w:tc>
      </w:tr>
      <w:tr w:rsidR="00D045A1" w:rsidRPr="00A65602" w14:paraId="276BB779" w14:textId="77777777" w:rsidTr="10630F9C">
        <w:tc>
          <w:tcPr>
            <w:tcW w:w="2547" w:type="dxa"/>
          </w:tcPr>
          <w:p w14:paraId="68A6B222" w14:textId="77777777" w:rsidR="00D045A1" w:rsidRPr="00A65602" w:rsidRDefault="00D045A1" w:rsidP="00B945B6">
            <w:pPr>
              <w:spacing w:line="276" w:lineRule="auto"/>
              <w:rPr>
                <w:rFonts w:ascii="Verdana" w:hAnsi="Verdana" w:cs="Arial"/>
                <w:color w:val="222222"/>
                <w:shd w:val="clear" w:color="auto" w:fill="FFFFFF"/>
                <w:lang w:val="en-NZ"/>
              </w:rPr>
            </w:pPr>
            <w:r w:rsidRPr="00A65602">
              <w:rPr>
                <w:rFonts w:ascii="Verdana" w:hAnsi="Verdana"/>
                <w:b/>
                <w:bCs/>
                <w:lang w:val="en-NZ"/>
              </w:rPr>
              <w:t>Key Relationships:</w:t>
            </w:r>
          </w:p>
        </w:tc>
        <w:tc>
          <w:tcPr>
            <w:tcW w:w="7796" w:type="dxa"/>
          </w:tcPr>
          <w:p w14:paraId="5E0CAD93" w14:textId="301214C5" w:rsidR="00D045A1" w:rsidRPr="00A65602" w:rsidRDefault="008B3AAE" w:rsidP="00AB4BBC">
            <w:pPr>
              <w:spacing w:line="276" w:lineRule="auto"/>
              <w:rPr>
                <w:rFonts w:ascii="Verdana" w:hAnsi="Verdana" w:cs="Arial"/>
                <w:color w:val="222222"/>
                <w:shd w:val="clear" w:color="auto" w:fill="FFFFFF"/>
                <w:lang w:val="en-NZ"/>
              </w:rPr>
            </w:pPr>
            <w:r>
              <w:rPr>
                <w:rFonts w:ascii="Verdana" w:hAnsi="Verdana" w:cs="Arial"/>
                <w:color w:val="222222"/>
                <w:shd w:val="clear" w:color="auto" w:fill="FFFFFF"/>
                <w:lang w:val="en-NZ"/>
              </w:rPr>
              <w:t xml:space="preserve">SLSNZ </w:t>
            </w:r>
            <w:commentRangeStart w:id="2"/>
            <w:commentRangeStart w:id="3"/>
            <w:r w:rsidR="000478D6" w:rsidRPr="00A65602">
              <w:rPr>
                <w:rFonts w:ascii="Verdana" w:hAnsi="Verdana" w:cs="Arial"/>
                <w:color w:val="222222"/>
                <w:shd w:val="clear" w:color="auto" w:fill="FFFFFF"/>
                <w:lang w:val="en-NZ"/>
              </w:rPr>
              <w:t xml:space="preserve">ELT, </w:t>
            </w:r>
            <w:r w:rsidR="1B4743E3" w:rsidRPr="00A65602">
              <w:rPr>
                <w:rFonts w:ascii="Verdana" w:hAnsi="Verdana" w:cs="Arial"/>
                <w:color w:val="222222"/>
                <w:shd w:val="clear" w:color="auto" w:fill="FFFFFF"/>
                <w:lang w:val="en-NZ"/>
              </w:rPr>
              <w:t>NR SLT</w:t>
            </w:r>
            <w:r w:rsidR="000478D6" w:rsidRPr="00A65602">
              <w:rPr>
                <w:rFonts w:ascii="Verdana" w:hAnsi="Verdana" w:cs="Arial"/>
                <w:color w:val="222222"/>
                <w:shd w:val="clear" w:color="auto" w:fill="FFFFFF"/>
                <w:lang w:val="en-NZ"/>
              </w:rPr>
              <w:t xml:space="preserve"> </w:t>
            </w:r>
            <w:commentRangeEnd w:id="2"/>
            <w:r w:rsidR="00AB6B10">
              <w:rPr>
                <w:rStyle w:val="CommentReference"/>
                <w:rFonts w:asciiTheme="minorHAnsi" w:eastAsiaTheme="minorHAnsi" w:hAnsiTheme="minorHAnsi" w:cstheme="minorBidi"/>
                <w:lang w:val="en-NZ"/>
              </w:rPr>
              <w:commentReference w:id="2"/>
            </w:r>
            <w:commentRangeEnd w:id="3"/>
            <w:r w:rsidR="000478D6">
              <w:rPr>
                <w:rStyle w:val="CommentReference"/>
              </w:rPr>
              <w:commentReference w:id="3"/>
            </w:r>
          </w:p>
        </w:tc>
      </w:tr>
      <w:tr w:rsidR="00733A80" w:rsidRPr="00A65602" w14:paraId="437116CC" w14:textId="77777777" w:rsidTr="10630F9C">
        <w:tc>
          <w:tcPr>
            <w:tcW w:w="2547" w:type="dxa"/>
          </w:tcPr>
          <w:p w14:paraId="276FB183" w14:textId="53E1BEBC" w:rsidR="00733A80" w:rsidRPr="00A65602" w:rsidRDefault="00733A80" w:rsidP="00B945B6">
            <w:pPr>
              <w:rPr>
                <w:rFonts w:ascii="Verdana" w:hAnsi="Verdana"/>
                <w:b/>
                <w:bCs/>
                <w:lang w:val="en-NZ"/>
              </w:rPr>
            </w:pPr>
            <w:r w:rsidRPr="00A65602">
              <w:rPr>
                <w:rFonts w:ascii="Verdana" w:hAnsi="Verdana"/>
                <w:b/>
                <w:bCs/>
                <w:lang w:val="en-NZ"/>
              </w:rPr>
              <w:t>Date Prepared:</w:t>
            </w:r>
          </w:p>
        </w:tc>
        <w:tc>
          <w:tcPr>
            <w:tcW w:w="7796" w:type="dxa"/>
          </w:tcPr>
          <w:p w14:paraId="02F9C7C2" w14:textId="72BC1765" w:rsidR="00733A80" w:rsidRPr="00A65602" w:rsidRDefault="008B3AAE" w:rsidP="00B945B6">
            <w:pPr>
              <w:rPr>
                <w:rFonts w:ascii="Verdana" w:hAnsi="Verdana" w:cs="Arial"/>
                <w:color w:val="222222"/>
                <w:shd w:val="clear" w:color="auto" w:fill="FFFFFF"/>
                <w:lang w:val="en-NZ"/>
              </w:rPr>
            </w:pPr>
            <w:r>
              <w:rPr>
                <w:rFonts w:ascii="Verdana" w:hAnsi="Verdana" w:cs="Arial"/>
                <w:color w:val="222222"/>
                <w:shd w:val="clear" w:color="auto" w:fill="FFFFFF"/>
                <w:lang w:val="en-NZ"/>
              </w:rPr>
              <w:t>September</w:t>
            </w:r>
            <w:r w:rsidR="00AB4BBC">
              <w:rPr>
                <w:rFonts w:ascii="Verdana" w:hAnsi="Verdana" w:cs="Arial"/>
                <w:color w:val="222222"/>
                <w:shd w:val="clear" w:color="auto" w:fill="FFFFFF"/>
                <w:lang w:val="en-NZ"/>
              </w:rPr>
              <w:t xml:space="preserve"> 2025</w:t>
            </w:r>
          </w:p>
        </w:tc>
      </w:tr>
    </w:tbl>
    <w:p w14:paraId="0BFE3F9A" w14:textId="4BD853A3" w:rsidR="00F330D6" w:rsidRPr="00A65602" w:rsidRDefault="00F330D6" w:rsidP="003E6E5F">
      <w:pPr>
        <w:pStyle w:val="Default"/>
        <w:rPr>
          <w:rFonts w:cs="Calibri"/>
          <w:b/>
          <w:bCs/>
          <w:sz w:val="20"/>
          <w:szCs w:val="20"/>
        </w:rPr>
      </w:pPr>
    </w:p>
    <w:p w14:paraId="33DAB74F" w14:textId="77777777" w:rsidR="0033258F" w:rsidRPr="00A65602" w:rsidRDefault="003E6E5F" w:rsidP="006306EA">
      <w:pPr>
        <w:spacing w:after="0"/>
        <w:rPr>
          <w:rFonts w:ascii="Verdana" w:hAnsi="Verdana" w:cs="Arial"/>
          <w:b/>
          <w:color w:val="006BB6"/>
          <w:sz w:val="20"/>
          <w:szCs w:val="20"/>
          <w:shd w:val="clear" w:color="auto" w:fill="FFFFFF"/>
        </w:rPr>
      </w:pPr>
      <w:r w:rsidRPr="00A65602">
        <w:rPr>
          <w:rFonts w:ascii="Verdana" w:hAnsi="Verdana" w:cs="Arial"/>
          <w:b/>
          <w:color w:val="006BB6"/>
          <w:sz w:val="20"/>
          <w:szCs w:val="20"/>
          <w:shd w:val="clear" w:color="auto" w:fill="FFFFFF"/>
        </w:rPr>
        <w:t>ABOUT S</w:t>
      </w:r>
      <w:r w:rsidR="00C9234E" w:rsidRPr="00A65602">
        <w:rPr>
          <w:rFonts w:ascii="Verdana" w:hAnsi="Verdana" w:cs="Arial"/>
          <w:b/>
          <w:color w:val="006BB6"/>
          <w:sz w:val="20"/>
          <w:szCs w:val="20"/>
          <w:shd w:val="clear" w:color="auto" w:fill="FFFFFF"/>
        </w:rPr>
        <w:t>URF LIFE SAVING NZ</w:t>
      </w:r>
    </w:p>
    <w:p w14:paraId="12E4B8F5" w14:textId="2E309AEC" w:rsidR="00103B3B" w:rsidRPr="00A65602" w:rsidRDefault="00103B3B" w:rsidP="00103B3B">
      <w:pPr>
        <w:pStyle w:val="Default"/>
        <w:rPr>
          <w:rFonts w:cs="Calibri"/>
          <w:i/>
          <w:iCs/>
          <w:sz w:val="20"/>
          <w:szCs w:val="20"/>
        </w:rPr>
      </w:pPr>
      <w:r w:rsidRPr="00A65602">
        <w:rPr>
          <w:i/>
          <w:color w:val="464646"/>
          <w:sz w:val="20"/>
          <w:szCs w:val="20"/>
          <w:shd w:val="clear" w:color="auto" w:fill="FFFFFF"/>
        </w:rPr>
        <w:t>As Aotearoa’s leading beach &amp; coastal safety, drowning prevention and rescue authority, we are truly unique</w:t>
      </w:r>
      <w:r w:rsidRPr="00A65602">
        <w:rPr>
          <w:rFonts w:cs="Calibri"/>
          <w:i/>
          <w:iCs/>
          <w:sz w:val="20"/>
          <w:szCs w:val="20"/>
        </w:rPr>
        <w:t>, delivering proactive lifeguarding &amp; essential emergency rescue services, a range of public education beach safety programmes, member education, training &amp; development as well as a highly respected sport. With New Zealand having one of the highest rates of drowning (per capita) in the OECD, we are committed to changing this with a vision to have zero preventable drownings on our beaches.</w:t>
      </w:r>
    </w:p>
    <w:p w14:paraId="6B983AE9" w14:textId="77777777" w:rsidR="00103B3B" w:rsidRPr="00A65602" w:rsidRDefault="00103B3B" w:rsidP="00103B3B">
      <w:pPr>
        <w:pStyle w:val="Default"/>
        <w:rPr>
          <w:rFonts w:cs="Calibri"/>
          <w:iCs/>
          <w:sz w:val="20"/>
          <w:szCs w:val="20"/>
        </w:rPr>
      </w:pPr>
    </w:p>
    <w:p w14:paraId="32B5673B" w14:textId="64C1C152" w:rsidR="00B25ACD" w:rsidRPr="00A65602" w:rsidRDefault="00B25ACD" w:rsidP="00B25ACD">
      <w:pPr>
        <w:pStyle w:val="Default"/>
        <w:rPr>
          <w:rFonts w:cs="Calibri"/>
          <w:i/>
          <w:iCs/>
          <w:color w:val="auto"/>
          <w:sz w:val="20"/>
          <w:szCs w:val="20"/>
        </w:rPr>
      </w:pPr>
      <w:r w:rsidRPr="00A65602">
        <w:rPr>
          <w:rFonts w:cs="Calibri"/>
          <w:bCs/>
          <w:i/>
          <w:iCs/>
          <w:color w:val="auto"/>
          <w:sz w:val="20"/>
          <w:szCs w:val="20"/>
        </w:rPr>
        <w:t xml:space="preserve">We do all this as </w:t>
      </w:r>
      <w:r w:rsidRPr="00A65602">
        <w:rPr>
          <w:rFonts w:cs="Calibri"/>
          <w:i/>
          <w:iCs/>
          <w:color w:val="auto"/>
          <w:sz w:val="20"/>
          <w:szCs w:val="20"/>
        </w:rPr>
        <w:t xml:space="preserve">a </w:t>
      </w:r>
      <w:r w:rsidRPr="00A65602">
        <w:rPr>
          <w:rFonts w:cs="Calibri"/>
          <w:bCs/>
          <w:i/>
          <w:iCs/>
          <w:color w:val="auto"/>
          <w:sz w:val="20"/>
          <w:szCs w:val="20"/>
        </w:rPr>
        <w:t>charity</w:t>
      </w:r>
      <w:r w:rsidRPr="00A65602">
        <w:rPr>
          <w:rFonts w:cs="Calibri"/>
          <w:i/>
          <w:iCs/>
          <w:color w:val="auto"/>
          <w:sz w:val="20"/>
          <w:szCs w:val="20"/>
        </w:rPr>
        <w:t xml:space="preserve"> and rely on the generosity of the public, commercial partners, foundations and trusts for donations and financial contributions in order to lead and support our incredible front line volunteer lifeguarding services. SLSNZ is the national association and represents 74 surf lifesaving clubs with 1</w:t>
      </w:r>
      <w:r w:rsidR="00733A80" w:rsidRPr="00A65602">
        <w:rPr>
          <w:rFonts w:cs="Calibri"/>
          <w:i/>
          <w:iCs/>
          <w:color w:val="auto"/>
          <w:sz w:val="20"/>
          <w:szCs w:val="20"/>
        </w:rPr>
        <w:t xml:space="preserve">8,000 </w:t>
      </w:r>
      <w:r w:rsidRPr="00A65602">
        <w:rPr>
          <w:rFonts w:cs="Calibri"/>
          <w:i/>
          <w:iCs/>
          <w:color w:val="auto"/>
          <w:sz w:val="20"/>
          <w:szCs w:val="20"/>
        </w:rPr>
        <w:t>+ members, including more than 4500 volunteer Surf Lifeguards. Our lifeguards, patrol over 80 locations in summer as well as providing emergency call-out rescue services throughout Aotearoa - saving hundreds of lives each year and ensuring thousands return home safe, after a day at the beach.</w:t>
      </w:r>
    </w:p>
    <w:p w14:paraId="744614ED" w14:textId="77777777" w:rsidR="003E6E5F" w:rsidRPr="00A65602" w:rsidRDefault="003E6E5F" w:rsidP="003E6E5F">
      <w:pPr>
        <w:pStyle w:val="Default"/>
        <w:rPr>
          <w:rFonts w:cs="Calibri"/>
          <w:iCs/>
          <w:sz w:val="20"/>
          <w:szCs w:val="20"/>
        </w:rPr>
      </w:pPr>
    </w:p>
    <w:p w14:paraId="08EDA4BB" w14:textId="77777777" w:rsidR="00034AC7" w:rsidRPr="00A65602" w:rsidRDefault="00034AC7" w:rsidP="00034AC7">
      <w:pPr>
        <w:spacing w:after="0"/>
        <w:rPr>
          <w:rFonts w:ascii="Verdana" w:hAnsi="Verdana" w:cs="Arial"/>
          <w:b/>
          <w:color w:val="006BB6"/>
          <w:sz w:val="20"/>
          <w:szCs w:val="20"/>
          <w:shd w:val="clear" w:color="auto" w:fill="FFFFFF"/>
        </w:rPr>
      </w:pPr>
      <w:r w:rsidRPr="00A65602">
        <w:rPr>
          <w:rFonts w:ascii="Verdana" w:hAnsi="Verdana" w:cs="Arial"/>
          <w:b/>
          <w:color w:val="006BB6"/>
          <w:sz w:val="20"/>
          <w:szCs w:val="20"/>
          <w:shd w:val="clear" w:color="auto" w:fill="FFFFFF"/>
        </w:rPr>
        <w:t>OUR ORGANISATIONAL CULTURE STATEMENT</w:t>
      </w:r>
    </w:p>
    <w:p w14:paraId="1FD5489E" w14:textId="77777777" w:rsidR="00034AC7" w:rsidRPr="00A65602" w:rsidRDefault="00034AC7" w:rsidP="00034AC7">
      <w:pPr>
        <w:spacing w:after="0"/>
        <w:rPr>
          <w:rFonts w:ascii="Verdana" w:hAnsi="Verdana" w:cs="Arial"/>
          <w:b/>
          <w:color w:val="006BB6"/>
          <w:sz w:val="20"/>
          <w:szCs w:val="20"/>
          <w:shd w:val="clear" w:color="auto" w:fill="FFFFFF"/>
        </w:rPr>
      </w:pPr>
    </w:p>
    <w:p w14:paraId="544F8F18" w14:textId="77777777" w:rsidR="00034AC7" w:rsidRPr="00A65602" w:rsidRDefault="00034AC7" w:rsidP="00034AC7">
      <w:pPr>
        <w:rPr>
          <w:rFonts w:ascii="Verdana" w:hAnsi="Verdana"/>
          <w:sz w:val="20"/>
          <w:szCs w:val="20"/>
        </w:rPr>
      </w:pPr>
      <w:r w:rsidRPr="00A65602">
        <w:rPr>
          <w:rFonts w:ascii="Verdana" w:hAnsi="Verdana"/>
          <w:sz w:val="20"/>
          <w:szCs w:val="20"/>
        </w:rPr>
        <w:t>Clubs are at the heart of everything we do.  We support our clubs, volunteers and each other through our values of:</w:t>
      </w:r>
    </w:p>
    <w:p w14:paraId="0B316051" w14:textId="77777777" w:rsidR="00034AC7" w:rsidRPr="00A65602" w:rsidRDefault="00034AC7" w:rsidP="00034AC7">
      <w:pPr>
        <w:pStyle w:val="Default"/>
        <w:rPr>
          <w:sz w:val="20"/>
          <w:szCs w:val="20"/>
        </w:rPr>
      </w:pPr>
      <w:r w:rsidRPr="00A65602">
        <w:rPr>
          <w:sz w:val="20"/>
          <w:szCs w:val="20"/>
        </w:rPr>
        <w:t>Collaboration • Integrity • Respect • Wellbeing • Fun</w:t>
      </w:r>
    </w:p>
    <w:p w14:paraId="0048B9AE" w14:textId="77777777" w:rsidR="00034AC7" w:rsidRPr="00A65602" w:rsidRDefault="00034AC7" w:rsidP="00034AC7">
      <w:pPr>
        <w:spacing w:after="0" w:line="240" w:lineRule="auto"/>
        <w:rPr>
          <w:rFonts w:ascii="Verdana" w:hAnsi="Verdana"/>
          <w:sz w:val="20"/>
          <w:szCs w:val="20"/>
        </w:rPr>
      </w:pPr>
    </w:p>
    <w:p w14:paraId="0107E8CF" w14:textId="77777777" w:rsidR="00034AC7" w:rsidRPr="00A65602" w:rsidRDefault="00034AC7" w:rsidP="00034AC7">
      <w:pPr>
        <w:rPr>
          <w:rFonts w:ascii="Verdana" w:hAnsi="Verdana"/>
          <w:sz w:val="20"/>
          <w:szCs w:val="20"/>
        </w:rPr>
      </w:pPr>
      <w:r w:rsidRPr="00A65602">
        <w:rPr>
          <w:rFonts w:ascii="Verdana" w:hAnsi="Verdana"/>
          <w:sz w:val="20"/>
          <w:szCs w:val="20"/>
        </w:rPr>
        <w:t>We are an organisation that our People are proud to work for and our whanaungatanga (sense of kinship, connection, relationships through shared experiences and working together) provides our people with a sense of belonging.    </w:t>
      </w:r>
    </w:p>
    <w:p w14:paraId="751F1BAF" w14:textId="77777777" w:rsidR="003E6E5F" w:rsidRPr="00A65602" w:rsidRDefault="003E6E5F" w:rsidP="00F36F53">
      <w:pPr>
        <w:pStyle w:val="Default"/>
        <w:rPr>
          <w:b/>
          <w:bCs/>
          <w:sz w:val="20"/>
          <w:szCs w:val="20"/>
        </w:rPr>
      </w:pPr>
    </w:p>
    <w:p w14:paraId="4575ECFA" w14:textId="77777777" w:rsidR="002E6277" w:rsidRPr="00A65602" w:rsidRDefault="002E6277" w:rsidP="00F36F53">
      <w:pPr>
        <w:pStyle w:val="Default"/>
        <w:rPr>
          <w:b/>
          <w:bCs/>
          <w:sz w:val="20"/>
          <w:szCs w:val="20"/>
        </w:rPr>
      </w:pPr>
    </w:p>
    <w:p w14:paraId="30C3A443" w14:textId="14966311" w:rsidR="00B25ACD" w:rsidRPr="00A65602" w:rsidRDefault="00F36F53" w:rsidP="007E3D71">
      <w:pPr>
        <w:spacing w:after="0"/>
        <w:rPr>
          <w:rFonts w:ascii="Verdana" w:hAnsi="Verdana" w:cs="Arial"/>
          <w:b/>
          <w:color w:val="006BB6"/>
          <w:sz w:val="20"/>
          <w:szCs w:val="20"/>
          <w:shd w:val="clear" w:color="auto" w:fill="FFFFFF"/>
        </w:rPr>
      </w:pPr>
      <w:r w:rsidRPr="00A65602">
        <w:rPr>
          <w:rFonts w:ascii="Verdana" w:hAnsi="Verdana" w:cs="Arial"/>
          <w:b/>
          <w:color w:val="006BB6"/>
          <w:sz w:val="20"/>
          <w:szCs w:val="20"/>
          <w:shd w:val="clear" w:color="auto" w:fill="FFFFFF"/>
        </w:rPr>
        <w:t>POSITION</w:t>
      </w:r>
      <w:r w:rsidR="00F966C1" w:rsidRPr="00A65602">
        <w:rPr>
          <w:rFonts w:ascii="Verdana" w:hAnsi="Verdana" w:cs="Arial"/>
          <w:b/>
          <w:color w:val="006BB6"/>
          <w:sz w:val="20"/>
          <w:szCs w:val="20"/>
          <w:shd w:val="clear" w:color="auto" w:fill="FFFFFF"/>
        </w:rPr>
        <w:t xml:space="preserve"> PURPOSE</w:t>
      </w:r>
    </w:p>
    <w:p w14:paraId="0C41EA54" w14:textId="02056BF5" w:rsidR="001C366D" w:rsidRPr="00A65602" w:rsidRDefault="00EB593A" w:rsidP="00D87D64">
      <w:pPr>
        <w:spacing w:after="0" w:line="240" w:lineRule="auto"/>
        <w:rPr>
          <w:rFonts w:ascii="Verdana" w:hAnsi="Verdana"/>
          <w:sz w:val="20"/>
          <w:szCs w:val="20"/>
        </w:rPr>
      </w:pPr>
      <w:r w:rsidRPr="00A65602">
        <w:rPr>
          <w:rFonts w:ascii="Verdana" w:hAnsi="Verdana"/>
          <w:sz w:val="20"/>
          <w:szCs w:val="20"/>
        </w:rPr>
        <w:t xml:space="preserve">This role </w:t>
      </w:r>
      <w:r w:rsidR="008B3AAE">
        <w:rPr>
          <w:rFonts w:ascii="Verdana" w:hAnsi="Verdana"/>
          <w:sz w:val="20"/>
          <w:szCs w:val="20"/>
        </w:rPr>
        <w:t xml:space="preserve">will </w:t>
      </w:r>
      <w:r w:rsidRPr="00A65602">
        <w:rPr>
          <w:rFonts w:ascii="Verdana" w:hAnsi="Verdana"/>
          <w:sz w:val="20"/>
          <w:szCs w:val="20"/>
        </w:rPr>
        <w:t xml:space="preserve">provide Office </w:t>
      </w:r>
      <w:r w:rsidR="000E7ED3">
        <w:rPr>
          <w:rFonts w:ascii="Verdana" w:hAnsi="Verdana"/>
          <w:sz w:val="20"/>
          <w:szCs w:val="20"/>
        </w:rPr>
        <w:t>Admin</w:t>
      </w:r>
      <w:r w:rsidRPr="00A65602">
        <w:rPr>
          <w:rFonts w:ascii="Verdana" w:hAnsi="Verdana"/>
          <w:sz w:val="20"/>
          <w:szCs w:val="20"/>
        </w:rPr>
        <w:t xml:space="preserve"> support to the organisation, ensuring high levels of productivity are maintained within the Auckland office site.</w:t>
      </w:r>
      <w:r w:rsidR="008B3AAE">
        <w:rPr>
          <w:rFonts w:ascii="Verdana" w:hAnsi="Verdana"/>
          <w:sz w:val="20"/>
          <w:szCs w:val="20"/>
        </w:rPr>
        <w:t xml:space="preserve"> The role will al</w:t>
      </w:r>
      <w:r w:rsidR="00931BDC">
        <w:rPr>
          <w:rFonts w:ascii="Verdana" w:hAnsi="Verdana"/>
          <w:sz w:val="20"/>
          <w:szCs w:val="20"/>
        </w:rPr>
        <w:t>so fulfil Team Support and Event Coordination tasks and activities to ensure optimal delivery of the team within the Auckland office.</w:t>
      </w:r>
    </w:p>
    <w:p w14:paraId="4700044A" w14:textId="66B15E0D" w:rsidR="00733A80" w:rsidRPr="00A65602" w:rsidRDefault="00733A80" w:rsidP="00D87D64">
      <w:pPr>
        <w:spacing w:after="0" w:line="240" w:lineRule="auto"/>
        <w:rPr>
          <w:rFonts w:ascii="Verdana" w:hAnsi="Verdana"/>
          <w:sz w:val="20"/>
          <w:szCs w:val="20"/>
        </w:rPr>
      </w:pPr>
    </w:p>
    <w:p w14:paraId="3D720A64" w14:textId="77777777" w:rsidR="00733A80" w:rsidRPr="00A65602" w:rsidRDefault="00733A80" w:rsidP="00D87D64">
      <w:pPr>
        <w:spacing w:after="0" w:line="240" w:lineRule="auto"/>
        <w:rPr>
          <w:rFonts w:ascii="Verdana" w:hAnsi="Verdana" w:cs="Arial"/>
          <w:b/>
          <w:color w:val="006BB6"/>
          <w:sz w:val="20"/>
          <w:szCs w:val="20"/>
          <w:shd w:val="clear" w:color="auto" w:fill="FFFFFF"/>
        </w:rPr>
      </w:pPr>
    </w:p>
    <w:p w14:paraId="57C74566" w14:textId="77777777" w:rsidR="00B25ACD" w:rsidRPr="00A65602" w:rsidRDefault="00B25ACD" w:rsidP="00D87D64">
      <w:pPr>
        <w:spacing w:after="0" w:line="240" w:lineRule="auto"/>
        <w:rPr>
          <w:rFonts w:ascii="Verdana" w:hAnsi="Verdana" w:cs="Arial"/>
          <w:b/>
          <w:color w:val="006BB6"/>
          <w:sz w:val="20"/>
          <w:szCs w:val="20"/>
          <w:shd w:val="clear" w:color="auto" w:fill="FFFFFF"/>
        </w:rPr>
      </w:pPr>
    </w:p>
    <w:p w14:paraId="12BE2C54" w14:textId="77777777" w:rsidR="00D87D64" w:rsidRPr="00A65602" w:rsidRDefault="00D87D64" w:rsidP="00D87D64">
      <w:pPr>
        <w:spacing w:after="0" w:line="240" w:lineRule="auto"/>
        <w:rPr>
          <w:rFonts w:ascii="Verdana" w:hAnsi="Verdana" w:cs="Arial"/>
          <w:b/>
          <w:color w:val="006BB6"/>
          <w:sz w:val="20"/>
          <w:szCs w:val="20"/>
          <w:shd w:val="clear" w:color="auto" w:fill="FFFFFF"/>
        </w:rPr>
      </w:pPr>
      <w:r w:rsidRPr="00A65602">
        <w:rPr>
          <w:rFonts w:ascii="Verdana" w:hAnsi="Verdana" w:cs="Arial"/>
          <w:b/>
          <w:color w:val="006BB6"/>
          <w:sz w:val="20"/>
          <w:szCs w:val="20"/>
          <w:shd w:val="clear" w:color="auto" w:fill="FFFFFF"/>
        </w:rPr>
        <w:t>KEY RESPONSIBILITIES</w:t>
      </w:r>
    </w:p>
    <w:p w14:paraId="24B756ED" w14:textId="77777777" w:rsidR="00D87D64" w:rsidRPr="00A65602" w:rsidRDefault="00D87D64" w:rsidP="00D87D64">
      <w:pPr>
        <w:spacing w:after="0" w:line="240" w:lineRule="auto"/>
        <w:rPr>
          <w:rFonts w:ascii="Verdana" w:hAnsi="Verdana" w:cs="Arial"/>
          <w:color w:val="222222"/>
          <w:sz w:val="20"/>
          <w:szCs w:val="20"/>
          <w:shd w:val="clear" w:color="auto" w:fill="FFFFFF"/>
        </w:rPr>
      </w:pPr>
    </w:p>
    <w:tbl>
      <w:tblPr>
        <w:tblStyle w:val="TableGrid"/>
        <w:tblW w:w="0" w:type="auto"/>
        <w:tblInd w:w="0" w:type="dxa"/>
        <w:tblLook w:val="04A0" w:firstRow="1" w:lastRow="0" w:firstColumn="1" w:lastColumn="0" w:noHBand="0" w:noVBand="1"/>
      </w:tblPr>
      <w:tblGrid>
        <w:gridCol w:w="3334"/>
        <w:gridCol w:w="7122"/>
      </w:tblGrid>
      <w:tr w:rsidR="004E791A" w:rsidRPr="00A65602" w14:paraId="17345075" w14:textId="77777777" w:rsidTr="10630F9C">
        <w:tc>
          <w:tcPr>
            <w:tcW w:w="3334" w:type="dxa"/>
            <w:vAlign w:val="center"/>
          </w:tcPr>
          <w:p w14:paraId="7D413B32" w14:textId="3C94F144" w:rsidR="004E791A" w:rsidRPr="00A65602" w:rsidRDefault="00D8107D" w:rsidP="00EB593A">
            <w:pPr>
              <w:rPr>
                <w:rFonts w:ascii="Verdana" w:hAnsi="Verdana" w:cs="Arial"/>
                <w:b/>
                <w:color w:val="222222"/>
                <w:shd w:val="clear" w:color="auto" w:fill="FFFFFF"/>
                <w:lang w:val="en-NZ"/>
              </w:rPr>
            </w:pPr>
            <w:r w:rsidRPr="00A65602">
              <w:rPr>
                <w:rFonts w:ascii="Verdana" w:hAnsi="Verdana" w:cs="Arial"/>
                <w:b/>
                <w:color w:val="222222"/>
                <w:shd w:val="clear" w:color="auto" w:fill="FFFFFF"/>
                <w:lang w:val="en-NZ"/>
              </w:rPr>
              <w:t xml:space="preserve">Office </w:t>
            </w:r>
            <w:r w:rsidR="00A94CD1">
              <w:rPr>
                <w:rFonts w:ascii="Verdana" w:hAnsi="Verdana" w:cs="Arial"/>
                <w:b/>
                <w:color w:val="222222"/>
                <w:shd w:val="clear" w:color="auto" w:fill="FFFFFF"/>
                <w:lang w:val="en-NZ"/>
              </w:rPr>
              <w:t>Support</w:t>
            </w:r>
          </w:p>
        </w:tc>
        <w:tc>
          <w:tcPr>
            <w:tcW w:w="7122" w:type="dxa"/>
          </w:tcPr>
          <w:p w14:paraId="3A56A240" w14:textId="0CA87BBB" w:rsidR="00D8107D" w:rsidRPr="00A65602" w:rsidRDefault="00D8107D" w:rsidP="00D8107D">
            <w:pPr>
              <w:pStyle w:val="ListParagraph"/>
              <w:numPr>
                <w:ilvl w:val="0"/>
                <w:numId w:val="19"/>
              </w:numPr>
              <w:rPr>
                <w:rFonts w:ascii="Verdana" w:hAnsi="Verdana"/>
                <w:szCs w:val="24"/>
                <w:lang w:val="en-NZ" w:eastAsia="en-NZ"/>
              </w:rPr>
            </w:pPr>
            <w:r w:rsidRPr="00A65602">
              <w:rPr>
                <w:rFonts w:ascii="Verdana" w:hAnsi="Verdana"/>
                <w:szCs w:val="24"/>
                <w:lang w:val="en-NZ" w:eastAsia="en-NZ"/>
              </w:rPr>
              <w:t>Manage day-to-day office operations, ensuring a clean, organi</w:t>
            </w:r>
            <w:r w:rsidR="00A65602">
              <w:rPr>
                <w:rFonts w:ascii="Verdana" w:hAnsi="Verdana"/>
                <w:szCs w:val="24"/>
                <w:lang w:val="en-NZ" w:eastAsia="en-NZ"/>
              </w:rPr>
              <w:t>s</w:t>
            </w:r>
            <w:r w:rsidRPr="00A65602">
              <w:rPr>
                <w:rFonts w:ascii="Verdana" w:hAnsi="Verdana"/>
                <w:szCs w:val="24"/>
                <w:lang w:val="en-NZ" w:eastAsia="en-NZ"/>
              </w:rPr>
              <w:t>ed, and professional environment.</w:t>
            </w:r>
          </w:p>
          <w:p w14:paraId="289B5368" w14:textId="5A36A7A1" w:rsidR="00D8107D" w:rsidRPr="00A65602" w:rsidRDefault="00D8107D" w:rsidP="00D8107D">
            <w:pPr>
              <w:pStyle w:val="ListParagraph"/>
              <w:numPr>
                <w:ilvl w:val="0"/>
                <w:numId w:val="19"/>
              </w:numPr>
              <w:rPr>
                <w:rFonts w:ascii="Verdana" w:hAnsi="Verdana"/>
                <w:szCs w:val="24"/>
                <w:lang w:val="en-NZ" w:eastAsia="en-NZ"/>
              </w:rPr>
            </w:pPr>
            <w:r w:rsidRPr="00A65602">
              <w:rPr>
                <w:rFonts w:ascii="Verdana" w:hAnsi="Verdana"/>
                <w:szCs w:val="24"/>
                <w:lang w:val="en-NZ" w:eastAsia="en-NZ"/>
              </w:rPr>
              <w:t>Maintain office supplies inventory and place orders as needed.</w:t>
            </w:r>
          </w:p>
          <w:p w14:paraId="69DB94AB" w14:textId="74D7C0E9" w:rsidR="00D8107D" w:rsidRPr="00A65602" w:rsidRDefault="00D8107D" w:rsidP="00D8107D">
            <w:pPr>
              <w:pStyle w:val="ListParagraph"/>
              <w:numPr>
                <w:ilvl w:val="0"/>
                <w:numId w:val="19"/>
              </w:numPr>
              <w:rPr>
                <w:rFonts w:ascii="Verdana" w:hAnsi="Verdana"/>
                <w:szCs w:val="24"/>
                <w:lang w:val="en-NZ" w:eastAsia="en-NZ"/>
              </w:rPr>
            </w:pPr>
            <w:r w:rsidRPr="00A65602">
              <w:rPr>
                <w:rFonts w:ascii="Verdana" w:hAnsi="Verdana"/>
                <w:szCs w:val="24"/>
                <w:lang w:val="en-NZ" w:eastAsia="en-NZ"/>
              </w:rPr>
              <w:t>Oversee office equipment and liaise with vendors for maintenance or repairs.</w:t>
            </w:r>
          </w:p>
          <w:p w14:paraId="283284FD" w14:textId="369F699C" w:rsidR="0094580D" w:rsidRPr="00A65602" w:rsidRDefault="00D8107D" w:rsidP="00D8107D">
            <w:pPr>
              <w:pStyle w:val="ListParagraph"/>
              <w:numPr>
                <w:ilvl w:val="0"/>
                <w:numId w:val="19"/>
              </w:numPr>
              <w:autoSpaceDE w:val="0"/>
              <w:autoSpaceDN w:val="0"/>
              <w:adjustRightInd w:val="0"/>
              <w:rPr>
                <w:lang w:val="en-NZ"/>
              </w:rPr>
            </w:pPr>
            <w:r w:rsidRPr="00A65602">
              <w:rPr>
                <w:rFonts w:ascii="Verdana" w:hAnsi="Verdana"/>
                <w:szCs w:val="24"/>
                <w:lang w:val="en-NZ" w:eastAsia="en-NZ"/>
              </w:rPr>
              <w:t>Develop and implement office procedures to improve efficiency.</w:t>
            </w:r>
          </w:p>
          <w:p w14:paraId="7EAB9306" w14:textId="5A9D8A97" w:rsidR="004E791A" w:rsidRPr="00A65602" w:rsidRDefault="0094580D" w:rsidP="00D8107D">
            <w:pPr>
              <w:pStyle w:val="ListParagraph"/>
              <w:numPr>
                <w:ilvl w:val="0"/>
                <w:numId w:val="19"/>
              </w:numPr>
              <w:autoSpaceDE w:val="0"/>
              <w:autoSpaceDN w:val="0"/>
              <w:adjustRightInd w:val="0"/>
              <w:rPr>
                <w:lang w:val="en-NZ"/>
              </w:rPr>
            </w:pPr>
            <w:r w:rsidRPr="00A65602">
              <w:rPr>
                <w:rFonts w:ascii="Verdana" w:hAnsi="Verdana"/>
                <w:szCs w:val="24"/>
                <w:lang w:val="en-NZ" w:eastAsia="en-NZ"/>
              </w:rPr>
              <w:t>Attend AMRC User Group meetings as SLS delegate</w:t>
            </w:r>
          </w:p>
        </w:tc>
      </w:tr>
      <w:tr w:rsidR="00EB593A" w:rsidRPr="00A65602" w14:paraId="3D8FBF57" w14:textId="77777777" w:rsidTr="10630F9C">
        <w:tc>
          <w:tcPr>
            <w:tcW w:w="3334" w:type="dxa"/>
            <w:vAlign w:val="center"/>
          </w:tcPr>
          <w:p w14:paraId="2F24AF90" w14:textId="2A57952F" w:rsidR="00EB593A" w:rsidRPr="00A65602" w:rsidRDefault="0094580D" w:rsidP="00EB593A">
            <w:pPr>
              <w:autoSpaceDE w:val="0"/>
              <w:autoSpaceDN w:val="0"/>
              <w:adjustRightInd w:val="0"/>
              <w:rPr>
                <w:rFonts w:ascii="Verdana" w:hAnsi="Verdana"/>
                <w:b/>
                <w:lang w:val="en-NZ"/>
              </w:rPr>
            </w:pPr>
            <w:r w:rsidRPr="00A65602">
              <w:rPr>
                <w:rFonts w:ascii="Verdana" w:hAnsi="Verdana"/>
                <w:b/>
                <w:lang w:val="en-NZ"/>
              </w:rPr>
              <w:lastRenderedPageBreak/>
              <w:t>Team Support</w:t>
            </w:r>
          </w:p>
        </w:tc>
        <w:tc>
          <w:tcPr>
            <w:tcW w:w="7122" w:type="dxa"/>
          </w:tcPr>
          <w:p w14:paraId="11D42FD5" w14:textId="0EC4CF24" w:rsidR="0094580D" w:rsidRPr="00A65602" w:rsidRDefault="0094580D" w:rsidP="00FF61AC">
            <w:pPr>
              <w:pStyle w:val="ListParagraph"/>
              <w:numPr>
                <w:ilvl w:val="0"/>
                <w:numId w:val="28"/>
              </w:numPr>
              <w:rPr>
                <w:rFonts w:ascii="Verdana" w:hAnsi="Verdana"/>
                <w:lang w:val="en-NZ" w:eastAsia="en-NZ"/>
              </w:rPr>
            </w:pPr>
            <w:r w:rsidRPr="10630F9C">
              <w:rPr>
                <w:rFonts w:ascii="Verdana" w:hAnsi="Verdana"/>
                <w:lang w:val="en-NZ" w:eastAsia="en-NZ"/>
              </w:rPr>
              <w:t xml:space="preserve">Assist staff with administrative tasks, including scheduling meetings, </w:t>
            </w:r>
            <w:commentRangeStart w:id="4"/>
            <w:commentRangeStart w:id="5"/>
            <w:r w:rsidRPr="10630F9C">
              <w:rPr>
                <w:rFonts w:ascii="Verdana" w:hAnsi="Verdana"/>
                <w:lang w:val="en-NZ" w:eastAsia="en-NZ"/>
              </w:rPr>
              <w:t>preparing reports</w:t>
            </w:r>
            <w:commentRangeEnd w:id="4"/>
            <w:r>
              <w:rPr>
                <w:rStyle w:val="CommentReference"/>
              </w:rPr>
              <w:commentReference w:id="4"/>
            </w:r>
            <w:commentRangeEnd w:id="5"/>
            <w:r>
              <w:rPr>
                <w:rStyle w:val="CommentReference"/>
              </w:rPr>
              <w:commentReference w:id="5"/>
            </w:r>
            <w:r w:rsidRPr="10630F9C">
              <w:rPr>
                <w:rFonts w:ascii="Verdana" w:hAnsi="Verdana"/>
                <w:lang w:val="en-NZ" w:eastAsia="en-NZ"/>
              </w:rPr>
              <w:t>, and managing</w:t>
            </w:r>
            <w:r w:rsidR="58824226" w:rsidRPr="10630F9C">
              <w:rPr>
                <w:rFonts w:ascii="Verdana" w:hAnsi="Verdana"/>
                <w:lang w:val="en-NZ" w:eastAsia="en-NZ"/>
              </w:rPr>
              <w:t xml:space="preserve"> internal</w:t>
            </w:r>
            <w:r w:rsidRPr="10630F9C">
              <w:rPr>
                <w:rFonts w:ascii="Verdana" w:hAnsi="Verdana"/>
                <w:lang w:val="en-NZ" w:eastAsia="en-NZ"/>
              </w:rPr>
              <w:t xml:space="preserve"> correspondence.</w:t>
            </w:r>
          </w:p>
          <w:p w14:paraId="14162F44" w14:textId="59740A18" w:rsidR="00484204" w:rsidRDefault="0094580D" w:rsidP="000E185E">
            <w:pPr>
              <w:pStyle w:val="ListParagraph"/>
              <w:numPr>
                <w:ilvl w:val="0"/>
                <w:numId w:val="28"/>
              </w:numPr>
              <w:rPr>
                <w:rFonts w:ascii="Verdana" w:hAnsi="Verdana"/>
                <w:lang w:val="en-NZ" w:eastAsia="en-NZ"/>
              </w:rPr>
            </w:pPr>
            <w:commentRangeStart w:id="6"/>
            <w:r w:rsidRPr="10630F9C">
              <w:rPr>
                <w:rFonts w:ascii="Verdana" w:hAnsi="Verdana"/>
                <w:lang w:val="en-NZ" w:eastAsia="en-NZ"/>
              </w:rPr>
              <w:t>Coordinate on</w:t>
            </w:r>
            <w:r w:rsidR="17987CA3" w:rsidRPr="10630F9C">
              <w:rPr>
                <w:rFonts w:ascii="Verdana" w:hAnsi="Verdana"/>
                <w:lang w:val="en-NZ" w:eastAsia="en-NZ"/>
              </w:rPr>
              <w:t>-</w:t>
            </w:r>
            <w:r w:rsidRPr="10630F9C">
              <w:rPr>
                <w:rFonts w:ascii="Verdana" w:hAnsi="Verdana"/>
                <w:lang w:val="en-NZ" w:eastAsia="en-NZ"/>
              </w:rPr>
              <w:t>boarding and training for new employees</w:t>
            </w:r>
            <w:r w:rsidR="4434412A" w:rsidRPr="10630F9C">
              <w:rPr>
                <w:rFonts w:ascii="Verdana" w:hAnsi="Verdana"/>
                <w:lang w:val="en-NZ" w:eastAsia="en-NZ"/>
              </w:rPr>
              <w:t xml:space="preserve"> within the Auckland office</w:t>
            </w:r>
            <w:r w:rsidRPr="10630F9C">
              <w:rPr>
                <w:rFonts w:ascii="Verdana" w:hAnsi="Verdana"/>
                <w:lang w:val="en-NZ" w:eastAsia="en-NZ"/>
              </w:rPr>
              <w:t>.</w:t>
            </w:r>
            <w:commentRangeEnd w:id="6"/>
            <w:r>
              <w:rPr>
                <w:rStyle w:val="CommentReference"/>
              </w:rPr>
              <w:commentReference w:id="6"/>
            </w:r>
          </w:p>
          <w:p w14:paraId="40A1EB4F" w14:textId="5CADD574" w:rsidR="000E185E" w:rsidRPr="000E185E" w:rsidRDefault="000E185E" w:rsidP="000E185E">
            <w:pPr>
              <w:pStyle w:val="ListParagraph"/>
              <w:numPr>
                <w:ilvl w:val="0"/>
                <w:numId w:val="28"/>
              </w:numPr>
              <w:rPr>
                <w:rFonts w:ascii="Verdana" w:hAnsi="Verdana"/>
                <w:lang w:val="en-NZ" w:eastAsia="en-NZ"/>
              </w:rPr>
            </w:pPr>
            <w:r>
              <w:rPr>
                <w:rFonts w:ascii="Verdana" w:hAnsi="Verdana"/>
                <w:lang w:val="en-NZ" w:eastAsia="en-NZ"/>
              </w:rPr>
              <w:t xml:space="preserve">Coordinate catering for internal events including </w:t>
            </w:r>
            <w:r w:rsidR="009F6C80">
              <w:rPr>
                <w:rFonts w:ascii="Verdana" w:hAnsi="Verdana"/>
                <w:lang w:val="en-NZ" w:eastAsia="en-NZ"/>
              </w:rPr>
              <w:t>staff welcomes &amp; farewells.</w:t>
            </w:r>
          </w:p>
          <w:p w14:paraId="6E24F7F5" w14:textId="3F7908BF" w:rsidR="00831A4C" w:rsidRPr="00A65602" w:rsidRDefault="00D14297" w:rsidP="00FF61AC">
            <w:pPr>
              <w:pStyle w:val="ListParagraph"/>
              <w:numPr>
                <w:ilvl w:val="0"/>
                <w:numId w:val="28"/>
              </w:numPr>
              <w:rPr>
                <w:rFonts w:ascii="Verdana" w:hAnsi="Verdana"/>
                <w:lang w:val="en-NZ" w:eastAsia="en-NZ"/>
              </w:rPr>
            </w:pPr>
            <w:r>
              <w:rPr>
                <w:rFonts w:ascii="Verdana" w:hAnsi="Verdana"/>
                <w:lang w:val="en-NZ" w:eastAsia="en-NZ"/>
              </w:rPr>
              <w:t>Secretary for NR SLT meetings</w:t>
            </w:r>
            <w:r w:rsidR="00CD258B">
              <w:rPr>
                <w:rFonts w:ascii="Verdana" w:hAnsi="Verdana"/>
                <w:lang w:val="en-NZ" w:eastAsia="en-NZ"/>
              </w:rPr>
              <w:t xml:space="preserve"> and NR Gaming &amp; Grants meetings</w:t>
            </w:r>
          </w:p>
          <w:p w14:paraId="2D700580" w14:textId="089B816D" w:rsidR="00FF61AC" w:rsidRPr="00484204" w:rsidRDefault="0094580D" w:rsidP="00484204">
            <w:pPr>
              <w:pStyle w:val="ListParagraph"/>
              <w:numPr>
                <w:ilvl w:val="0"/>
                <w:numId w:val="28"/>
              </w:numPr>
              <w:rPr>
                <w:lang w:val="en-NZ" w:eastAsia="en-NZ"/>
              </w:rPr>
            </w:pPr>
            <w:r w:rsidRPr="00A65602">
              <w:rPr>
                <w:rFonts w:ascii="Verdana" w:hAnsi="Verdana"/>
                <w:szCs w:val="24"/>
                <w:lang w:val="en-NZ" w:eastAsia="en-NZ"/>
              </w:rPr>
              <w:t>Act as a liaison between departments to facilitate effective communication and collaboration</w:t>
            </w:r>
            <w:r w:rsidR="00DA00FF">
              <w:rPr>
                <w:rFonts w:ascii="Verdana" w:hAnsi="Verdana"/>
                <w:szCs w:val="24"/>
                <w:lang w:val="en-NZ" w:eastAsia="en-NZ"/>
              </w:rPr>
              <w:t xml:space="preserve">, including drafting of </w:t>
            </w:r>
            <w:r w:rsidR="00495ABC">
              <w:rPr>
                <w:rFonts w:ascii="Verdana" w:hAnsi="Verdana"/>
                <w:szCs w:val="24"/>
                <w:lang w:val="en-NZ" w:eastAsia="en-NZ"/>
              </w:rPr>
              <w:t xml:space="preserve">weekly SLS </w:t>
            </w:r>
            <w:r w:rsidR="00DA00FF">
              <w:rPr>
                <w:rFonts w:ascii="Verdana" w:hAnsi="Verdana"/>
                <w:szCs w:val="24"/>
                <w:lang w:val="en-NZ" w:eastAsia="en-NZ"/>
              </w:rPr>
              <w:t>AMRC Internal Communication</w:t>
            </w:r>
          </w:p>
        </w:tc>
      </w:tr>
      <w:tr w:rsidR="00D87D64" w:rsidRPr="00A65602" w14:paraId="549B27C4" w14:textId="77777777" w:rsidTr="10630F9C">
        <w:tc>
          <w:tcPr>
            <w:tcW w:w="3334" w:type="dxa"/>
            <w:vAlign w:val="center"/>
          </w:tcPr>
          <w:p w14:paraId="4CFF54F8" w14:textId="5A6070A2" w:rsidR="00D87D64" w:rsidRPr="00A65602" w:rsidRDefault="00D8107D" w:rsidP="00EB593A">
            <w:pPr>
              <w:autoSpaceDE w:val="0"/>
              <w:autoSpaceDN w:val="0"/>
              <w:adjustRightInd w:val="0"/>
              <w:rPr>
                <w:rFonts w:ascii="Verdana" w:hAnsi="Verdana" w:cs="Arial"/>
                <w:b/>
                <w:color w:val="222222"/>
                <w:shd w:val="clear" w:color="auto" w:fill="FFFFFF"/>
                <w:lang w:val="en-NZ"/>
              </w:rPr>
            </w:pPr>
            <w:r w:rsidRPr="00A65602">
              <w:rPr>
                <w:rFonts w:ascii="Verdana" w:hAnsi="Verdana"/>
                <w:b/>
                <w:lang w:val="en-NZ"/>
              </w:rPr>
              <w:t>Event Coordination</w:t>
            </w:r>
          </w:p>
        </w:tc>
        <w:tc>
          <w:tcPr>
            <w:tcW w:w="7122" w:type="dxa"/>
          </w:tcPr>
          <w:p w14:paraId="3C559B4C" w14:textId="02C4878A" w:rsidR="00945E6D" w:rsidRPr="00945E6D" w:rsidRDefault="00D8107D" w:rsidP="00484204">
            <w:pPr>
              <w:pStyle w:val="ListParagraph"/>
              <w:numPr>
                <w:ilvl w:val="0"/>
                <w:numId w:val="21"/>
              </w:numPr>
              <w:autoSpaceDE w:val="0"/>
              <w:autoSpaceDN w:val="0"/>
              <w:adjustRightInd w:val="0"/>
              <w:rPr>
                <w:lang w:val="en-NZ"/>
              </w:rPr>
            </w:pPr>
            <w:commentRangeStart w:id="7"/>
            <w:r w:rsidRPr="10630F9C">
              <w:rPr>
                <w:rFonts w:ascii="Verdana" w:hAnsi="Verdana"/>
                <w:lang w:val="en-NZ" w:eastAsia="en-NZ"/>
              </w:rPr>
              <w:t xml:space="preserve">Plan and execute </w:t>
            </w:r>
            <w:r w:rsidR="33DD29AD" w:rsidRPr="10630F9C">
              <w:rPr>
                <w:rFonts w:ascii="Verdana" w:hAnsi="Verdana"/>
                <w:lang w:val="en-NZ" w:eastAsia="en-NZ"/>
              </w:rPr>
              <w:t xml:space="preserve">Auckland </w:t>
            </w:r>
            <w:r w:rsidRPr="10630F9C">
              <w:rPr>
                <w:rFonts w:ascii="Verdana" w:hAnsi="Verdana"/>
                <w:lang w:val="en-NZ" w:eastAsia="en-NZ"/>
              </w:rPr>
              <w:t>office events, team-building a</w:t>
            </w:r>
            <w:r w:rsidR="44928E4F" w:rsidRPr="10630F9C">
              <w:rPr>
                <w:rFonts w:ascii="Verdana" w:hAnsi="Verdana"/>
                <w:lang w:val="en-NZ" w:eastAsia="en-NZ"/>
              </w:rPr>
              <w:t>ctivities, or training sessions including the NR AOE event</w:t>
            </w:r>
            <w:commentRangeEnd w:id="7"/>
            <w:r>
              <w:rPr>
                <w:rStyle w:val="CommentReference"/>
              </w:rPr>
              <w:commentReference w:id="7"/>
            </w:r>
          </w:p>
          <w:p w14:paraId="3FDF0114" w14:textId="77777777" w:rsidR="00945E6D" w:rsidRDefault="5DD654ED" w:rsidP="00484204">
            <w:pPr>
              <w:pStyle w:val="ListParagraph"/>
              <w:numPr>
                <w:ilvl w:val="0"/>
                <w:numId w:val="21"/>
              </w:numPr>
              <w:autoSpaceDE w:val="0"/>
              <w:autoSpaceDN w:val="0"/>
              <w:adjustRightInd w:val="0"/>
              <w:rPr>
                <w:rFonts w:ascii="Verdana" w:hAnsi="Verdana"/>
                <w:lang w:val="en-NZ" w:eastAsia="en-NZ"/>
              </w:rPr>
            </w:pPr>
            <w:r w:rsidRPr="10630F9C">
              <w:rPr>
                <w:rFonts w:ascii="Verdana" w:hAnsi="Verdana"/>
                <w:lang w:val="en-NZ" w:eastAsia="en-NZ"/>
              </w:rPr>
              <w:t>Tasked t</w:t>
            </w:r>
            <w:r w:rsidR="2BB99033" w:rsidRPr="10630F9C">
              <w:rPr>
                <w:rFonts w:ascii="Verdana" w:hAnsi="Verdana"/>
                <w:lang w:val="en-NZ" w:eastAsia="en-NZ"/>
              </w:rPr>
              <w:t xml:space="preserve">o provide logistical support to any </w:t>
            </w:r>
            <w:r w:rsidRPr="10630F9C">
              <w:rPr>
                <w:rFonts w:ascii="Verdana" w:hAnsi="Verdana"/>
                <w:lang w:val="en-NZ" w:eastAsia="en-NZ"/>
              </w:rPr>
              <w:t>additional SLSNZ delivered events including</w:t>
            </w:r>
            <w:r w:rsidR="56D58A91" w:rsidRPr="10630F9C">
              <w:rPr>
                <w:rFonts w:ascii="Verdana" w:hAnsi="Verdana"/>
                <w:lang w:val="en-NZ" w:eastAsia="en-NZ"/>
              </w:rPr>
              <w:t>:</w:t>
            </w:r>
            <w:r w:rsidRPr="10630F9C">
              <w:rPr>
                <w:rFonts w:ascii="Verdana" w:hAnsi="Verdana"/>
                <w:lang w:val="en-NZ" w:eastAsia="en-NZ"/>
              </w:rPr>
              <w:t xml:space="preserve"> SLSNZ AGM &amp; Leadership Forum, SLSNZ AGM and SLSNZ Staff Conference</w:t>
            </w:r>
          </w:p>
          <w:p w14:paraId="693938F3" w14:textId="77777777" w:rsidR="00484204" w:rsidRDefault="00484204" w:rsidP="00484204">
            <w:pPr>
              <w:pStyle w:val="ListParagraph"/>
              <w:numPr>
                <w:ilvl w:val="0"/>
                <w:numId w:val="21"/>
              </w:numPr>
              <w:rPr>
                <w:rFonts w:ascii="Verdana" w:hAnsi="Verdana"/>
                <w:szCs w:val="24"/>
                <w:lang w:val="en-NZ" w:eastAsia="en-NZ"/>
              </w:rPr>
            </w:pPr>
            <w:r w:rsidRPr="00A65602">
              <w:rPr>
                <w:rFonts w:ascii="Verdana" w:hAnsi="Verdana"/>
                <w:szCs w:val="24"/>
                <w:lang w:val="en-NZ" w:eastAsia="en-NZ"/>
              </w:rPr>
              <w:t>Provide administrative and strategic support to the Board of Directors and its committees</w:t>
            </w:r>
            <w:r>
              <w:rPr>
                <w:rFonts w:ascii="Verdana" w:hAnsi="Verdana"/>
                <w:szCs w:val="24"/>
                <w:lang w:val="en-NZ" w:eastAsia="en-NZ"/>
              </w:rPr>
              <w:t xml:space="preserve"> including:</w:t>
            </w:r>
          </w:p>
          <w:p w14:paraId="534AB691" w14:textId="77777777" w:rsidR="00484204" w:rsidRDefault="00484204" w:rsidP="00484204">
            <w:pPr>
              <w:pStyle w:val="ListParagraph"/>
              <w:numPr>
                <w:ilvl w:val="1"/>
                <w:numId w:val="21"/>
              </w:numPr>
              <w:rPr>
                <w:rFonts w:ascii="Verdana" w:hAnsi="Verdana"/>
                <w:szCs w:val="24"/>
                <w:lang w:val="en-NZ" w:eastAsia="en-NZ"/>
              </w:rPr>
            </w:pPr>
            <w:r>
              <w:rPr>
                <w:rFonts w:ascii="Verdana" w:hAnsi="Verdana"/>
                <w:szCs w:val="24"/>
                <w:lang w:val="en-NZ" w:eastAsia="en-NZ"/>
              </w:rPr>
              <w:t>SLSNR Club Delegates</w:t>
            </w:r>
          </w:p>
          <w:p w14:paraId="3A2C67E9" w14:textId="744AAEEA" w:rsidR="00484204" w:rsidRPr="00945E6D" w:rsidRDefault="00484204" w:rsidP="00484204">
            <w:pPr>
              <w:pStyle w:val="ListParagraph"/>
              <w:numPr>
                <w:ilvl w:val="1"/>
                <w:numId w:val="21"/>
              </w:numPr>
              <w:autoSpaceDE w:val="0"/>
              <w:autoSpaceDN w:val="0"/>
              <w:adjustRightInd w:val="0"/>
              <w:rPr>
                <w:rFonts w:ascii="Verdana" w:hAnsi="Verdana"/>
                <w:lang w:val="en-NZ" w:eastAsia="en-NZ"/>
              </w:rPr>
            </w:pPr>
            <w:r>
              <w:rPr>
                <w:rFonts w:ascii="Verdana" w:hAnsi="Verdana"/>
                <w:szCs w:val="24"/>
                <w:lang w:val="en-NZ" w:eastAsia="en-NZ"/>
              </w:rPr>
              <w:t>SLSNR AGM’s</w:t>
            </w:r>
          </w:p>
        </w:tc>
      </w:tr>
    </w:tbl>
    <w:p w14:paraId="2AB85F9F" w14:textId="3A8B6773" w:rsidR="00034AC7" w:rsidRPr="00A65602" w:rsidRDefault="00034AC7" w:rsidP="005F2A13">
      <w:pPr>
        <w:spacing w:after="0" w:line="240" w:lineRule="auto"/>
        <w:rPr>
          <w:rFonts w:ascii="Verdana" w:hAnsi="Verdana" w:cs="Arial"/>
          <w:b/>
          <w:color w:val="006BB6"/>
          <w:sz w:val="20"/>
          <w:szCs w:val="20"/>
          <w:shd w:val="clear" w:color="auto" w:fill="FFFFFF"/>
        </w:rPr>
      </w:pPr>
    </w:p>
    <w:p w14:paraId="2BA763BB" w14:textId="7424A784" w:rsidR="00034AC7" w:rsidRPr="00A65602" w:rsidRDefault="00034AC7" w:rsidP="007E3D71">
      <w:pPr>
        <w:spacing w:after="0"/>
        <w:rPr>
          <w:rFonts w:ascii="Verdana" w:hAnsi="Verdana" w:cs="Arial"/>
          <w:b/>
          <w:color w:val="006BB6"/>
          <w:sz w:val="20"/>
          <w:szCs w:val="20"/>
          <w:shd w:val="clear" w:color="auto" w:fill="FFFFFF"/>
        </w:rPr>
      </w:pPr>
    </w:p>
    <w:p w14:paraId="2EB05DF2" w14:textId="6DF8F89F" w:rsidR="000478D6" w:rsidRPr="00A65602" w:rsidRDefault="000478D6" w:rsidP="000478D6">
      <w:pPr>
        <w:spacing w:after="0"/>
        <w:rPr>
          <w:rFonts w:ascii="Verdana" w:hAnsi="Verdana" w:cs="Arial"/>
          <w:b/>
          <w:color w:val="006BB6"/>
          <w:sz w:val="20"/>
          <w:szCs w:val="20"/>
          <w:shd w:val="clear" w:color="auto" w:fill="FFFFFF"/>
        </w:rPr>
      </w:pPr>
      <w:r w:rsidRPr="00A65602">
        <w:rPr>
          <w:rFonts w:ascii="Verdana" w:hAnsi="Verdana" w:cs="Arial"/>
          <w:b/>
          <w:color w:val="006BB6"/>
          <w:sz w:val="20"/>
          <w:szCs w:val="20"/>
          <w:shd w:val="clear" w:color="auto" w:fill="FFFFFF"/>
        </w:rPr>
        <w:t>KEY PERFORMANCE INDICATORS</w:t>
      </w:r>
    </w:p>
    <w:p w14:paraId="12EF5C97" w14:textId="4F43880F" w:rsidR="000478D6" w:rsidRPr="00A65602" w:rsidRDefault="000478D6" w:rsidP="00EB593A">
      <w:pPr>
        <w:pStyle w:val="ListParagraph"/>
        <w:numPr>
          <w:ilvl w:val="0"/>
          <w:numId w:val="25"/>
        </w:numPr>
        <w:spacing w:after="0"/>
        <w:rPr>
          <w:rFonts w:ascii="Verdana" w:hAnsi="Verdana" w:cs="Arial"/>
          <w:b/>
          <w:bCs/>
          <w:sz w:val="20"/>
          <w:szCs w:val="20"/>
          <w:shd w:val="clear" w:color="auto" w:fill="FFFFFF"/>
        </w:rPr>
      </w:pPr>
      <w:r w:rsidRPr="00633010">
        <w:rPr>
          <w:rFonts w:ascii="Verdana" w:hAnsi="Verdana"/>
          <w:b/>
          <w:bCs/>
          <w:sz w:val="20"/>
          <w:szCs w:val="20"/>
          <w:shd w:val="clear" w:color="auto" w:fill="FFFFFF"/>
        </w:rPr>
        <w:t>Compliancy with regulatory deadlines and requirements</w:t>
      </w:r>
    </w:p>
    <w:p w14:paraId="5BABE868" w14:textId="3994BBBB" w:rsidR="000478D6" w:rsidRPr="00A65602" w:rsidRDefault="000478D6" w:rsidP="00EB593A">
      <w:pPr>
        <w:pStyle w:val="ListParagraph"/>
        <w:numPr>
          <w:ilvl w:val="1"/>
          <w:numId w:val="25"/>
        </w:numPr>
        <w:spacing w:after="0"/>
        <w:rPr>
          <w:rFonts w:ascii="Verdana" w:hAnsi="Verdana" w:cs="Arial"/>
          <w:b/>
          <w:sz w:val="20"/>
          <w:szCs w:val="20"/>
          <w:shd w:val="clear" w:color="auto" w:fill="FFFFFF"/>
        </w:rPr>
      </w:pPr>
      <w:r w:rsidRPr="00A65602">
        <w:rPr>
          <w:rFonts w:ascii="Verdana" w:hAnsi="Verdana"/>
          <w:sz w:val="20"/>
          <w:szCs w:val="20"/>
          <w:shd w:val="clear" w:color="auto" w:fill="FFFFFF"/>
        </w:rPr>
        <w:t>Ensuring respective agendas are communicated in line with ToR/Constitutional requirements</w:t>
      </w:r>
    </w:p>
    <w:p w14:paraId="0412E9F1" w14:textId="00315B5F" w:rsidR="000478D6" w:rsidRPr="00A65602" w:rsidRDefault="00D8107D" w:rsidP="00EB593A">
      <w:pPr>
        <w:pStyle w:val="ListParagraph"/>
        <w:numPr>
          <w:ilvl w:val="1"/>
          <w:numId w:val="25"/>
        </w:numPr>
        <w:spacing w:after="0"/>
        <w:rPr>
          <w:rFonts w:ascii="Verdana" w:hAnsi="Verdana" w:cs="Arial"/>
          <w:b/>
          <w:sz w:val="20"/>
          <w:szCs w:val="20"/>
          <w:shd w:val="clear" w:color="auto" w:fill="FFFFFF"/>
        </w:rPr>
      </w:pPr>
      <w:r w:rsidRPr="00A65602">
        <w:rPr>
          <w:rFonts w:ascii="Verdana" w:hAnsi="Verdana"/>
          <w:sz w:val="20"/>
          <w:szCs w:val="20"/>
          <w:shd w:val="clear" w:color="auto" w:fill="FFFFFF"/>
        </w:rPr>
        <w:t>Engagement with c</w:t>
      </w:r>
      <w:r w:rsidR="000478D6" w:rsidRPr="00A65602">
        <w:rPr>
          <w:rFonts w:ascii="Verdana" w:hAnsi="Verdana"/>
          <w:sz w:val="20"/>
          <w:szCs w:val="20"/>
          <w:shd w:val="clear" w:color="auto" w:fill="FFFFFF"/>
        </w:rPr>
        <w:t xml:space="preserve">ommittee secretariat/Chair </w:t>
      </w:r>
      <w:r w:rsidR="005E38E0" w:rsidRPr="00A65602">
        <w:rPr>
          <w:rFonts w:ascii="Verdana" w:hAnsi="Verdana"/>
          <w:sz w:val="20"/>
          <w:szCs w:val="20"/>
          <w:shd w:val="clear" w:color="auto" w:fill="FFFFFF"/>
        </w:rPr>
        <w:t xml:space="preserve">in advance to create </w:t>
      </w:r>
      <w:r w:rsidR="00EB593A" w:rsidRPr="00A65602">
        <w:rPr>
          <w:rFonts w:ascii="Verdana" w:hAnsi="Verdana"/>
          <w:sz w:val="20"/>
          <w:szCs w:val="20"/>
          <w:shd w:val="clear" w:color="auto" w:fill="FFFFFF"/>
        </w:rPr>
        <w:t xml:space="preserve">effective </w:t>
      </w:r>
      <w:r w:rsidR="005E38E0" w:rsidRPr="00A65602">
        <w:rPr>
          <w:rFonts w:ascii="Verdana" w:hAnsi="Verdana"/>
          <w:sz w:val="20"/>
          <w:szCs w:val="20"/>
          <w:shd w:val="clear" w:color="auto" w:fill="FFFFFF"/>
        </w:rPr>
        <w:t>agenda</w:t>
      </w:r>
      <w:r w:rsidRPr="00A65602">
        <w:rPr>
          <w:rFonts w:ascii="Verdana" w:hAnsi="Verdana"/>
          <w:sz w:val="20"/>
          <w:szCs w:val="20"/>
          <w:shd w:val="clear" w:color="auto" w:fill="FFFFFF"/>
        </w:rPr>
        <w:t>’s</w:t>
      </w:r>
      <w:r w:rsidR="000478D6" w:rsidRPr="00A65602">
        <w:rPr>
          <w:rFonts w:ascii="Verdana" w:hAnsi="Verdana"/>
          <w:sz w:val="20"/>
          <w:szCs w:val="20"/>
          <w:shd w:val="clear" w:color="auto" w:fill="FFFFFF"/>
        </w:rPr>
        <w:t xml:space="preserve"> </w:t>
      </w:r>
    </w:p>
    <w:p w14:paraId="116AF4F1" w14:textId="3992755F" w:rsidR="000478D6" w:rsidRPr="00A65602" w:rsidRDefault="000478D6" w:rsidP="00EB593A">
      <w:pPr>
        <w:pStyle w:val="ListParagraph"/>
        <w:numPr>
          <w:ilvl w:val="0"/>
          <w:numId w:val="25"/>
        </w:numPr>
        <w:spacing w:after="0"/>
        <w:rPr>
          <w:rFonts w:ascii="Verdana" w:hAnsi="Verdana" w:cs="Arial"/>
          <w:b/>
          <w:bCs/>
          <w:sz w:val="20"/>
          <w:szCs w:val="20"/>
          <w:shd w:val="clear" w:color="auto" w:fill="FFFFFF"/>
        </w:rPr>
      </w:pPr>
      <w:r w:rsidRPr="00633010">
        <w:rPr>
          <w:rFonts w:ascii="Verdana" w:hAnsi="Verdana"/>
          <w:b/>
          <w:bCs/>
          <w:sz w:val="20"/>
          <w:szCs w:val="20"/>
          <w:shd w:val="clear" w:color="auto" w:fill="FFFFFF"/>
        </w:rPr>
        <w:t>Timeliness</w:t>
      </w:r>
      <w:r w:rsidR="005E38E0" w:rsidRPr="00633010">
        <w:rPr>
          <w:rFonts w:ascii="Verdana" w:hAnsi="Verdana"/>
          <w:b/>
          <w:bCs/>
          <w:sz w:val="20"/>
          <w:szCs w:val="20"/>
          <w:shd w:val="clear" w:color="auto" w:fill="FFFFFF"/>
        </w:rPr>
        <w:t xml:space="preserve"> and quality of governance deliverables (e</w:t>
      </w:r>
      <w:r w:rsidR="00A65602">
        <w:rPr>
          <w:rFonts w:ascii="Verdana" w:hAnsi="Verdana"/>
          <w:b/>
          <w:bCs/>
          <w:sz w:val="20"/>
          <w:szCs w:val="20"/>
          <w:shd w:val="clear" w:color="auto" w:fill="FFFFFF"/>
        </w:rPr>
        <w:t>.</w:t>
      </w:r>
      <w:r w:rsidR="005E38E0" w:rsidRPr="00633010">
        <w:rPr>
          <w:rFonts w:ascii="Verdana" w:hAnsi="Verdana"/>
          <w:b/>
          <w:bCs/>
          <w:sz w:val="20"/>
          <w:szCs w:val="20"/>
          <w:shd w:val="clear" w:color="auto" w:fill="FFFFFF"/>
        </w:rPr>
        <w:t xml:space="preserve">g. </w:t>
      </w:r>
      <w:r w:rsidR="00D8107D" w:rsidRPr="00633010">
        <w:rPr>
          <w:rFonts w:ascii="Verdana" w:hAnsi="Verdana"/>
          <w:b/>
          <w:bCs/>
          <w:sz w:val="20"/>
          <w:szCs w:val="20"/>
          <w:shd w:val="clear" w:color="auto" w:fill="FFFFFF"/>
        </w:rPr>
        <w:t>M</w:t>
      </w:r>
      <w:r w:rsidR="005E38E0" w:rsidRPr="00633010">
        <w:rPr>
          <w:rFonts w:ascii="Verdana" w:hAnsi="Verdana"/>
          <w:b/>
          <w:bCs/>
          <w:sz w:val="20"/>
          <w:szCs w:val="20"/>
          <w:shd w:val="clear" w:color="auto" w:fill="FFFFFF"/>
        </w:rPr>
        <w:t>inutes</w:t>
      </w:r>
      <w:r w:rsidR="00D8107D" w:rsidRPr="00633010">
        <w:rPr>
          <w:rFonts w:ascii="Verdana" w:hAnsi="Verdana"/>
          <w:b/>
          <w:bCs/>
          <w:sz w:val="20"/>
          <w:szCs w:val="20"/>
          <w:shd w:val="clear" w:color="auto" w:fill="FFFFFF"/>
        </w:rPr>
        <w:t>)</w:t>
      </w:r>
    </w:p>
    <w:p w14:paraId="42741833" w14:textId="4ADF8AA9" w:rsidR="000478D6" w:rsidRPr="00A65602" w:rsidRDefault="005E38E0" w:rsidP="00EB593A">
      <w:pPr>
        <w:pStyle w:val="ListParagraph"/>
        <w:numPr>
          <w:ilvl w:val="1"/>
          <w:numId w:val="25"/>
        </w:numPr>
        <w:spacing w:after="0"/>
        <w:rPr>
          <w:rFonts w:ascii="Verdana" w:hAnsi="Verdana" w:cs="Arial"/>
          <w:b/>
          <w:sz w:val="20"/>
          <w:szCs w:val="20"/>
          <w:shd w:val="clear" w:color="auto" w:fill="FFFFFF"/>
        </w:rPr>
      </w:pPr>
      <w:r w:rsidRPr="00A65602">
        <w:rPr>
          <w:rFonts w:ascii="Verdana" w:hAnsi="Verdana"/>
          <w:sz w:val="20"/>
          <w:szCs w:val="20"/>
          <w:shd w:val="clear" w:color="auto" w:fill="FFFFFF"/>
        </w:rPr>
        <w:t>Ensuring minutes are completed for approval within 7 days of meeting occurring</w:t>
      </w:r>
    </w:p>
    <w:p w14:paraId="7CD76004" w14:textId="19F2CA34" w:rsidR="005E38E0" w:rsidRPr="00A65602" w:rsidRDefault="005E38E0" w:rsidP="00EB593A">
      <w:pPr>
        <w:pStyle w:val="ListParagraph"/>
        <w:numPr>
          <w:ilvl w:val="0"/>
          <w:numId w:val="25"/>
        </w:numPr>
        <w:spacing w:after="0"/>
        <w:rPr>
          <w:rFonts w:ascii="Verdana" w:hAnsi="Verdana" w:cs="Arial"/>
          <w:b/>
          <w:bCs/>
          <w:sz w:val="20"/>
          <w:szCs w:val="20"/>
          <w:shd w:val="clear" w:color="auto" w:fill="FFFFFF"/>
        </w:rPr>
      </w:pPr>
      <w:r w:rsidRPr="00633010">
        <w:rPr>
          <w:rFonts w:ascii="Verdana" w:hAnsi="Verdana"/>
          <w:b/>
          <w:bCs/>
          <w:sz w:val="20"/>
          <w:szCs w:val="20"/>
          <w:shd w:val="clear" w:color="auto" w:fill="FFFFFF"/>
        </w:rPr>
        <w:t>Stakeholder satisfaction with support and communication</w:t>
      </w:r>
    </w:p>
    <w:p w14:paraId="1243FB7E" w14:textId="40D0AA91" w:rsidR="00EB593A" w:rsidRPr="00A65602" w:rsidRDefault="0094580D" w:rsidP="00EB593A">
      <w:pPr>
        <w:pStyle w:val="ListParagraph"/>
        <w:numPr>
          <w:ilvl w:val="1"/>
          <w:numId w:val="25"/>
        </w:numPr>
        <w:spacing w:after="0"/>
        <w:rPr>
          <w:rFonts w:ascii="Verdana" w:hAnsi="Verdana" w:cs="Arial"/>
          <w:sz w:val="20"/>
          <w:szCs w:val="20"/>
          <w:shd w:val="clear" w:color="auto" w:fill="FFFFFF"/>
        </w:rPr>
      </w:pPr>
      <w:r w:rsidRPr="00A65602">
        <w:rPr>
          <w:rFonts w:ascii="Verdana" w:hAnsi="Verdana" w:cs="Arial"/>
          <w:sz w:val="20"/>
          <w:szCs w:val="20"/>
          <w:shd w:val="clear" w:color="auto" w:fill="FFFFFF"/>
        </w:rPr>
        <w:t>Maintaining a high</w:t>
      </w:r>
      <w:r w:rsidR="00A65602">
        <w:rPr>
          <w:rFonts w:ascii="Verdana" w:hAnsi="Verdana" w:cs="Arial"/>
          <w:sz w:val="20"/>
          <w:szCs w:val="20"/>
          <w:shd w:val="clear" w:color="auto" w:fill="FFFFFF"/>
        </w:rPr>
        <w:t>-</w:t>
      </w:r>
      <w:r w:rsidRPr="00A65602">
        <w:rPr>
          <w:rFonts w:ascii="Verdana" w:hAnsi="Verdana" w:cs="Arial"/>
          <w:sz w:val="20"/>
          <w:szCs w:val="20"/>
          <w:shd w:val="clear" w:color="auto" w:fill="FFFFFF"/>
        </w:rPr>
        <w:t>level of written work and meeting administration</w:t>
      </w:r>
    </w:p>
    <w:p w14:paraId="75B9FDEC" w14:textId="62FAAF92" w:rsidR="000478D6" w:rsidRPr="00A65602" w:rsidRDefault="000478D6" w:rsidP="007E3D71">
      <w:pPr>
        <w:spacing w:after="0"/>
        <w:rPr>
          <w:rFonts w:ascii="Verdana" w:hAnsi="Verdana" w:cs="Arial"/>
          <w:b/>
          <w:color w:val="006BB6"/>
          <w:sz w:val="20"/>
          <w:szCs w:val="20"/>
          <w:shd w:val="clear" w:color="auto" w:fill="FFFFFF"/>
        </w:rPr>
      </w:pPr>
    </w:p>
    <w:p w14:paraId="5822D290" w14:textId="7EE9E561" w:rsidR="000478D6" w:rsidRPr="00A65602" w:rsidRDefault="007E3D71" w:rsidP="000478D6">
      <w:pPr>
        <w:spacing w:after="0"/>
        <w:rPr>
          <w:rFonts w:ascii="Verdana" w:hAnsi="Verdana" w:cs="Arial"/>
          <w:b/>
          <w:color w:val="006BB6"/>
          <w:sz w:val="20"/>
          <w:szCs w:val="20"/>
          <w:shd w:val="clear" w:color="auto" w:fill="FFFFFF"/>
        </w:rPr>
      </w:pPr>
      <w:r w:rsidRPr="00A65602">
        <w:rPr>
          <w:rFonts w:ascii="Verdana" w:hAnsi="Verdana" w:cs="Arial"/>
          <w:b/>
          <w:color w:val="006BB6"/>
          <w:sz w:val="20"/>
          <w:szCs w:val="20"/>
          <w:shd w:val="clear" w:color="auto" w:fill="FFFFFF"/>
        </w:rPr>
        <w:t>PERSONAL ATTRIBUTES</w:t>
      </w:r>
    </w:p>
    <w:p w14:paraId="6E11C6EA" w14:textId="5A12E981" w:rsidR="00EB593A" w:rsidRPr="00A65602" w:rsidRDefault="00EB593A" w:rsidP="00EB593A">
      <w:pPr>
        <w:rPr>
          <w:rFonts w:ascii="Verdana" w:hAnsi="Verdana"/>
          <w:b/>
          <w:sz w:val="20"/>
        </w:rPr>
      </w:pPr>
      <w:r w:rsidRPr="00A65602">
        <w:rPr>
          <w:rFonts w:ascii="Verdana" w:hAnsi="Verdana"/>
          <w:b/>
          <w:sz w:val="20"/>
        </w:rPr>
        <w:t>THE</w:t>
      </w:r>
      <w:r w:rsidRPr="00A65602">
        <w:rPr>
          <w:rFonts w:ascii="Verdana" w:hAnsi="Verdana"/>
          <w:b/>
          <w:spacing w:val="-4"/>
          <w:sz w:val="20"/>
        </w:rPr>
        <w:t xml:space="preserve"> </w:t>
      </w:r>
      <w:r w:rsidRPr="00A65602">
        <w:rPr>
          <w:rFonts w:ascii="Verdana" w:hAnsi="Verdana"/>
          <w:b/>
          <w:sz w:val="20"/>
        </w:rPr>
        <w:t>APPOINTEE</w:t>
      </w:r>
      <w:r w:rsidRPr="00A65602">
        <w:rPr>
          <w:rFonts w:ascii="Verdana" w:hAnsi="Verdana"/>
          <w:b/>
          <w:spacing w:val="-1"/>
          <w:sz w:val="20"/>
        </w:rPr>
        <w:t xml:space="preserve"> </w:t>
      </w:r>
      <w:r w:rsidRPr="00A65602">
        <w:rPr>
          <w:rFonts w:ascii="Verdana" w:hAnsi="Verdana"/>
          <w:b/>
          <w:sz w:val="20"/>
        </w:rPr>
        <w:t>SHOULD</w:t>
      </w:r>
      <w:r w:rsidRPr="00A65602">
        <w:rPr>
          <w:rFonts w:ascii="Verdana" w:hAnsi="Verdana"/>
          <w:b/>
          <w:spacing w:val="-3"/>
          <w:sz w:val="20"/>
        </w:rPr>
        <w:t xml:space="preserve"> </w:t>
      </w:r>
      <w:r w:rsidRPr="00A65602">
        <w:rPr>
          <w:rFonts w:ascii="Verdana" w:hAnsi="Verdana"/>
          <w:b/>
          <w:sz w:val="20"/>
        </w:rPr>
        <w:t>HAVE</w:t>
      </w:r>
      <w:r w:rsidRPr="00A65602">
        <w:rPr>
          <w:rFonts w:ascii="Verdana" w:hAnsi="Verdana"/>
          <w:b/>
          <w:spacing w:val="-1"/>
          <w:sz w:val="20"/>
        </w:rPr>
        <w:t xml:space="preserve"> </w:t>
      </w:r>
      <w:r w:rsidRPr="00A65602">
        <w:rPr>
          <w:rFonts w:ascii="Verdana" w:hAnsi="Verdana"/>
          <w:b/>
          <w:sz w:val="20"/>
        </w:rPr>
        <w:t>AND BE</w:t>
      </w:r>
      <w:r w:rsidRPr="00A65602">
        <w:rPr>
          <w:rFonts w:ascii="Verdana" w:hAnsi="Verdana"/>
          <w:b/>
          <w:spacing w:val="-2"/>
          <w:sz w:val="20"/>
        </w:rPr>
        <w:t xml:space="preserve"> </w:t>
      </w:r>
      <w:r w:rsidRPr="00A65602">
        <w:rPr>
          <w:rFonts w:ascii="Verdana" w:hAnsi="Verdana"/>
          <w:b/>
          <w:sz w:val="20"/>
        </w:rPr>
        <w:t>ABLE</w:t>
      </w:r>
      <w:r w:rsidRPr="00A65602">
        <w:rPr>
          <w:rFonts w:ascii="Verdana" w:hAnsi="Verdana"/>
          <w:b/>
          <w:spacing w:val="-1"/>
          <w:sz w:val="20"/>
        </w:rPr>
        <w:t xml:space="preserve"> </w:t>
      </w:r>
      <w:r w:rsidRPr="00A65602">
        <w:rPr>
          <w:rFonts w:ascii="Verdana" w:hAnsi="Verdana"/>
          <w:b/>
          <w:sz w:val="20"/>
        </w:rPr>
        <w:t>TO</w:t>
      </w:r>
      <w:r w:rsidRPr="00A65602">
        <w:rPr>
          <w:rFonts w:ascii="Verdana" w:hAnsi="Verdana"/>
          <w:b/>
          <w:spacing w:val="-2"/>
          <w:sz w:val="20"/>
        </w:rPr>
        <w:t xml:space="preserve"> DEMONSTRATE:</w:t>
      </w:r>
    </w:p>
    <w:p w14:paraId="190C6B78" w14:textId="77777777" w:rsidR="000478D6" w:rsidRPr="00A65602" w:rsidRDefault="000478D6" w:rsidP="00EB593A">
      <w:pPr>
        <w:pStyle w:val="ListParagraph"/>
        <w:numPr>
          <w:ilvl w:val="0"/>
          <w:numId w:val="26"/>
        </w:numPr>
        <w:rPr>
          <w:rFonts w:ascii="Verdana" w:hAnsi="Verdana"/>
          <w:sz w:val="20"/>
        </w:rPr>
      </w:pPr>
      <w:r w:rsidRPr="00A65602">
        <w:rPr>
          <w:rFonts w:ascii="Verdana" w:hAnsi="Verdana"/>
          <w:sz w:val="20"/>
        </w:rPr>
        <w:t>Currently Police Vetted in New Zealand</w:t>
      </w:r>
    </w:p>
    <w:p w14:paraId="0C839FFB" w14:textId="202C50E6" w:rsidR="000478D6" w:rsidRPr="00A65602" w:rsidRDefault="000478D6" w:rsidP="00EB593A">
      <w:pPr>
        <w:pStyle w:val="ListParagraph"/>
        <w:numPr>
          <w:ilvl w:val="0"/>
          <w:numId w:val="26"/>
        </w:numPr>
        <w:rPr>
          <w:rFonts w:ascii="Verdana" w:hAnsi="Verdana"/>
          <w:sz w:val="20"/>
        </w:rPr>
      </w:pPr>
      <w:r w:rsidRPr="00A65602">
        <w:rPr>
          <w:rFonts w:ascii="Verdana" w:hAnsi="Verdana"/>
          <w:sz w:val="20"/>
        </w:rPr>
        <w:t xml:space="preserve">A current </w:t>
      </w:r>
      <w:r w:rsidR="00A65602" w:rsidRPr="00A65602">
        <w:rPr>
          <w:rFonts w:ascii="Verdana" w:hAnsi="Verdana"/>
          <w:sz w:val="20"/>
        </w:rPr>
        <w:t>driver’s</w:t>
      </w:r>
      <w:r w:rsidRPr="00A65602">
        <w:rPr>
          <w:rFonts w:ascii="Verdana" w:hAnsi="Verdana"/>
          <w:sz w:val="20"/>
        </w:rPr>
        <w:t xml:space="preserve"> license</w:t>
      </w:r>
    </w:p>
    <w:p w14:paraId="309D1B4E" w14:textId="77777777" w:rsidR="000478D6" w:rsidRPr="00A65602" w:rsidRDefault="000478D6" w:rsidP="00EB593A">
      <w:pPr>
        <w:pStyle w:val="ListParagraph"/>
        <w:numPr>
          <w:ilvl w:val="0"/>
          <w:numId w:val="26"/>
        </w:numPr>
        <w:rPr>
          <w:rFonts w:ascii="Verdana" w:hAnsi="Verdana"/>
          <w:sz w:val="20"/>
        </w:rPr>
      </w:pPr>
      <w:r w:rsidRPr="00A65602">
        <w:rPr>
          <w:rFonts w:ascii="Verdana" w:hAnsi="Verdana"/>
          <w:sz w:val="20"/>
        </w:rPr>
        <w:t>NZ citizenship or permanent residency</w:t>
      </w:r>
    </w:p>
    <w:p w14:paraId="162D3EE1" w14:textId="5F284153" w:rsidR="000478D6" w:rsidRPr="00A65602" w:rsidRDefault="000478D6" w:rsidP="00EB593A">
      <w:pPr>
        <w:pStyle w:val="ListParagraph"/>
        <w:numPr>
          <w:ilvl w:val="0"/>
          <w:numId w:val="26"/>
        </w:numPr>
        <w:rPr>
          <w:rFonts w:ascii="Verdana" w:hAnsi="Verdana"/>
          <w:sz w:val="20"/>
        </w:rPr>
      </w:pPr>
      <w:r w:rsidRPr="00A65602">
        <w:rPr>
          <w:rFonts w:ascii="Verdana" w:hAnsi="Verdana"/>
          <w:sz w:val="20"/>
        </w:rPr>
        <w:t xml:space="preserve">Confident working with </w:t>
      </w:r>
      <w:r w:rsidR="00A65602">
        <w:rPr>
          <w:rFonts w:ascii="Verdana" w:hAnsi="Verdana"/>
          <w:sz w:val="20"/>
        </w:rPr>
        <w:t xml:space="preserve">executives </w:t>
      </w:r>
      <w:r w:rsidRPr="00A65602">
        <w:rPr>
          <w:rFonts w:ascii="Verdana" w:hAnsi="Verdana"/>
          <w:sz w:val="20"/>
        </w:rPr>
        <w:t>and Boards</w:t>
      </w:r>
    </w:p>
    <w:p w14:paraId="60D1F269" w14:textId="2B5784A0" w:rsidR="000478D6" w:rsidRPr="00A65602" w:rsidRDefault="000478D6" w:rsidP="00EB593A">
      <w:pPr>
        <w:pStyle w:val="ListParagraph"/>
        <w:numPr>
          <w:ilvl w:val="0"/>
          <w:numId w:val="26"/>
        </w:numPr>
        <w:rPr>
          <w:rFonts w:ascii="Verdana" w:hAnsi="Verdana"/>
          <w:sz w:val="20"/>
        </w:rPr>
      </w:pPr>
      <w:r w:rsidRPr="00A65602">
        <w:rPr>
          <w:rFonts w:ascii="Verdana" w:hAnsi="Verdana"/>
          <w:sz w:val="20"/>
        </w:rPr>
        <w:t>Organised</w:t>
      </w:r>
      <w:r w:rsidR="00D8107D" w:rsidRPr="00A65602">
        <w:rPr>
          <w:rFonts w:ascii="Verdana" w:hAnsi="Verdana"/>
          <w:sz w:val="20"/>
        </w:rPr>
        <w:t xml:space="preserve">, </w:t>
      </w:r>
      <w:r w:rsidRPr="00A65602">
        <w:rPr>
          <w:rFonts w:ascii="Verdana" w:hAnsi="Verdana"/>
          <w:sz w:val="20"/>
        </w:rPr>
        <w:t>assertive</w:t>
      </w:r>
      <w:r w:rsidR="00D8107D" w:rsidRPr="00A65602">
        <w:rPr>
          <w:rFonts w:ascii="Verdana" w:hAnsi="Verdana"/>
          <w:sz w:val="20"/>
        </w:rPr>
        <w:t xml:space="preserve"> and proactive</w:t>
      </w:r>
    </w:p>
    <w:p w14:paraId="714D9A95" w14:textId="06E2C423" w:rsidR="000478D6" w:rsidRPr="00A65602" w:rsidRDefault="000478D6" w:rsidP="00EB593A">
      <w:pPr>
        <w:pStyle w:val="ListParagraph"/>
        <w:numPr>
          <w:ilvl w:val="0"/>
          <w:numId w:val="26"/>
        </w:numPr>
        <w:rPr>
          <w:rFonts w:ascii="Verdana" w:hAnsi="Verdana"/>
          <w:sz w:val="20"/>
        </w:rPr>
      </w:pPr>
      <w:r w:rsidRPr="00A65602">
        <w:rPr>
          <w:rFonts w:ascii="Verdana" w:hAnsi="Verdana"/>
          <w:sz w:val="20"/>
        </w:rPr>
        <w:t xml:space="preserve">Previous experience </w:t>
      </w:r>
      <w:r w:rsidR="00A94CD1">
        <w:rPr>
          <w:rFonts w:ascii="Verdana" w:hAnsi="Verdana"/>
          <w:sz w:val="20"/>
        </w:rPr>
        <w:t>in an office support</w:t>
      </w:r>
      <w:r w:rsidR="005E38E0" w:rsidRPr="00A65602">
        <w:rPr>
          <w:rFonts w:ascii="Verdana" w:hAnsi="Verdana"/>
          <w:sz w:val="20"/>
        </w:rPr>
        <w:t>, EA, governance or similar role</w:t>
      </w:r>
    </w:p>
    <w:p w14:paraId="49302A4F" w14:textId="3DB95AF0" w:rsidR="000478D6" w:rsidRPr="00A65602" w:rsidRDefault="000478D6" w:rsidP="00EB593A">
      <w:pPr>
        <w:pStyle w:val="ListParagraph"/>
        <w:numPr>
          <w:ilvl w:val="0"/>
          <w:numId w:val="26"/>
        </w:numPr>
        <w:rPr>
          <w:rFonts w:ascii="Verdana" w:hAnsi="Verdana"/>
          <w:sz w:val="20"/>
        </w:rPr>
      </w:pPr>
      <w:r w:rsidRPr="00A65602">
        <w:rPr>
          <w:rFonts w:ascii="Verdana" w:hAnsi="Verdana"/>
          <w:sz w:val="20"/>
        </w:rPr>
        <w:t>Previous experience with minute taking</w:t>
      </w:r>
    </w:p>
    <w:p w14:paraId="0AE2729F" w14:textId="41FC2927" w:rsidR="00D8107D" w:rsidRPr="00A65602" w:rsidRDefault="00D8107D" w:rsidP="00EB593A">
      <w:pPr>
        <w:pStyle w:val="ListParagraph"/>
        <w:numPr>
          <w:ilvl w:val="0"/>
          <w:numId w:val="26"/>
        </w:numPr>
        <w:rPr>
          <w:rFonts w:ascii="Verdana" w:hAnsi="Verdana"/>
          <w:sz w:val="20"/>
        </w:rPr>
      </w:pPr>
      <w:r w:rsidRPr="00A65602">
        <w:rPr>
          <w:rFonts w:ascii="Verdana" w:hAnsi="Verdana"/>
          <w:sz w:val="20"/>
        </w:rPr>
        <w:t>Strong written and verbal communication skills</w:t>
      </w:r>
    </w:p>
    <w:p w14:paraId="01C3A193" w14:textId="0799872F" w:rsidR="00D8107D" w:rsidRPr="00A65602" w:rsidRDefault="00D8107D" w:rsidP="00EB593A">
      <w:pPr>
        <w:pStyle w:val="ListParagraph"/>
        <w:numPr>
          <w:ilvl w:val="0"/>
          <w:numId w:val="26"/>
        </w:numPr>
        <w:rPr>
          <w:rFonts w:ascii="Verdana" w:hAnsi="Verdana"/>
          <w:sz w:val="20"/>
        </w:rPr>
      </w:pPr>
      <w:r w:rsidRPr="00A65602">
        <w:rPr>
          <w:rFonts w:ascii="Verdana" w:hAnsi="Verdana"/>
          <w:sz w:val="20"/>
        </w:rPr>
        <w:t>Discretion and integrity in handling confidential information</w:t>
      </w:r>
    </w:p>
    <w:p w14:paraId="57D3ECFE" w14:textId="77777777" w:rsidR="000478D6" w:rsidRPr="00A65602" w:rsidRDefault="000478D6" w:rsidP="00EB593A">
      <w:pPr>
        <w:pStyle w:val="ListParagraph"/>
        <w:numPr>
          <w:ilvl w:val="0"/>
          <w:numId w:val="26"/>
        </w:numPr>
        <w:rPr>
          <w:rFonts w:ascii="Verdana" w:hAnsi="Verdana"/>
          <w:sz w:val="20"/>
        </w:rPr>
      </w:pPr>
      <w:r w:rsidRPr="00A65602">
        <w:rPr>
          <w:rFonts w:ascii="Verdana" w:hAnsi="Verdana"/>
          <w:sz w:val="20"/>
        </w:rPr>
        <w:t>Experience in developing and maintain office systems and procedures</w:t>
      </w:r>
    </w:p>
    <w:p w14:paraId="0BE94152" w14:textId="6EFA4BB2" w:rsidR="000478D6" w:rsidRPr="00A65602" w:rsidRDefault="00D8107D" w:rsidP="00EB593A">
      <w:pPr>
        <w:pStyle w:val="ListParagraph"/>
        <w:numPr>
          <w:ilvl w:val="0"/>
          <w:numId w:val="26"/>
        </w:numPr>
        <w:rPr>
          <w:rFonts w:ascii="Verdana" w:hAnsi="Verdana"/>
          <w:sz w:val="20"/>
        </w:rPr>
      </w:pPr>
      <w:r w:rsidRPr="00A65602">
        <w:rPr>
          <w:rFonts w:ascii="Verdana" w:hAnsi="Verdana"/>
          <w:sz w:val="20"/>
        </w:rPr>
        <w:t>High degree of IT literacy, including document management and board portal software</w:t>
      </w:r>
    </w:p>
    <w:p w14:paraId="2D00B5C2" w14:textId="73A568CC" w:rsidR="00034AC7" w:rsidRPr="00866192" w:rsidRDefault="000478D6" w:rsidP="00F50A66">
      <w:pPr>
        <w:pStyle w:val="ListParagraph"/>
        <w:numPr>
          <w:ilvl w:val="0"/>
          <w:numId w:val="26"/>
        </w:numPr>
        <w:rPr>
          <w:rFonts w:ascii="Verdana" w:hAnsi="Verdana"/>
          <w:sz w:val="20"/>
        </w:rPr>
      </w:pPr>
      <w:r w:rsidRPr="00A65602">
        <w:rPr>
          <w:rFonts w:ascii="Verdana" w:hAnsi="Verdana"/>
          <w:sz w:val="20"/>
        </w:rPr>
        <w:t>Ability to remain calm under</w:t>
      </w:r>
      <w:r w:rsidR="00866192">
        <w:rPr>
          <w:rFonts w:ascii="Verdana" w:hAnsi="Verdana"/>
          <w:sz w:val="20"/>
        </w:rPr>
        <w:t xml:space="preserve"> pressure and think on your feet</w:t>
      </w:r>
    </w:p>
    <w:sectPr w:rsidR="00034AC7" w:rsidRPr="00866192" w:rsidSect="0033258F">
      <w:headerReference w:type="default" r:id="rId17"/>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ryn Frankcom-Burgess" w:date="2025-06-30T12:36:00Z" w:initials="KF">
    <w:p w14:paraId="7EE971E6" w14:textId="44D90631" w:rsidR="00093473" w:rsidRDefault="00093473">
      <w:pPr>
        <w:pStyle w:val="CommentText"/>
      </w:pPr>
      <w:r>
        <w:rPr>
          <w:rStyle w:val="CommentReference"/>
        </w:rPr>
        <w:annotationRef/>
      </w:r>
      <w:r w:rsidRPr="345B536F">
        <w:t xml:space="preserve">Executive Support Assistant sounds like a step down from Exec. Assistant and would look like a demotion when viewed on a CV. </w:t>
      </w:r>
    </w:p>
  </w:comment>
  <w:comment w:id="1" w:author="Kathryn Frankcom-Burgess" w:date="2025-06-30T12:39:00Z" w:initials="KF">
    <w:p w14:paraId="2375F728" w14:textId="43BBDA03" w:rsidR="00093473" w:rsidRDefault="00093473">
      <w:pPr>
        <w:pStyle w:val="CommentText"/>
      </w:pPr>
      <w:r>
        <w:rPr>
          <w:rStyle w:val="CommentReference"/>
        </w:rPr>
        <w:annotationRef/>
      </w:r>
      <w:r w:rsidRPr="39B1BBFA">
        <w:t>Options:</w:t>
      </w:r>
    </w:p>
    <w:p w14:paraId="2C533736" w14:textId="6F4B097E" w:rsidR="00093473" w:rsidRDefault="00093473">
      <w:pPr>
        <w:pStyle w:val="CommentText"/>
      </w:pPr>
      <w:r w:rsidRPr="6D14D4D6">
        <w:t>Executive Assistant &amp; Events Coordinator</w:t>
      </w:r>
    </w:p>
    <w:p w14:paraId="1898F104" w14:textId="7BB715B1" w:rsidR="00093473" w:rsidRDefault="00093473">
      <w:pPr>
        <w:pStyle w:val="CommentText"/>
      </w:pPr>
      <w:r w:rsidRPr="016471DF">
        <w:t>Executive Assistant &amp; Events Manager</w:t>
      </w:r>
    </w:p>
    <w:p w14:paraId="5C3D0674" w14:textId="2CCEE0C2" w:rsidR="00093473" w:rsidRDefault="00093473">
      <w:pPr>
        <w:pStyle w:val="CommentText"/>
      </w:pPr>
      <w:r w:rsidRPr="41A9EB20">
        <w:t>Executive Assistant &amp; Events Lead</w:t>
      </w:r>
    </w:p>
    <w:p w14:paraId="450C0135" w14:textId="70657031" w:rsidR="00093473" w:rsidRDefault="00093473">
      <w:pPr>
        <w:pStyle w:val="CommentText"/>
      </w:pPr>
      <w:r w:rsidRPr="5CF3157F">
        <w:t>Executive Assistant &amp; Engagement Coordinator</w:t>
      </w:r>
    </w:p>
    <w:p w14:paraId="5184E15E" w14:textId="3F38CEB3" w:rsidR="00093473" w:rsidRDefault="00093473">
      <w:pPr>
        <w:pStyle w:val="CommentText"/>
      </w:pPr>
    </w:p>
  </w:comment>
  <w:comment w:id="2" w:author="Zac Franich" w:date="2024-11-29T11:54:00Z" w:initials="ZF">
    <w:p w14:paraId="0A2DAFEB" w14:textId="15C27229" w:rsidR="00AB6B10" w:rsidRDefault="00AB6B10">
      <w:pPr>
        <w:pStyle w:val="CommentText"/>
      </w:pPr>
      <w:r>
        <w:rPr>
          <w:rStyle w:val="CommentReference"/>
        </w:rPr>
        <w:annotationRef/>
      </w:r>
      <w:r w:rsidR="00CE1097">
        <w:rPr>
          <w:noProof/>
        </w:rPr>
        <w:t>Any additonal groups?</w:t>
      </w:r>
    </w:p>
  </w:comment>
  <w:comment w:id="3" w:author="Kathryn Frankcom-Burgess" w:date="2025-06-30T13:13:00Z" w:initials="KF">
    <w:p w14:paraId="46B771F6" w14:textId="7FFAECB7" w:rsidR="00093473" w:rsidRDefault="00093473">
      <w:pPr>
        <w:pStyle w:val="CommentText"/>
      </w:pPr>
      <w:r>
        <w:rPr>
          <w:rStyle w:val="CommentReference"/>
        </w:rPr>
        <w:annotationRef/>
      </w:r>
      <w:r w:rsidRPr="4E90ACFE">
        <w:t>do we want to include the NR SLT?</w:t>
      </w:r>
    </w:p>
  </w:comment>
  <w:comment w:id="4" w:author="Kathryn Frankcom-Burgess" w:date="2025-06-30T12:42:00Z" w:initials="KF">
    <w:p w14:paraId="64BC2489" w14:textId="63E3FD62" w:rsidR="00093473" w:rsidRDefault="00093473">
      <w:pPr>
        <w:pStyle w:val="CommentText"/>
      </w:pPr>
      <w:r>
        <w:rPr>
          <w:rStyle w:val="CommentReference"/>
        </w:rPr>
        <w:annotationRef/>
      </w:r>
      <w:r w:rsidRPr="7C7DF1F0">
        <w:t>Add Friday Note to this?</w:t>
      </w:r>
    </w:p>
  </w:comment>
  <w:comment w:id="5" w:author="Zac Franich" w:date="2025-07-02T15:18:00Z" w:initials="ZF">
    <w:p w14:paraId="56D1C784" w14:textId="514B1DA5" w:rsidR="00093473" w:rsidRDefault="00093473">
      <w:pPr>
        <w:pStyle w:val="CommentText"/>
      </w:pPr>
      <w:r>
        <w:rPr>
          <w:rStyle w:val="CommentReference"/>
        </w:rPr>
        <w:annotationRef/>
      </w:r>
      <w:r w:rsidRPr="63A9B51F">
        <w:t xml:space="preserve">added 'internal' to correspondence. </w:t>
      </w:r>
    </w:p>
  </w:comment>
  <w:comment w:id="6" w:author="Kathryn Frankcom-Burgess" w:date="2025-06-30T12:40:00Z" w:initials="KF">
    <w:p w14:paraId="503D42AD" w14:textId="0DBB1DAB" w:rsidR="00093473" w:rsidRDefault="00093473">
      <w:pPr>
        <w:pStyle w:val="CommentText"/>
      </w:pPr>
      <w:r>
        <w:rPr>
          <w:rStyle w:val="CommentReference"/>
        </w:rPr>
        <w:annotationRef/>
      </w:r>
      <w:r w:rsidRPr="52D2E1F9">
        <w:t>Do we need to be specific of office? or will I be expected to onboard new employees for all offices?</w:t>
      </w:r>
    </w:p>
  </w:comment>
  <w:comment w:id="7" w:author="Kathryn Frankcom-Burgess" w:date="2025-06-30T12:41:00Z" w:initials="KF">
    <w:p w14:paraId="294BB16C" w14:textId="41F491D7" w:rsidR="00093473" w:rsidRDefault="00093473">
      <w:pPr>
        <w:pStyle w:val="CommentText"/>
      </w:pPr>
      <w:r>
        <w:rPr>
          <w:rStyle w:val="CommentReference"/>
        </w:rPr>
        <w:annotationRef/>
      </w:r>
      <w:r w:rsidRPr="211FEE37">
        <w:t>Do we need to expand this to other events like AGMS, NZ AOE, potentially help with booking of staff conference?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E971E6" w15:done="0"/>
  <w15:commentEx w15:paraId="5184E15E" w15:done="0"/>
  <w15:commentEx w15:paraId="0A2DAFEB" w15:done="0"/>
  <w15:commentEx w15:paraId="46B771F6" w15:paraIdParent="0A2DAFEB" w15:done="0"/>
  <w15:commentEx w15:paraId="64BC2489" w15:done="0"/>
  <w15:commentEx w15:paraId="56D1C784" w15:paraIdParent="64BC2489" w15:done="0"/>
  <w15:commentEx w15:paraId="503D42AD" w15:done="0"/>
  <w15:commentEx w15:paraId="294BB1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E1CCCD" w16cex:dateUtc="2025-06-30T00:36:00Z"/>
  <w16cex:commentExtensible w16cex:durableId="14FFB296" w16cex:dateUtc="2025-06-30T00:39:00Z"/>
  <w16cex:commentExtensible w16cex:durableId="776C2A91" w16cex:dateUtc="2025-06-30T01:13:00Z"/>
  <w16cex:commentExtensible w16cex:durableId="60CA7354" w16cex:dateUtc="2025-06-30T00:42:00Z"/>
  <w16cex:commentExtensible w16cex:durableId="3AF78C9B" w16cex:dateUtc="2025-07-02T03:18:00Z"/>
  <w16cex:commentExtensible w16cex:durableId="7E5C5178" w16cex:dateUtc="2025-06-30T00:40:00Z"/>
  <w16cex:commentExtensible w16cex:durableId="13248105" w16cex:dateUtc="2025-06-30T0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E971E6" w16cid:durableId="7DE1CCCD"/>
  <w16cid:commentId w16cid:paraId="5184E15E" w16cid:durableId="14FFB296"/>
  <w16cid:commentId w16cid:paraId="0A2DAFEB" w16cid:durableId="2B03C3DF"/>
  <w16cid:commentId w16cid:paraId="46B771F6" w16cid:durableId="776C2A91"/>
  <w16cid:commentId w16cid:paraId="64BC2489" w16cid:durableId="60CA7354"/>
  <w16cid:commentId w16cid:paraId="56D1C784" w16cid:durableId="3AF78C9B"/>
  <w16cid:commentId w16cid:paraId="503D42AD" w16cid:durableId="7E5C5178"/>
  <w16cid:commentId w16cid:paraId="294BB16C" w16cid:durableId="132481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368C9" w14:textId="77777777" w:rsidR="00FD22E0" w:rsidRDefault="00FD22E0" w:rsidP="00844242">
      <w:pPr>
        <w:spacing w:after="0" w:line="240" w:lineRule="auto"/>
      </w:pPr>
      <w:r>
        <w:separator/>
      </w:r>
    </w:p>
  </w:endnote>
  <w:endnote w:type="continuationSeparator" w:id="0">
    <w:p w14:paraId="2647ABBD" w14:textId="77777777" w:rsidR="00FD22E0" w:rsidRDefault="00FD22E0" w:rsidP="0084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E6F87" w14:textId="77777777" w:rsidR="00FD22E0" w:rsidRDefault="00FD22E0" w:rsidP="00844242">
      <w:pPr>
        <w:spacing w:after="0" w:line="240" w:lineRule="auto"/>
      </w:pPr>
      <w:r>
        <w:separator/>
      </w:r>
    </w:p>
  </w:footnote>
  <w:footnote w:type="continuationSeparator" w:id="0">
    <w:p w14:paraId="05F3F454" w14:textId="77777777" w:rsidR="00FD22E0" w:rsidRDefault="00FD22E0" w:rsidP="00844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63C6" w14:textId="35959F21" w:rsidR="00633010" w:rsidRDefault="00633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1172"/>
    <w:multiLevelType w:val="hybridMultilevel"/>
    <w:tmpl w:val="CA9C7F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C031081"/>
    <w:multiLevelType w:val="multilevel"/>
    <w:tmpl w:val="B9E8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33B73"/>
    <w:multiLevelType w:val="multilevel"/>
    <w:tmpl w:val="B9E8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0311D"/>
    <w:multiLevelType w:val="hybridMultilevel"/>
    <w:tmpl w:val="D0BC3B3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CEB1E85"/>
    <w:multiLevelType w:val="multilevel"/>
    <w:tmpl w:val="1AE2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A1187"/>
    <w:multiLevelType w:val="hybridMultilevel"/>
    <w:tmpl w:val="2990D7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2D61D86"/>
    <w:multiLevelType w:val="hybridMultilevel"/>
    <w:tmpl w:val="C4FA274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BD836EE"/>
    <w:multiLevelType w:val="hybridMultilevel"/>
    <w:tmpl w:val="FD788E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08E78F5"/>
    <w:multiLevelType w:val="hybridMultilevel"/>
    <w:tmpl w:val="62AA97DE"/>
    <w:lvl w:ilvl="0" w:tplc="14090001">
      <w:start w:val="1"/>
      <w:numFmt w:val="bullet"/>
      <w:lvlText w:val=""/>
      <w:lvlJc w:val="left"/>
      <w:pPr>
        <w:ind w:left="720" w:hanging="360"/>
      </w:pPr>
      <w:rPr>
        <w:rFonts w:ascii="Symbol" w:hAnsi="Symbol" w:hint="default"/>
        <w:color w:val="00000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0DA62AA"/>
    <w:multiLevelType w:val="multilevel"/>
    <w:tmpl w:val="B25C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707AA"/>
    <w:multiLevelType w:val="hybridMultilevel"/>
    <w:tmpl w:val="79FC5E16"/>
    <w:lvl w:ilvl="0" w:tplc="A3A8D8A0">
      <w:numFmt w:val="bullet"/>
      <w:lvlText w:val="-"/>
      <w:lvlJc w:val="left"/>
      <w:pPr>
        <w:ind w:left="720" w:hanging="360"/>
      </w:pPr>
      <w:rPr>
        <w:rFonts w:ascii="Verdana" w:eastAsia="Times New Roman" w:hAnsi="Verdana" w:cs="Calibri" w:hint="default"/>
        <w:color w:val="00000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AE64924"/>
    <w:multiLevelType w:val="hybridMultilevel"/>
    <w:tmpl w:val="55B8F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0D56926"/>
    <w:multiLevelType w:val="multilevel"/>
    <w:tmpl w:val="387A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56EE6"/>
    <w:multiLevelType w:val="hybridMultilevel"/>
    <w:tmpl w:val="8E9EC7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5CA29B9"/>
    <w:multiLevelType w:val="multilevel"/>
    <w:tmpl w:val="B510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F57A7E"/>
    <w:multiLevelType w:val="hybridMultilevel"/>
    <w:tmpl w:val="0ABAFD84"/>
    <w:lvl w:ilvl="0" w:tplc="A3A8D8A0">
      <w:numFmt w:val="bullet"/>
      <w:lvlText w:val="-"/>
      <w:lvlJc w:val="left"/>
      <w:pPr>
        <w:ind w:left="720" w:hanging="360"/>
      </w:pPr>
      <w:rPr>
        <w:rFonts w:ascii="Verdana" w:eastAsia="Times New Roman" w:hAnsi="Verdana" w:cs="Calibri" w:hint="default"/>
        <w:color w:val="00000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197488C"/>
    <w:multiLevelType w:val="hybridMultilevel"/>
    <w:tmpl w:val="C56EC24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56042D13"/>
    <w:multiLevelType w:val="hybridMultilevel"/>
    <w:tmpl w:val="54FA5522"/>
    <w:lvl w:ilvl="0" w:tplc="D5C8F054">
      <w:numFmt w:val="bullet"/>
      <w:lvlText w:val="-"/>
      <w:lvlJc w:val="left"/>
      <w:pPr>
        <w:ind w:left="720" w:hanging="360"/>
      </w:pPr>
      <w:rPr>
        <w:rFonts w:ascii="Verdana" w:eastAsiaTheme="minorHAnsi" w:hAnsi="Verdana"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6DF6217"/>
    <w:multiLevelType w:val="hybridMultilevel"/>
    <w:tmpl w:val="8CCE3378"/>
    <w:lvl w:ilvl="0" w:tplc="F962DD9C">
      <w:numFmt w:val="bullet"/>
      <w:lvlText w:val="-"/>
      <w:lvlJc w:val="left"/>
      <w:pPr>
        <w:ind w:left="475" w:hanging="284"/>
      </w:pPr>
      <w:rPr>
        <w:rFonts w:ascii="Calibri" w:eastAsia="Calibri" w:hAnsi="Calibri" w:cs="Calibri" w:hint="default"/>
        <w:b w:val="0"/>
        <w:bCs w:val="0"/>
        <w:i w:val="0"/>
        <w:iCs w:val="0"/>
        <w:spacing w:val="0"/>
        <w:w w:val="100"/>
        <w:sz w:val="24"/>
        <w:szCs w:val="24"/>
        <w:lang w:val="en-US" w:eastAsia="en-US" w:bidi="ar-SA"/>
      </w:rPr>
    </w:lvl>
    <w:lvl w:ilvl="1" w:tplc="6068EA86">
      <w:numFmt w:val="bullet"/>
      <w:lvlText w:val="•"/>
      <w:lvlJc w:val="left"/>
      <w:pPr>
        <w:ind w:left="1506" w:hanging="284"/>
      </w:pPr>
      <w:rPr>
        <w:rFonts w:hint="default"/>
        <w:lang w:val="en-US" w:eastAsia="en-US" w:bidi="ar-SA"/>
      </w:rPr>
    </w:lvl>
    <w:lvl w:ilvl="2" w:tplc="CE82E0A0">
      <w:numFmt w:val="bullet"/>
      <w:lvlText w:val="•"/>
      <w:lvlJc w:val="left"/>
      <w:pPr>
        <w:ind w:left="2533" w:hanging="284"/>
      </w:pPr>
      <w:rPr>
        <w:rFonts w:hint="default"/>
        <w:lang w:val="en-US" w:eastAsia="en-US" w:bidi="ar-SA"/>
      </w:rPr>
    </w:lvl>
    <w:lvl w:ilvl="3" w:tplc="093CB386">
      <w:numFmt w:val="bullet"/>
      <w:lvlText w:val="•"/>
      <w:lvlJc w:val="left"/>
      <w:pPr>
        <w:ind w:left="3559" w:hanging="284"/>
      </w:pPr>
      <w:rPr>
        <w:rFonts w:hint="default"/>
        <w:lang w:val="en-US" w:eastAsia="en-US" w:bidi="ar-SA"/>
      </w:rPr>
    </w:lvl>
    <w:lvl w:ilvl="4" w:tplc="9CD0850A">
      <w:numFmt w:val="bullet"/>
      <w:lvlText w:val="•"/>
      <w:lvlJc w:val="left"/>
      <w:pPr>
        <w:ind w:left="4586" w:hanging="284"/>
      </w:pPr>
      <w:rPr>
        <w:rFonts w:hint="default"/>
        <w:lang w:val="en-US" w:eastAsia="en-US" w:bidi="ar-SA"/>
      </w:rPr>
    </w:lvl>
    <w:lvl w:ilvl="5" w:tplc="34422E6E">
      <w:numFmt w:val="bullet"/>
      <w:lvlText w:val="•"/>
      <w:lvlJc w:val="left"/>
      <w:pPr>
        <w:ind w:left="5613" w:hanging="284"/>
      </w:pPr>
      <w:rPr>
        <w:rFonts w:hint="default"/>
        <w:lang w:val="en-US" w:eastAsia="en-US" w:bidi="ar-SA"/>
      </w:rPr>
    </w:lvl>
    <w:lvl w:ilvl="6" w:tplc="B6B8662A">
      <w:numFmt w:val="bullet"/>
      <w:lvlText w:val="•"/>
      <w:lvlJc w:val="left"/>
      <w:pPr>
        <w:ind w:left="6639" w:hanging="284"/>
      </w:pPr>
      <w:rPr>
        <w:rFonts w:hint="default"/>
        <w:lang w:val="en-US" w:eastAsia="en-US" w:bidi="ar-SA"/>
      </w:rPr>
    </w:lvl>
    <w:lvl w:ilvl="7" w:tplc="E04C67BE">
      <w:numFmt w:val="bullet"/>
      <w:lvlText w:val="•"/>
      <w:lvlJc w:val="left"/>
      <w:pPr>
        <w:ind w:left="7666" w:hanging="284"/>
      </w:pPr>
      <w:rPr>
        <w:rFonts w:hint="default"/>
        <w:lang w:val="en-US" w:eastAsia="en-US" w:bidi="ar-SA"/>
      </w:rPr>
    </w:lvl>
    <w:lvl w:ilvl="8" w:tplc="76449AE6">
      <w:numFmt w:val="bullet"/>
      <w:lvlText w:val="•"/>
      <w:lvlJc w:val="left"/>
      <w:pPr>
        <w:ind w:left="8693" w:hanging="284"/>
      </w:pPr>
      <w:rPr>
        <w:rFonts w:hint="default"/>
        <w:lang w:val="en-US" w:eastAsia="en-US" w:bidi="ar-SA"/>
      </w:rPr>
    </w:lvl>
  </w:abstractNum>
  <w:abstractNum w:abstractNumId="19" w15:restartNumberingAfterBreak="0">
    <w:nsid w:val="57E407ED"/>
    <w:multiLevelType w:val="hybridMultilevel"/>
    <w:tmpl w:val="920AF3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FA508BE"/>
    <w:multiLevelType w:val="hybridMultilevel"/>
    <w:tmpl w:val="228CD6B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BD352B3"/>
    <w:multiLevelType w:val="hybridMultilevel"/>
    <w:tmpl w:val="E3EC50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EF3333A"/>
    <w:multiLevelType w:val="hybridMultilevel"/>
    <w:tmpl w:val="DE6A13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6FC400B0"/>
    <w:multiLevelType w:val="multilevel"/>
    <w:tmpl w:val="B9E8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E5716E"/>
    <w:multiLevelType w:val="hybridMultilevel"/>
    <w:tmpl w:val="B50296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2D221E5"/>
    <w:multiLevelType w:val="multilevel"/>
    <w:tmpl w:val="2AFA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6D7BF0"/>
    <w:multiLevelType w:val="hybridMultilevel"/>
    <w:tmpl w:val="D0C831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741D5427"/>
    <w:multiLevelType w:val="hybridMultilevel"/>
    <w:tmpl w:val="4278851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000423270">
    <w:abstractNumId w:val="12"/>
  </w:num>
  <w:num w:numId="2" w16cid:durableId="1864974089">
    <w:abstractNumId w:val="9"/>
  </w:num>
  <w:num w:numId="3" w16cid:durableId="994917824">
    <w:abstractNumId w:val="14"/>
  </w:num>
  <w:num w:numId="4" w16cid:durableId="1494299634">
    <w:abstractNumId w:val="4"/>
  </w:num>
  <w:num w:numId="5" w16cid:durableId="519971782">
    <w:abstractNumId w:val="25"/>
  </w:num>
  <w:num w:numId="6" w16cid:durableId="1902716946">
    <w:abstractNumId w:val="1"/>
  </w:num>
  <w:num w:numId="7" w16cid:durableId="850609401">
    <w:abstractNumId w:val="2"/>
  </w:num>
  <w:num w:numId="8" w16cid:durableId="1446000846">
    <w:abstractNumId w:val="23"/>
  </w:num>
  <w:num w:numId="9" w16cid:durableId="2043051307">
    <w:abstractNumId w:val="24"/>
  </w:num>
  <w:num w:numId="10" w16cid:durableId="2092195730">
    <w:abstractNumId w:val="5"/>
  </w:num>
  <w:num w:numId="11" w16cid:durableId="1770616420">
    <w:abstractNumId w:val="16"/>
  </w:num>
  <w:num w:numId="12" w16cid:durableId="817958126">
    <w:abstractNumId w:val="18"/>
  </w:num>
  <w:num w:numId="13" w16cid:durableId="1615744153">
    <w:abstractNumId w:val="17"/>
  </w:num>
  <w:num w:numId="14" w16cid:durableId="332726363">
    <w:abstractNumId w:val="15"/>
  </w:num>
  <w:num w:numId="15" w16cid:durableId="1414661495">
    <w:abstractNumId w:val="10"/>
  </w:num>
  <w:num w:numId="16" w16cid:durableId="1813979958">
    <w:abstractNumId w:val="8"/>
  </w:num>
  <w:num w:numId="17" w16cid:durableId="587808172">
    <w:abstractNumId w:val="11"/>
  </w:num>
  <w:num w:numId="18" w16cid:durableId="52586202">
    <w:abstractNumId w:val="26"/>
  </w:num>
  <w:num w:numId="19" w16cid:durableId="958418668">
    <w:abstractNumId w:val="7"/>
  </w:num>
  <w:num w:numId="20" w16cid:durableId="608777116">
    <w:abstractNumId w:val="20"/>
  </w:num>
  <w:num w:numId="21" w16cid:durableId="234513488">
    <w:abstractNumId w:val="6"/>
  </w:num>
  <w:num w:numId="22" w16cid:durableId="1499350709">
    <w:abstractNumId w:val="13"/>
  </w:num>
  <w:num w:numId="23" w16cid:durableId="892429695">
    <w:abstractNumId w:val="19"/>
  </w:num>
  <w:num w:numId="24" w16cid:durableId="640233268">
    <w:abstractNumId w:val="21"/>
  </w:num>
  <w:num w:numId="25" w16cid:durableId="996962508">
    <w:abstractNumId w:val="27"/>
  </w:num>
  <w:num w:numId="26" w16cid:durableId="1873761787">
    <w:abstractNumId w:val="0"/>
  </w:num>
  <w:num w:numId="27" w16cid:durableId="79761234">
    <w:abstractNumId w:val="22"/>
  </w:num>
  <w:num w:numId="28" w16cid:durableId="15456315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ryn Frankcom-Burgess">
    <w15:presenceInfo w15:providerId="AD" w15:userId="S::kathryn.frankcomburgess@lifesaving.org.nz::8b25a238-7336-455f-a611-e5ee35a17b36"/>
  </w15:person>
  <w15:person w15:author="Zac Franich">
    <w15:presenceInfo w15:providerId="AD" w15:userId="S-1-5-21-3667066465-3505090999-365535683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A66"/>
    <w:rsid w:val="0003039B"/>
    <w:rsid w:val="00034AC7"/>
    <w:rsid w:val="0004461E"/>
    <w:rsid w:val="000478D6"/>
    <w:rsid w:val="00066073"/>
    <w:rsid w:val="00067282"/>
    <w:rsid w:val="00076F37"/>
    <w:rsid w:val="000851D0"/>
    <w:rsid w:val="000908B6"/>
    <w:rsid w:val="00093041"/>
    <w:rsid w:val="00093473"/>
    <w:rsid w:val="000A3011"/>
    <w:rsid w:val="000B4EB9"/>
    <w:rsid w:val="000B503D"/>
    <w:rsid w:val="000E185E"/>
    <w:rsid w:val="000E7ED3"/>
    <w:rsid w:val="000F4A82"/>
    <w:rsid w:val="000F6B59"/>
    <w:rsid w:val="00103B3B"/>
    <w:rsid w:val="00112EDF"/>
    <w:rsid w:val="001566B3"/>
    <w:rsid w:val="001C366D"/>
    <w:rsid w:val="001C3DDC"/>
    <w:rsid w:val="001E1372"/>
    <w:rsid w:val="001F6CB2"/>
    <w:rsid w:val="00202BDB"/>
    <w:rsid w:val="002150AB"/>
    <w:rsid w:val="00226351"/>
    <w:rsid w:val="00250789"/>
    <w:rsid w:val="002734F1"/>
    <w:rsid w:val="00275152"/>
    <w:rsid w:val="002803F1"/>
    <w:rsid w:val="002B532E"/>
    <w:rsid w:val="002E3E88"/>
    <w:rsid w:val="002E6277"/>
    <w:rsid w:val="002F0E6A"/>
    <w:rsid w:val="00316495"/>
    <w:rsid w:val="00317E12"/>
    <w:rsid w:val="0032066B"/>
    <w:rsid w:val="003209D2"/>
    <w:rsid w:val="0033258F"/>
    <w:rsid w:val="00335D37"/>
    <w:rsid w:val="003417FC"/>
    <w:rsid w:val="00360F0C"/>
    <w:rsid w:val="0038636C"/>
    <w:rsid w:val="003A05EA"/>
    <w:rsid w:val="003B52F8"/>
    <w:rsid w:val="003C09FF"/>
    <w:rsid w:val="003E6E5F"/>
    <w:rsid w:val="003F1F7E"/>
    <w:rsid w:val="00412BCA"/>
    <w:rsid w:val="004308F7"/>
    <w:rsid w:val="004518CE"/>
    <w:rsid w:val="004532F6"/>
    <w:rsid w:val="00484204"/>
    <w:rsid w:val="00495ABC"/>
    <w:rsid w:val="004A1BA4"/>
    <w:rsid w:val="004E791A"/>
    <w:rsid w:val="004F43C8"/>
    <w:rsid w:val="00500D4C"/>
    <w:rsid w:val="005172CB"/>
    <w:rsid w:val="00533302"/>
    <w:rsid w:val="00550080"/>
    <w:rsid w:val="00557159"/>
    <w:rsid w:val="0057340A"/>
    <w:rsid w:val="005742C1"/>
    <w:rsid w:val="0057491F"/>
    <w:rsid w:val="00577471"/>
    <w:rsid w:val="005D11B6"/>
    <w:rsid w:val="005E38E0"/>
    <w:rsid w:val="005E6460"/>
    <w:rsid w:val="005F2A13"/>
    <w:rsid w:val="006306EA"/>
    <w:rsid w:val="00633010"/>
    <w:rsid w:val="00637296"/>
    <w:rsid w:val="00692A7A"/>
    <w:rsid w:val="0069521F"/>
    <w:rsid w:val="006A4A9D"/>
    <w:rsid w:val="006E3B17"/>
    <w:rsid w:val="006F039D"/>
    <w:rsid w:val="006F0894"/>
    <w:rsid w:val="006F2CEB"/>
    <w:rsid w:val="00733A80"/>
    <w:rsid w:val="00733F7C"/>
    <w:rsid w:val="00747D04"/>
    <w:rsid w:val="00766CF4"/>
    <w:rsid w:val="00795004"/>
    <w:rsid w:val="007B5E64"/>
    <w:rsid w:val="007B7D09"/>
    <w:rsid w:val="007C472E"/>
    <w:rsid w:val="007D5265"/>
    <w:rsid w:val="007E3D71"/>
    <w:rsid w:val="0080754D"/>
    <w:rsid w:val="00831A4C"/>
    <w:rsid w:val="00842789"/>
    <w:rsid w:val="00842FE0"/>
    <w:rsid w:val="00844242"/>
    <w:rsid w:val="0086490A"/>
    <w:rsid w:val="00866192"/>
    <w:rsid w:val="008747D2"/>
    <w:rsid w:val="00880526"/>
    <w:rsid w:val="00896965"/>
    <w:rsid w:val="008A3929"/>
    <w:rsid w:val="008B0904"/>
    <w:rsid w:val="008B3AAE"/>
    <w:rsid w:val="008C7937"/>
    <w:rsid w:val="008E0199"/>
    <w:rsid w:val="008E506F"/>
    <w:rsid w:val="008F312F"/>
    <w:rsid w:val="008F43E6"/>
    <w:rsid w:val="008F5A56"/>
    <w:rsid w:val="00931054"/>
    <w:rsid w:val="00931BDC"/>
    <w:rsid w:val="00941FDC"/>
    <w:rsid w:val="0094580D"/>
    <w:rsid w:val="00945E6D"/>
    <w:rsid w:val="009526FC"/>
    <w:rsid w:val="00956F3F"/>
    <w:rsid w:val="00957DC6"/>
    <w:rsid w:val="00964EA6"/>
    <w:rsid w:val="009A718D"/>
    <w:rsid w:val="009B0F3D"/>
    <w:rsid w:val="009F6C80"/>
    <w:rsid w:val="00A216C6"/>
    <w:rsid w:val="00A37BE0"/>
    <w:rsid w:val="00A47708"/>
    <w:rsid w:val="00A553B4"/>
    <w:rsid w:val="00A56003"/>
    <w:rsid w:val="00A65602"/>
    <w:rsid w:val="00A90B12"/>
    <w:rsid w:val="00A94CD1"/>
    <w:rsid w:val="00AA12E6"/>
    <w:rsid w:val="00AB4BBC"/>
    <w:rsid w:val="00AB6B10"/>
    <w:rsid w:val="00AB6D00"/>
    <w:rsid w:val="00AF6B71"/>
    <w:rsid w:val="00B14CDC"/>
    <w:rsid w:val="00B22EA8"/>
    <w:rsid w:val="00B25ACD"/>
    <w:rsid w:val="00B4444A"/>
    <w:rsid w:val="00B449A2"/>
    <w:rsid w:val="00B45D29"/>
    <w:rsid w:val="00B51161"/>
    <w:rsid w:val="00B66923"/>
    <w:rsid w:val="00B769CC"/>
    <w:rsid w:val="00B80ED5"/>
    <w:rsid w:val="00B945B6"/>
    <w:rsid w:val="00B95476"/>
    <w:rsid w:val="00BA3F86"/>
    <w:rsid w:val="00BF7DB0"/>
    <w:rsid w:val="00C05800"/>
    <w:rsid w:val="00C17F93"/>
    <w:rsid w:val="00C17FE5"/>
    <w:rsid w:val="00C303A8"/>
    <w:rsid w:val="00C430A9"/>
    <w:rsid w:val="00C51D06"/>
    <w:rsid w:val="00C520F0"/>
    <w:rsid w:val="00C5285D"/>
    <w:rsid w:val="00C63573"/>
    <w:rsid w:val="00C9234E"/>
    <w:rsid w:val="00CA286A"/>
    <w:rsid w:val="00CD258B"/>
    <w:rsid w:val="00CD5BF2"/>
    <w:rsid w:val="00CE1097"/>
    <w:rsid w:val="00CE4D29"/>
    <w:rsid w:val="00CE68E7"/>
    <w:rsid w:val="00D045A1"/>
    <w:rsid w:val="00D110B3"/>
    <w:rsid w:val="00D13396"/>
    <w:rsid w:val="00D14297"/>
    <w:rsid w:val="00D30ADC"/>
    <w:rsid w:val="00D34D3C"/>
    <w:rsid w:val="00D36974"/>
    <w:rsid w:val="00D37DFF"/>
    <w:rsid w:val="00D44D59"/>
    <w:rsid w:val="00D52721"/>
    <w:rsid w:val="00D56275"/>
    <w:rsid w:val="00D67931"/>
    <w:rsid w:val="00D736B9"/>
    <w:rsid w:val="00D77D5F"/>
    <w:rsid w:val="00D804A4"/>
    <w:rsid w:val="00D8107D"/>
    <w:rsid w:val="00D86A3E"/>
    <w:rsid w:val="00D87D64"/>
    <w:rsid w:val="00D97349"/>
    <w:rsid w:val="00DA00FF"/>
    <w:rsid w:val="00DB0EEB"/>
    <w:rsid w:val="00DE25FB"/>
    <w:rsid w:val="00DE2BA3"/>
    <w:rsid w:val="00DE5FDF"/>
    <w:rsid w:val="00E02DE9"/>
    <w:rsid w:val="00E03D0D"/>
    <w:rsid w:val="00E11FC4"/>
    <w:rsid w:val="00E127C9"/>
    <w:rsid w:val="00E174D9"/>
    <w:rsid w:val="00E41AF5"/>
    <w:rsid w:val="00E51A02"/>
    <w:rsid w:val="00E75AEC"/>
    <w:rsid w:val="00E75F30"/>
    <w:rsid w:val="00E85B1D"/>
    <w:rsid w:val="00EB3614"/>
    <w:rsid w:val="00EB593A"/>
    <w:rsid w:val="00EC463B"/>
    <w:rsid w:val="00EC72DB"/>
    <w:rsid w:val="00EE05E0"/>
    <w:rsid w:val="00EE289F"/>
    <w:rsid w:val="00EF69D2"/>
    <w:rsid w:val="00F20849"/>
    <w:rsid w:val="00F330D6"/>
    <w:rsid w:val="00F36EAD"/>
    <w:rsid w:val="00F36F53"/>
    <w:rsid w:val="00F430A6"/>
    <w:rsid w:val="00F50A66"/>
    <w:rsid w:val="00F937B2"/>
    <w:rsid w:val="00F966C1"/>
    <w:rsid w:val="00FA08CF"/>
    <w:rsid w:val="00FA2D28"/>
    <w:rsid w:val="00FC2497"/>
    <w:rsid w:val="00FC62CD"/>
    <w:rsid w:val="00FD22E0"/>
    <w:rsid w:val="00FD5688"/>
    <w:rsid w:val="00FF61AC"/>
    <w:rsid w:val="066FB306"/>
    <w:rsid w:val="098C13B0"/>
    <w:rsid w:val="10630F9C"/>
    <w:rsid w:val="1378F1A4"/>
    <w:rsid w:val="17987CA3"/>
    <w:rsid w:val="17EEB9C0"/>
    <w:rsid w:val="1B4743E3"/>
    <w:rsid w:val="26034024"/>
    <w:rsid w:val="275E0A62"/>
    <w:rsid w:val="29534288"/>
    <w:rsid w:val="2BB99033"/>
    <w:rsid w:val="33DD29AD"/>
    <w:rsid w:val="3C6A79EC"/>
    <w:rsid w:val="3EC2D384"/>
    <w:rsid w:val="44104A6F"/>
    <w:rsid w:val="4434412A"/>
    <w:rsid w:val="44928E4F"/>
    <w:rsid w:val="4B645944"/>
    <w:rsid w:val="56D58A91"/>
    <w:rsid w:val="58162883"/>
    <w:rsid w:val="58824226"/>
    <w:rsid w:val="5D67736E"/>
    <w:rsid w:val="5DD654ED"/>
    <w:rsid w:val="65937C1C"/>
    <w:rsid w:val="6E5ABF3E"/>
    <w:rsid w:val="76584DA1"/>
    <w:rsid w:val="7773E8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F44E5"/>
  <w15:chartTrackingRefBased/>
  <w15:docId w15:val="{C584DDB6-AAC9-404D-8EA2-2C8BF361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A66"/>
  </w:style>
  <w:style w:type="paragraph" w:styleId="Heading1">
    <w:name w:val="heading 1"/>
    <w:basedOn w:val="Normal"/>
    <w:next w:val="Normal"/>
    <w:link w:val="Heading1Char"/>
    <w:autoRedefine/>
    <w:uiPriority w:val="9"/>
    <w:qFormat/>
    <w:rsid w:val="00B4444A"/>
    <w:pPr>
      <w:keepNext/>
      <w:keepLines/>
      <w:spacing w:after="0" w:line="240" w:lineRule="auto"/>
      <w:outlineLvl w:val="0"/>
    </w:pPr>
    <w:rPr>
      <w:rFonts w:ascii="Verdana" w:eastAsiaTheme="majorEastAsia" w:hAnsi="Verdana" w:cstheme="majorBidi"/>
      <w:b/>
      <w:color w:val="FF0000"/>
      <w:sz w:val="40"/>
      <w:szCs w:val="32"/>
    </w:rPr>
  </w:style>
  <w:style w:type="paragraph" w:styleId="Heading2">
    <w:name w:val="heading 2"/>
    <w:basedOn w:val="Normal"/>
    <w:next w:val="Normal"/>
    <w:link w:val="Heading2Char"/>
    <w:autoRedefine/>
    <w:uiPriority w:val="9"/>
    <w:unhideWhenUsed/>
    <w:qFormat/>
    <w:rsid w:val="00B4444A"/>
    <w:pPr>
      <w:keepNext/>
      <w:keepLines/>
      <w:spacing w:before="40" w:after="0"/>
      <w:outlineLvl w:val="1"/>
    </w:pPr>
    <w:rPr>
      <w:rFonts w:ascii="Verdana" w:eastAsiaTheme="majorEastAsia" w:hAnsi="Verdana" w:cstheme="majorBidi"/>
      <w:b/>
      <w:color w:val="FF0000"/>
      <w:sz w:val="36"/>
      <w:szCs w:val="26"/>
    </w:rPr>
  </w:style>
  <w:style w:type="paragraph" w:styleId="Heading3">
    <w:name w:val="heading 3"/>
    <w:basedOn w:val="Normal"/>
    <w:next w:val="Normal"/>
    <w:link w:val="Heading3Char"/>
    <w:autoRedefine/>
    <w:uiPriority w:val="9"/>
    <w:unhideWhenUsed/>
    <w:qFormat/>
    <w:rsid w:val="00B4444A"/>
    <w:pPr>
      <w:keepNext/>
      <w:keepLines/>
      <w:spacing w:before="40" w:after="0"/>
      <w:outlineLvl w:val="2"/>
    </w:pPr>
    <w:rPr>
      <w:rFonts w:ascii="Verdana" w:eastAsiaTheme="majorEastAsia" w:hAnsi="Verdana" w:cstheme="majorBidi"/>
      <w:b/>
      <w:color w:val="FF0000"/>
      <w:sz w:val="24"/>
      <w:szCs w:val="24"/>
    </w:rPr>
  </w:style>
  <w:style w:type="paragraph" w:styleId="Heading4">
    <w:name w:val="heading 4"/>
    <w:aliases w:val="Introduction text"/>
    <w:basedOn w:val="Normal"/>
    <w:next w:val="Normal"/>
    <w:link w:val="Heading4Char"/>
    <w:autoRedefine/>
    <w:uiPriority w:val="9"/>
    <w:unhideWhenUsed/>
    <w:qFormat/>
    <w:rsid w:val="00B4444A"/>
    <w:pPr>
      <w:keepNext/>
      <w:keepLines/>
      <w:spacing w:before="40" w:after="0"/>
      <w:outlineLvl w:val="3"/>
    </w:pPr>
    <w:rPr>
      <w:rFonts w:ascii="Verdana" w:eastAsiaTheme="majorEastAsia" w:hAnsi="Verdana" w:cstheme="majorBidi"/>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44A"/>
    <w:rPr>
      <w:rFonts w:ascii="Verdana" w:eastAsiaTheme="majorEastAsia" w:hAnsi="Verdana" w:cstheme="majorBidi"/>
      <w:b/>
      <w:color w:val="FF0000"/>
      <w:sz w:val="40"/>
      <w:szCs w:val="32"/>
    </w:rPr>
  </w:style>
  <w:style w:type="character" w:customStyle="1" w:styleId="Heading2Char">
    <w:name w:val="Heading 2 Char"/>
    <w:basedOn w:val="DefaultParagraphFont"/>
    <w:link w:val="Heading2"/>
    <w:uiPriority w:val="9"/>
    <w:rsid w:val="00B4444A"/>
    <w:rPr>
      <w:rFonts w:ascii="Verdana" w:eastAsiaTheme="majorEastAsia" w:hAnsi="Verdana" w:cstheme="majorBidi"/>
      <w:b/>
      <w:color w:val="FF0000"/>
      <w:sz w:val="36"/>
      <w:szCs w:val="26"/>
    </w:rPr>
  </w:style>
  <w:style w:type="character" w:customStyle="1" w:styleId="Heading3Char">
    <w:name w:val="Heading 3 Char"/>
    <w:basedOn w:val="DefaultParagraphFont"/>
    <w:link w:val="Heading3"/>
    <w:uiPriority w:val="9"/>
    <w:rsid w:val="00B4444A"/>
    <w:rPr>
      <w:rFonts w:ascii="Verdana" w:eastAsiaTheme="majorEastAsia" w:hAnsi="Verdana" w:cstheme="majorBidi"/>
      <w:b/>
      <w:color w:val="FF0000"/>
      <w:sz w:val="24"/>
      <w:szCs w:val="24"/>
    </w:rPr>
  </w:style>
  <w:style w:type="character" w:customStyle="1" w:styleId="Heading4Char">
    <w:name w:val="Heading 4 Char"/>
    <w:aliases w:val="Introduction text Char"/>
    <w:basedOn w:val="DefaultParagraphFont"/>
    <w:link w:val="Heading4"/>
    <w:uiPriority w:val="9"/>
    <w:rsid w:val="00B4444A"/>
    <w:rPr>
      <w:rFonts w:ascii="Verdana" w:eastAsiaTheme="majorEastAsia" w:hAnsi="Verdana" w:cstheme="majorBidi"/>
      <w:i/>
      <w:iCs/>
      <w:color w:val="FF0000"/>
    </w:rPr>
  </w:style>
  <w:style w:type="paragraph" w:styleId="NormalWeb">
    <w:name w:val="Normal (Web)"/>
    <w:basedOn w:val="Normal"/>
    <w:uiPriority w:val="99"/>
    <w:semiHidden/>
    <w:unhideWhenUsed/>
    <w:rsid w:val="00F50A6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1"/>
    <w:qFormat/>
    <w:rsid w:val="00F50A66"/>
    <w:pPr>
      <w:ind w:left="720"/>
      <w:contextualSpacing/>
    </w:pPr>
  </w:style>
  <w:style w:type="table" w:styleId="TableGrid">
    <w:name w:val="Table Grid"/>
    <w:basedOn w:val="TableNormal"/>
    <w:uiPriority w:val="99"/>
    <w:rsid w:val="00F50A66"/>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0A66"/>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844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242"/>
  </w:style>
  <w:style w:type="paragraph" w:styleId="Footer">
    <w:name w:val="footer"/>
    <w:basedOn w:val="Normal"/>
    <w:link w:val="FooterChar"/>
    <w:uiPriority w:val="99"/>
    <w:unhideWhenUsed/>
    <w:rsid w:val="00844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242"/>
  </w:style>
  <w:style w:type="character" w:styleId="Strong">
    <w:name w:val="Strong"/>
    <w:basedOn w:val="DefaultParagraphFont"/>
    <w:uiPriority w:val="22"/>
    <w:qFormat/>
    <w:rsid w:val="00692A7A"/>
    <w:rPr>
      <w:b/>
      <w:bCs/>
    </w:rPr>
  </w:style>
  <w:style w:type="character" w:styleId="CommentReference">
    <w:name w:val="annotation reference"/>
    <w:basedOn w:val="DefaultParagraphFont"/>
    <w:uiPriority w:val="99"/>
    <w:semiHidden/>
    <w:unhideWhenUsed/>
    <w:rsid w:val="00112EDF"/>
    <w:rPr>
      <w:sz w:val="16"/>
      <w:szCs w:val="16"/>
    </w:rPr>
  </w:style>
  <w:style w:type="paragraph" w:styleId="CommentText">
    <w:name w:val="annotation text"/>
    <w:basedOn w:val="Normal"/>
    <w:link w:val="CommentTextChar"/>
    <w:uiPriority w:val="99"/>
    <w:unhideWhenUsed/>
    <w:rsid w:val="00112EDF"/>
    <w:pPr>
      <w:spacing w:line="240" w:lineRule="auto"/>
    </w:pPr>
    <w:rPr>
      <w:sz w:val="20"/>
      <w:szCs w:val="20"/>
    </w:rPr>
  </w:style>
  <w:style w:type="character" w:customStyle="1" w:styleId="CommentTextChar">
    <w:name w:val="Comment Text Char"/>
    <w:basedOn w:val="DefaultParagraphFont"/>
    <w:link w:val="CommentText"/>
    <w:uiPriority w:val="99"/>
    <w:rsid w:val="00112EDF"/>
    <w:rPr>
      <w:sz w:val="20"/>
      <w:szCs w:val="20"/>
    </w:rPr>
  </w:style>
  <w:style w:type="paragraph" w:styleId="CommentSubject">
    <w:name w:val="annotation subject"/>
    <w:basedOn w:val="CommentText"/>
    <w:next w:val="CommentText"/>
    <w:link w:val="CommentSubjectChar"/>
    <w:uiPriority w:val="99"/>
    <w:semiHidden/>
    <w:unhideWhenUsed/>
    <w:rsid w:val="00112EDF"/>
    <w:rPr>
      <w:b/>
      <w:bCs/>
    </w:rPr>
  </w:style>
  <w:style w:type="character" w:customStyle="1" w:styleId="CommentSubjectChar">
    <w:name w:val="Comment Subject Char"/>
    <w:basedOn w:val="CommentTextChar"/>
    <w:link w:val="CommentSubject"/>
    <w:uiPriority w:val="99"/>
    <w:semiHidden/>
    <w:rsid w:val="00112EDF"/>
    <w:rPr>
      <w:b/>
      <w:bCs/>
      <w:sz w:val="20"/>
      <w:szCs w:val="20"/>
    </w:rPr>
  </w:style>
  <w:style w:type="paragraph" w:styleId="BalloonText">
    <w:name w:val="Balloon Text"/>
    <w:basedOn w:val="Normal"/>
    <w:link w:val="BalloonTextChar"/>
    <w:uiPriority w:val="99"/>
    <w:semiHidden/>
    <w:unhideWhenUsed/>
    <w:rsid w:val="00B25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ACD"/>
    <w:rPr>
      <w:rFonts w:ascii="Segoe UI" w:hAnsi="Segoe UI" w:cs="Segoe UI"/>
      <w:sz w:val="18"/>
      <w:szCs w:val="18"/>
    </w:rPr>
  </w:style>
  <w:style w:type="paragraph" w:styleId="BodyText">
    <w:name w:val="Body Text"/>
    <w:basedOn w:val="Normal"/>
    <w:link w:val="BodyTextChar"/>
    <w:uiPriority w:val="1"/>
    <w:qFormat/>
    <w:rsid w:val="000478D6"/>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0478D6"/>
    <w:rPr>
      <w:rFonts w:ascii="Calibri" w:eastAsia="Calibri" w:hAnsi="Calibri" w:cs="Calibri"/>
      <w:sz w:val="24"/>
      <w:szCs w:val="24"/>
      <w:lang w:val="en-US"/>
    </w:rPr>
  </w:style>
  <w:style w:type="paragraph" w:styleId="Revision">
    <w:name w:val="Revision"/>
    <w:hidden/>
    <w:uiPriority w:val="99"/>
    <w:semiHidden/>
    <w:rsid w:val="00A656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444424">
      <w:bodyDiv w:val="1"/>
      <w:marLeft w:val="0"/>
      <w:marRight w:val="0"/>
      <w:marTop w:val="0"/>
      <w:marBottom w:val="0"/>
      <w:divBdr>
        <w:top w:val="none" w:sz="0" w:space="0" w:color="auto"/>
        <w:left w:val="none" w:sz="0" w:space="0" w:color="auto"/>
        <w:bottom w:val="none" w:sz="0" w:space="0" w:color="auto"/>
        <w:right w:val="none" w:sz="0" w:space="0" w:color="auto"/>
      </w:divBdr>
    </w:div>
    <w:div w:id="573317616">
      <w:bodyDiv w:val="1"/>
      <w:marLeft w:val="0"/>
      <w:marRight w:val="0"/>
      <w:marTop w:val="0"/>
      <w:marBottom w:val="0"/>
      <w:divBdr>
        <w:top w:val="none" w:sz="0" w:space="0" w:color="auto"/>
        <w:left w:val="none" w:sz="0" w:space="0" w:color="auto"/>
        <w:bottom w:val="none" w:sz="0" w:space="0" w:color="auto"/>
        <w:right w:val="none" w:sz="0" w:space="0" w:color="auto"/>
      </w:divBdr>
    </w:div>
    <w:div w:id="649599980">
      <w:bodyDiv w:val="1"/>
      <w:marLeft w:val="0"/>
      <w:marRight w:val="0"/>
      <w:marTop w:val="0"/>
      <w:marBottom w:val="0"/>
      <w:divBdr>
        <w:top w:val="none" w:sz="0" w:space="0" w:color="auto"/>
        <w:left w:val="none" w:sz="0" w:space="0" w:color="auto"/>
        <w:bottom w:val="none" w:sz="0" w:space="0" w:color="auto"/>
        <w:right w:val="none" w:sz="0" w:space="0" w:color="auto"/>
      </w:divBdr>
    </w:div>
    <w:div w:id="1744062985">
      <w:bodyDiv w:val="1"/>
      <w:marLeft w:val="0"/>
      <w:marRight w:val="0"/>
      <w:marTop w:val="0"/>
      <w:marBottom w:val="0"/>
      <w:divBdr>
        <w:top w:val="none" w:sz="0" w:space="0" w:color="auto"/>
        <w:left w:val="none" w:sz="0" w:space="0" w:color="auto"/>
        <w:bottom w:val="none" w:sz="0" w:space="0" w:color="auto"/>
        <w:right w:val="none" w:sz="0" w:space="0" w:color="auto"/>
      </w:divBdr>
    </w:div>
    <w:div w:id="1830439176">
      <w:bodyDiv w:val="1"/>
      <w:marLeft w:val="0"/>
      <w:marRight w:val="0"/>
      <w:marTop w:val="0"/>
      <w:marBottom w:val="0"/>
      <w:divBdr>
        <w:top w:val="none" w:sz="0" w:space="0" w:color="auto"/>
        <w:left w:val="none" w:sz="0" w:space="0" w:color="auto"/>
        <w:bottom w:val="none" w:sz="0" w:space="0" w:color="auto"/>
        <w:right w:val="none" w:sz="0" w:space="0" w:color="auto"/>
      </w:divBdr>
    </w:div>
    <w:div w:id="1979264262">
      <w:bodyDiv w:val="1"/>
      <w:marLeft w:val="0"/>
      <w:marRight w:val="0"/>
      <w:marTop w:val="0"/>
      <w:marBottom w:val="0"/>
      <w:divBdr>
        <w:top w:val="none" w:sz="0" w:space="0" w:color="auto"/>
        <w:left w:val="none" w:sz="0" w:space="0" w:color="auto"/>
        <w:bottom w:val="none" w:sz="0" w:space="0" w:color="auto"/>
        <w:right w:val="none" w:sz="0" w:space="0" w:color="auto"/>
      </w:divBdr>
    </w:div>
    <w:div w:id="20119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c5604ca-cd2e-423b-85a1-e2fd25d6a7d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071A3B30370B4DBD23E47C9889326D" ma:contentTypeVersion="18" ma:contentTypeDescription="Create a new document." ma:contentTypeScope="" ma:versionID="7b4fb7363c62741617b164b215f46301">
  <xsd:schema xmlns:xsd="http://www.w3.org/2001/XMLSchema" xmlns:xs="http://www.w3.org/2001/XMLSchema" xmlns:p="http://schemas.microsoft.com/office/2006/metadata/properties" xmlns:ns3="7c773e02-7550-4910-aee6-f22f7fe3c682" xmlns:ns4="fc5604ca-cd2e-423b-85a1-e2fd25d6a7da" targetNamespace="http://schemas.microsoft.com/office/2006/metadata/properties" ma:root="true" ma:fieldsID="01ae6b990e527c7e66058e34170cec74" ns3:_="" ns4:_="">
    <xsd:import namespace="7c773e02-7550-4910-aee6-f22f7fe3c682"/>
    <xsd:import namespace="fc5604ca-cd2e-423b-85a1-e2fd25d6a7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73e02-7550-4910-aee6-f22f7fe3c6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604ca-cd2e-423b-85a1-e2fd25d6a7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368B8-F403-4FB4-ADBA-085884AA7677}">
  <ds:schemaRefs>
    <ds:schemaRef ds:uri="http://schemas.openxmlformats.org/officeDocument/2006/bibliography"/>
  </ds:schemaRefs>
</ds:datastoreItem>
</file>

<file path=customXml/itemProps2.xml><?xml version="1.0" encoding="utf-8"?>
<ds:datastoreItem xmlns:ds="http://schemas.openxmlformats.org/officeDocument/2006/customXml" ds:itemID="{2D49CE27-72AA-4AA4-826B-514E7A386F4A}">
  <ds:schemaRefs>
    <ds:schemaRef ds:uri="http://schemas.microsoft.com/sharepoint/v3/contenttype/forms"/>
  </ds:schemaRefs>
</ds:datastoreItem>
</file>

<file path=customXml/itemProps3.xml><?xml version="1.0" encoding="utf-8"?>
<ds:datastoreItem xmlns:ds="http://schemas.openxmlformats.org/officeDocument/2006/customXml" ds:itemID="{8AF3CC65-8B1E-4871-8CBC-216AA590E09F}">
  <ds:schemaRefs>
    <ds:schemaRef ds:uri="http://schemas.microsoft.com/office/2006/metadata/properties"/>
    <ds:schemaRef ds:uri="http://schemas.microsoft.com/office/infopath/2007/PartnerControls"/>
    <ds:schemaRef ds:uri="fc5604ca-cd2e-423b-85a1-e2fd25d6a7da"/>
  </ds:schemaRefs>
</ds:datastoreItem>
</file>

<file path=customXml/itemProps4.xml><?xml version="1.0" encoding="utf-8"?>
<ds:datastoreItem xmlns:ds="http://schemas.openxmlformats.org/officeDocument/2006/customXml" ds:itemID="{D3EC3C37-223C-4FC7-9E14-D44933237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73e02-7550-4910-aee6-f22f7fe3c682"/>
    <ds:schemaRef ds:uri="fc5604ca-cd2e-423b-85a1-e2fd25d6a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3972</Characters>
  <Application>Microsoft Office Word</Application>
  <DocSecurity>0</DocSecurity>
  <Lines>33</Lines>
  <Paragraphs>9</Paragraphs>
  <ScaleCrop>false</ScaleCrop>
  <Company>HP Inc.</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Rajal Middleton</dc:creator>
  <cp:keywords/>
  <dc:description/>
  <cp:lastModifiedBy>Jane Indries</cp:lastModifiedBy>
  <cp:revision>4</cp:revision>
  <cp:lastPrinted>2025-07-09T03:15:00Z</cp:lastPrinted>
  <dcterms:created xsi:type="dcterms:W3CDTF">2025-09-18T05:32:00Z</dcterms:created>
  <dcterms:modified xsi:type="dcterms:W3CDTF">2025-09-18T05:34:00Z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0x01010074071A3B30370B4DBD23E47C9889326D</vt:lpwstr>
  </property>
</Properties>
</file>