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53A41" w14:textId="315CECC7" w:rsidR="008A16F9" w:rsidRDefault="004E2EFD" w:rsidP="00AD21D2">
      <w:r>
        <w:rPr>
          <w:noProof/>
          <w:lang w:eastAsia="en-GB"/>
        </w:rPr>
        <w:drawing>
          <wp:inline distT="0" distB="0" distL="0" distR="0" wp14:anchorId="54F44AC2" wp14:editId="3AE4E4B8">
            <wp:extent cx="2783374" cy="424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36" cy="426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CCDC4" w14:textId="77777777" w:rsidR="00EA105C" w:rsidRDefault="00EA105C" w:rsidP="00AD21D2"/>
    <w:p w14:paraId="4D8EC29A" w14:textId="77777777" w:rsidR="00EA105C" w:rsidRPr="00AD21D2" w:rsidRDefault="00EA105C" w:rsidP="00AD2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8A16F9" w14:paraId="0F881320" w14:textId="77777777" w:rsidTr="00DB0675">
        <w:trPr>
          <w:cantSplit/>
          <w:trHeight w:val="37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6B78ACBF" w14:textId="40E24730" w:rsidR="008A16F9" w:rsidRDefault="00DB0675" w:rsidP="00A340C5">
            <w:pPr>
              <w:pStyle w:val="Heading4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St Cuthbert’s College</w:t>
            </w:r>
            <w:r w:rsidR="00A340C5">
              <w:rPr>
                <w:color w:val="FFFFFF"/>
                <w:sz w:val="28"/>
              </w:rPr>
              <w:t xml:space="preserve"> Job</w:t>
            </w:r>
            <w:r w:rsidR="008A16F9">
              <w:rPr>
                <w:color w:val="FFFFFF"/>
                <w:sz w:val="28"/>
              </w:rPr>
              <w:t xml:space="preserve"> Description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4399"/>
        <w:gridCol w:w="1073"/>
        <w:gridCol w:w="2041"/>
      </w:tblGrid>
      <w:tr w:rsidR="00482271" w14:paraId="32B62A92" w14:textId="77777777" w:rsidTr="006F0EEC">
        <w:tc>
          <w:tcPr>
            <w:tcW w:w="2542" w:type="dxa"/>
          </w:tcPr>
          <w:p w14:paraId="7252704A" w14:textId="77777777" w:rsidR="00482271" w:rsidRDefault="00482271" w:rsidP="00317446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/>
                <w:snapToGrid w:val="0"/>
                <w:szCs w:val="22"/>
                <w:lang w:eastAsia="en-US"/>
              </w:rPr>
            </w:pPr>
            <w:r w:rsidRPr="00034726">
              <w:rPr>
                <w:rFonts w:ascii="Arial" w:hAnsi="Arial"/>
                <w:sz w:val="24"/>
                <w:szCs w:val="24"/>
              </w:rPr>
              <w:t>Position Title</w:t>
            </w:r>
          </w:p>
        </w:tc>
        <w:tc>
          <w:tcPr>
            <w:tcW w:w="7513" w:type="dxa"/>
            <w:gridSpan w:val="3"/>
          </w:tcPr>
          <w:p w14:paraId="5FAAB387" w14:textId="65E6B584" w:rsidR="00482271" w:rsidRDefault="005758FD" w:rsidP="00317446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/>
                <w:snapToGrid w:val="0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College Nurse</w:t>
            </w:r>
          </w:p>
        </w:tc>
      </w:tr>
      <w:tr w:rsidR="00482271" w14:paraId="3337BEC2" w14:textId="77777777" w:rsidTr="006F0EEC">
        <w:tc>
          <w:tcPr>
            <w:tcW w:w="2542" w:type="dxa"/>
          </w:tcPr>
          <w:p w14:paraId="118BE56E" w14:textId="77777777" w:rsidR="00482271" w:rsidRDefault="00A10AC3" w:rsidP="00317446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/>
                <w:snapToGrid w:val="0"/>
                <w:szCs w:val="22"/>
                <w:lang w:eastAsia="en-US"/>
              </w:rPr>
            </w:pPr>
            <w:r>
              <w:rPr>
                <w:rFonts w:ascii="Arial" w:hAnsi="Arial"/>
                <w:sz w:val="24"/>
                <w:szCs w:val="24"/>
              </w:rPr>
              <w:t>Reports T</w:t>
            </w:r>
            <w:r w:rsidR="00482271" w:rsidRPr="00034726">
              <w:rPr>
                <w:rFonts w:ascii="Arial" w:hAnsi="Arial"/>
                <w:sz w:val="24"/>
                <w:szCs w:val="24"/>
              </w:rPr>
              <w:t>o</w:t>
            </w:r>
          </w:p>
        </w:tc>
        <w:tc>
          <w:tcPr>
            <w:tcW w:w="7513" w:type="dxa"/>
            <w:gridSpan w:val="3"/>
          </w:tcPr>
          <w:p w14:paraId="3EED5DE4" w14:textId="2F630F67" w:rsidR="00482271" w:rsidRPr="00482271" w:rsidRDefault="005758FD" w:rsidP="00317446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/>
                <w:snapToGrid w:val="0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Cs w:val="22"/>
                <w:lang w:eastAsia="en-US"/>
              </w:rPr>
              <w:t>Director of Health &amp; Safety</w:t>
            </w:r>
          </w:p>
        </w:tc>
      </w:tr>
      <w:tr w:rsidR="005563DB" w14:paraId="66907FBD" w14:textId="77777777" w:rsidTr="006F0EEC">
        <w:tc>
          <w:tcPr>
            <w:tcW w:w="2542" w:type="dxa"/>
          </w:tcPr>
          <w:p w14:paraId="7C9DE487" w14:textId="77777777" w:rsidR="005563DB" w:rsidRDefault="005563DB" w:rsidP="00317446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School / Support</w:t>
            </w:r>
          </w:p>
        </w:tc>
        <w:tc>
          <w:tcPr>
            <w:tcW w:w="7513" w:type="dxa"/>
            <w:gridSpan w:val="3"/>
          </w:tcPr>
          <w:p w14:paraId="5054F6E5" w14:textId="0652A27C" w:rsidR="005563DB" w:rsidRDefault="005758FD" w:rsidP="004D6C14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/>
                <w:snapToGrid w:val="0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Cs w:val="22"/>
                <w:lang w:eastAsia="en-US"/>
              </w:rPr>
              <w:t>Support</w:t>
            </w:r>
          </w:p>
        </w:tc>
      </w:tr>
      <w:tr w:rsidR="008A16F9" w14:paraId="0FB44917" w14:textId="77777777" w:rsidTr="005758FD">
        <w:trPr>
          <w:trHeight w:val="261"/>
        </w:trPr>
        <w:tc>
          <w:tcPr>
            <w:tcW w:w="2542" w:type="dxa"/>
          </w:tcPr>
          <w:p w14:paraId="5081599D" w14:textId="77777777" w:rsidR="008A16F9" w:rsidRDefault="008A16F9" w:rsidP="00317446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/>
                <w:snapToGrid w:val="0"/>
                <w:szCs w:val="22"/>
                <w:lang w:eastAsia="en-US"/>
              </w:rPr>
            </w:pPr>
            <w:r w:rsidRPr="00034726">
              <w:rPr>
                <w:rFonts w:ascii="Arial" w:hAnsi="Arial"/>
                <w:sz w:val="24"/>
                <w:szCs w:val="24"/>
              </w:rPr>
              <w:t>Position Number</w:t>
            </w:r>
          </w:p>
        </w:tc>
        <w:tc>
          <w:tcPr>
            <w:tcW w:w="4399" w:type="dxa"/>
          </w:tcPr>
          <w:p w14:paraId="0D57C1B7" w14:textId="64EC7CCB" w:rsidR="008A16F9" w:rsidRPr="00482271" w:rsidRDefault="00A340C5" w:rsidP="006A3ACD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/>
                <w:snapToGrid w:val="0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Cs w:val="22"/>
                <w:lang w:eastAsia="en-US"/>
              </w:rPr>
              <w:t>J</w:t>
            </w:r>
            <w:r w:rsidR="005758FD" w:rsidRPr="00F96F1E">
              <w:rPr>
                <w:rFonts w:ascii="Arial" w:hAnsi="Arial"/>
                <w:snapToGrid w:val="0"/>
                <w:szCs w:val="22"/>
                <w:lang w:eastAsia="en-US"/>
              </w:rPr>
              <w:t>D 108</w:t>
            </w:r>
          </w:p>
        </w:tc>
        <w:tc>
          <w:tcPr>
            <w:tcW w:w="1073" w:type="dxa"/>
          </w:tcPr>
          <w:p w14:paraId="7AAF4F9C" w14:textId="77777777" w:rsidR="008A16F9" w:rsidRDefault="008A16F9" w:rsidP="00317446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/>
                <w:snapToGrid w:val="0"/>
                <w:szCs w:val="22"/>
                <w:lang w:eastAsia="en-US"/>
              </w:rPr>
            </w:pPr>
            <w:r w:rsidRPr="00F96F1E">
              <w:rPr>
                <w:rFonts w:ascii="Arial" w:hAnsi="Arial"/>
                <w:snapToGrid w:val="0"/>
                <w:szCs w:val="22"/>
                <w:lang w:eastAsia="en-US"/>
              </w:rPr>
              <w:t>Date</w:t>
            </w:r>
          </w:p>
        </w:tc>
        <w:tc>
          <w:tcPr>
            <w:tcW w:w="2041" w:type="dxa"/>
          </w:tcPr>
          <w:p w14:paraId="328E147A" w14:textId="688BCF2A" w:rsidR="008A16F9" w:rsidRPr="00733A57" w:rsidRDefault="001346C5" w:rsidP="00317446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/>
                <w:snapToGrid w:val="0"/>
                <w:szCs w:val="22"/>
                <w:lang w:eastAsia="en-US"/>
              </w:rPr>
            </w:pPr>
            <w:r>
              <w:rPr>
                <w:rFonts w:ascii="Arial" w:hAnsi="Arial"/>
                <w:snapToGrid w:val="0"/>
                <w:szCs w:val="22"/>
                <w:lang w:eastAsia="en-US"/>
              </w:rPr>
              <w:t>June 2020</w:t>
            </w:r>
          </w:p>
        </w:tc>
      </w:tr>
    </w:tbl>
    <w:p w14:paraId="1264B6BF" w14:textId="77777777" w:rsidR="00E26776" w:rsidRDefault="00E26776" w:rsidP="00E2677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/>
        <w:jc w:val="both"/>
        <w:rPr>
          <w:rFonts w:ascii="Arial" w:hAnsi="Arial"/>
          <w:b/>
          <w:sz w:val="2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E26776" w14:paraId="34A4B3BB" w14:textId="77777777" w:rsidTr="00915B44">
        <w:trPr>
          <w:cantSplit/>
          <w:trHeight w:val="377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CC38A7D" w14:textId="77777777" w:rsidR="00E26776" w:rsidRDefault="00E26776" w:rsidP="00915B44">
            <w:pPr>
              <w:pStyle w:val="Heading4"/>
              <w:rPr>
                <w:color w:val="FFFFFF"/>
                <w:sz w:val="28"/>
              </w:rPr>
            </w:pPr>
            <w:r w:rsidRPr="006F0EEC">
              <w:rPr>
                <w:color w:val="FFFFFF"/>
                <w:sz w:val="28"/>
              </w:rPr>
              <w:t>By Love Serve</w:t>
            </w:r>
          </w:p>
        </w:tc>
      </w:tr>
    </w:tbl>
    <w:p w14:paraId="2D8FCA00" w14:textId="77777777" w:rsidR="00E26776" w:rsidRPr="00881379" w:rsidRDefault="00E26776" w:rsidP="00E2677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/>
        <w:jc w:val="both"/>
        <w:rPr>
          <w:rFonts w:ascii="Arial" w:hAnsi="Arial" w:cs="Arial"/>
          <w:b/>
          <w:sz w:val="20"/>
        </w:rPr>
      </w:pPr>
    </w:p>
    <w:p w14:paraId="7B4C1651" w14:textId="4AC322E6" w:rsidR="00E26776" w:rsidRDefault="00940035" w:rsidP="00E26776">
      <w:pPr>
        <w:overflowPunct w:val="0"/>
        <w:autoSpaceDE w:val="0"/>
        <w:autoSpaceDN w:val="0"/>
        <w:adjustRightInd w:val="0"/>
        <w:spacing w:before="20" w:after="20"/>
        <w:jc w:val="both"/>
        <w:textAlignment w:val="baseline"/>
        <w:rPr>
          <w:rFonts w:ascii="Arial" w:hAnsi="Arial" w:cs="Arial"/>
          <w:bCs/>
          <w:iCs/>
          <w:sz w:val="20"/>
          <w:lang w:eastAsia="en-US"/>
        </w:rPr>
      </w:pPr>
      <w:r w:rsidRPr="00940035">
        <w:rPr>
          <w:rFonts w:ascii="Arial" w:hAnsi="Arial" w:cs="Arial"/>
          <w:bCs/>
          <w:iCs/>
          <w:sz w:val="20"/>
          <w:lang w:eastAsia="en-US"/>
        </w:rPr>
        <w:t>The values embodied in the St Cuthbert’s College motto ‘By Love Ser</w:t>
      </w:r>
      <w:r w:rsidR="00AD21D2">
        <w:rPr>
          <w:rFonts w:ascii="Arial" w:hAnsi="Arial" w:cs="Arial"/>
          <w:bCs/>
          <w:iCs/>
          <w:sz w:val="20"/>
          <w:lang w:eastAsia="en-US"/>
        </w:rPr>
        <w:t>ve’ guide all our interactions.</w:t>
      </w:r>
      <w:r w:rsidRPr="00940035">
        <w:rPr>
          <w:rFonts w:ascii="Arial" w:hAnsi="Arial" w:cs="Arial"/>
          <w:bCs/>
          <w:iCs/>
          <w:sz w:val="20"/>
          <w:lang w:eastAsia="en-US"/>
        </w:rPr>
        <w:t xml:space="preserve"> The College Compass also underpins the delivery of education at St Cuthbert’s. It is comprised of these four key principles:</w:t>
      </w:r>
    </w:p>
    <w:p w14:paraId="595FDBE5" w14:textId="77777777" w:rsidR="00940035" w:rsidRPr="00B64C4F" w:rsidRDefault="00940035" w:rsidP="00E26776">
      <w:pPr>
        <w:overflowPunct w:val="0"/>
        <w:autoSpaceDE w:val="0"/>
        <w:autoSpaceDN w:val="0"/>
        <w:adjustRightInd w:val="0"/>
        <w:spacing w:before="20" w:after="20"/>
        <w:jc w:val="both"/>
        <w:textAlignment w:val="baseline"/>
        <w:rPr>
          <w:rFonts w:ascii="Arial" w:hAnsi="Arial" w:cs="Arial"/>
          <w:bCs/>
          <w:iCs/>
          <w:sz w:val="20"/>
          <w:lang w:val="en-NZ" w:eastAsia="en-US"/>
        </w:rPr>
      </w:pPr>
    </w:p>
    <w:p w14:paraId="31011F9C" w14:textId="77777777" w:rsidR="00E26776" w:rsidRPr="00AB5A66" w:rsidRDefault="00E26776" w:rsidP="00E26776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20" w:after="20"/>
        <w:jc w:val="both"/>
        <w:textAlignment w:val="baseline"/>
        <w:rPr>
          <w:rFonts w:ascii="Arial" w:hAnsi="Arial" w:cs="Arial"/>
          <w:b/>
          <w:bCs/>
          <w:iCs/>
          <w:sz w:val="20"/>
          <w:lang w:val="en-NZ" w:eastAsia="en-US"/>
        </w:rPr>
      </w:pPr>
      <w:r w:rsidRPr="00AB5A66">
        <w:rPr>
          <w:rFonts w:ascii="Arial" w:hAnsi="Arial" w:cs="Arial"/>
          <w:b/>
          <w:bCs/>
          <w:iCs/>
          <w:sz w:val="20"/>
          <w:lang w:val="en-NZ" w:eastAsia="en-US"/>
        </w:rPr>
        <w:t>Striving for excellence</w:t>
      </w:r>
    </w:p>
    <w:p w14:paraId="1326610B" w14:textId="77777777" w:rsidR="00E26776" w:rsidRPr="00AB5A66" w:rsidRDefault="00E26776" w:rsidP="00E26776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20" w:after="20"/>
        <w:jc w:val="both"/>
        <w:textAlignment w:val="baseline"/>
        <w:rPr>
          <w:rFonts w:ascii="Arial" w:hAnsi="Arial" w:cs="Arial"/>
          <w:b/>
          <w:bCs/>
          <w:iCs/>
          <w:sz w:val="20"/>
          <w:lang w:val="en-NZ" w:eastAsia="en-US"/>
        </w:rPr>
      </w:pPr>
      <w:r w:rsidRPr="00AB5A66">
        <w:rPr>
          <w:rFonts w:ascii="Arial" w:hAnsi="Arial" w:cs="Arial"/>
          <w:b/>
          <w:bCs/>
          <w:iCs/>
          <w:sz w:val="20"/>
          <w:lang w:val="en-NZ" w:eastAsia="en-US"/>
        </w:rPr>
        <w:t>Developing all dimensions</w:t>
      </w:r>
    </w:p>
    <w:p w14:paraId="42658D68" w14:textId="77777777" w:rsidR="00E26776" w:rsidRPr="00AB5A66" w:rsidRDefault="00E26776" w:rsidP="00E26776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20" w:after="20"/>
        <w:jc w:val="both"/>
        <w:textAlignment w:val="baseline"/>
        <w:rPr>
          <w:rFonts w:ascii="Arial" w:hAnsi="Arial" w:cs="Arial"/>
          <w:b/>
          <w:bCs/>
          <w:iCs/>
          <w:sz w:val="20"/>
          <w:lang w:val="en-NZ" w:eastAsia="en-US"/>
        </w:rPr>
      </w:pPr>
      <w:r w:rsidRPr="00AB5A66">
        <w:rPr>
          <w:rFonts w:ascii="Arial" w:hAnsi="Arial" w:cs="Arial"/>
          <w:b/>
          <w:bCs/>
          <w:iCs/>
          <w:sz w:val="20"/>
          <w:lang w:val="en-NZ" w:eastAsia="en-US"/>
        </w:rPr>
        <w:t>Building a connected community</w:t>
      </w:r>
    </w:p>
    <w:p w14:paraId="4CEEA147" w14:textId="77777777" w:rsidR="00E26776" w:rsidRPr="00AB5A66" w:rsidRDefault="00E26776" w:rsidP="00E26776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20" w:after="20"/>
        <w:jc w:val="both"/>
        <w:textAlignment w:val="baseline"/>
        <w:rPr>
          <w:rFonts w:ascii="Arial" w:hAnsi="Arial" w:cs="Arial"/>
          <w:b/>
          <w:bCs/>
          <w:iCs/>
          <w:sz w:val="20"/>
          <w:lang w:val="en-NZ" w:eastAsia="en-US"/>
        </w:rPr>
      </w:pPr>
      <w:r w:rsidRPr="00AB5A66">
        <w:rPr>
          <w:rFonts w:ascii="Arial" w:hAnsi="Arial" w:cs="Arial"/>
          <w:b/>
          <w:bCs/>
          <w:iCs/>
          <w:sz w:val="20"/>
          <w:lang w:val="en-NZ" w:eastAsia="en-US"/>
        </w:rPr>
        <w:t>Pursuing innovation, valuing tradition</w:t>
      </w:r>
    </w:p>
    <w:p w14:paraId="79ADFA1B" w14:textId="77777777" w:rsidR="00E26776" w:rsidRDefault="00E26776" w:rsidP="00E2677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D32E69" w14:paraId="76690AE8" w14:textId="77777777" w:rsidTr="00DB0675">
        <w:trPr>
          <w:cantSplit/>
          <w:trHeight w:val="37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2260CB6E" w14:textId="77777777" w:rsidR="00D32E69" w:rsidRDefault="00D32E69" w:rsidP="002323F9">
            <w:pPr>
              <w:pStyle w:val="Heading4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Role Purpose</w:t>
            </w:r>
          </w:p>
        </w:tc>
      </w:tr>
    </w:tbl>
    <w:p w14:paraId="36D45F37" w14:textId="77777777" w:rsidR="00D32E69" w:rsidRPr="005642EB" w:rsidRDefault="00D32E69" w:rsidP="0088137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/>
        <w:jc w:val="both"/>
        <w:rPr>
          <w:rFonts w:ascii="Arial" w:hAnsi="Arial"/>
          <w:snapToGrid w:val="0"/>
          <w:sz w:val="20"/>
          <w:lang w:eastAsia="en-US"/>
        </w:rPr>
      </w:pPr>
    </w:p>
    <w:p w14:paraId="3D3A8C23" w14:textId="6D6C2F62" w:rsidR="006F0EEC" w:rsidRDefault="005758FD" w:rsidP="00695C3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 xml:space="preserve">To provide genuine, caring and professional healthcare to day students and boarders </w:t>
      </w:r>
      <w:r w:rsidRPr="00803FB8">
        <w:rPr>
          <w:rFonts w:ascii="Arial" w:hAnsi="Arial"/>
          <w:noProof/>
          <w:snapToGrid w:val="0"/>
          <w:sz w:val="20"/>
          <w:lang w:eastAsia="en-US"/>
        </w:rPr>
        <w:t>whil</w:t>
      </w:r>
      <w:r w:rsidR="00803FB8">
        <w:rPr>
          <w:rFonts w:ascii="Arial" w:hAnsi="Arial"/>
          <w:noProof/>
          <w:snapToGrid w:val="0"/>
          <w:sz w:val="20"/>
          <w:lang w:eastAsia="en-US"/>
        </w:rPr>
        <w:t>e</w:t>
      </w:r>
      <w:r>
        <w:rPr>
          <w:rFonts w:ascii="Arial" w:hAnsi="Arial"/>
          <w:snapToGrid w:val="0"/>
          <w:sz w:val="20"/>
          <w:lang w:eastAsia="en-US"/>
        </w:rPr>
        <w:t xml:space="preserve"> they are at the College.</w:t>
      </w:r>
    </w:p>
    <w:p w14:paraId="0A1EE38C" w14:textId="77777777" w:rsidR="00695C38" w:rsidRDefault="00695C38" w:rsidP="00695C3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/>
        <w:jc w:val="both"/>
        <w:rPr>
          <w:rFonts w:ascii="Arial" w:hAnsi="Arial"/>
          <w:snapToGrid w:val="0"/>
          <w:sz w:val="20"/>
          <w:lang w:eastAsia="en-US"/>
        </w:rPr>
      </w:pPr>
    </w:p>
    <w:p w14:paraId="5E0C3A9D" w14:textId="77777777" w:rsidR="00E26776" w:rsidRDefault="00614CBB" w:rsidP="00695C3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To uphold</w:t>
      </w:r>
      <w:r w:rsidRPr="00034726">
        <w:rPr>
          <w:rFonts w:ascii="Arial" w:hAnsi="Arial"/>
          <w:snapToGrid w:val="0"/>
          <w:sz w:val="20"/>
          <w:lang w:eastAsia="en-US"/>
        </w:rPr>
        <w:t xml:space="preserve"> the </w:t>
      </w:r>
      <w:r w:rsidR="006F0EEC">
        <w:rPr>
          <w:rFonts w:ascii="Arial" w:hAnsi="Arial"/>
          <w:snapToGrid w:val="0"/>
          <w:sz w:val="20"/>
          <w:lang w:eastAsia="en-US"/>
        </w:rPr>
        <w:t xml:space="preserve">St Cuthbert’s College </w:t>
      </w:r>
      <w:r w:rsidRPr="00034726">
        <w:rPr>
          <w:rFonts w:ascii="Arial" w:hAnsi="Arial"/>
          <w:snapToGrid w:val="0"/>
          <w:sz w:val="20"/>
          <w:lang w:eastAsia="en-US"/>
        </w:rPr>
        <w:t xml:space="preserve">values </w:t>
      </w:r>
      <w:r w:rsidR="006F0EEC">
        <w:rPr>
          <w:rFonts w:ascii="Arial" w:hAnsi="Arial"/>
          <w:snapToGrid w:val="0"/>
          <w:sz w:val="20"/>
          <w:lang w:eastAsia="en-US"/>
        </w:rPr>
        <w:t>“By Love Serve”</w:t>
      </w:r>
      <w:r w:rsidR="00EA6A57">
        <w:rPr>
          <w:rFonts w:ascii="Arial" w:hAnsi="Arial"/>
          <w:snapToGrid w:val="0"/>
          <w:sz w:val="20"/>
          <w:lang w:eastAsia="en-US"/>
        </w:rPr>
        <w:t>.</w:t>
      </w:r>
    </w:p>
    <w:p w14:paraId="16318130" w14:textId="77777777" w:rsidR="00E26776" w:rsidRDefault="00E26776" w:rsidP="00695C3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/>
        <w:jc w:val="both"/>
        <w:rPr>
          <w:rFonts w:ascii="Arial" w:hAnsi="Arial"/>
          <w:snapToGrid w:val="0"/>
          <w:sz w:val="20"/>
          <w:lang w:eastAsia="en-US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695C38" w14:paraId="20201FDE" w14:textId="77777777" w:rsidTr="00FF032D">
        <w:trPr>
          <w:cantSplit/>
          <w:trHeight w:val="377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435D459" w14:textId="77777777" w:rsidR="00695C38" w:rsidRDefault="00695C38" w:rsidP="00FF032D">
            <w:pPr>
              <w:pStyle w:val="Heading4"/>
              <w:rPr>
                <w:color w:val="FFFFFF"/>
                <w:sz w:val="28"/>
              </w:rPr>
            </w:pPr>
            <w:r w:rsidRPr="00695C38">
              <w:rPr>
                <w:color w:val="FFFFFF"/>
                <w:sz w:val="28"/>
              </w:rPr>
              <w:t>Nature and Scope of Role</w:t>
            </w:r>
          </w:p>
        </w:tc>
      </w:tr>
    </w:tbl>
    <w:p w14:paraId="0B7350B5" w14:textId="77777777" w:rsidR="00695C38" w:rsidRDefault="00695C38" w:rsidP="006F0EEC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/>
        <w:jc w:val="both"/>
        <w:rPr>
          <w:rFonts w:ascii="Arial" w:hAnsi="Arial" w:cs="Arial"/>
          <w:b/>
          <w:sz w:val="20"/>
        </w:rPr>
      </w:pPr>
    </w:p>
    <w:p w14:paraId="230C994C" w14:textId="77777777" w:rsidR="00940035" w:rsidRPr="00034726" w:rsidRDefault="00940035" w:rsidP="00940035">
      <w:pPr>
        <w:spacing w:before="20" w:after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Enhancing St Cuthbert’s College</w:t>
      </w:r>
      <w:r w:rsidRPr="00034726">
        <w:rPr>
          <w:rFonts w:ascii="Arial" w:hAnsi="Arial"/>
          <w:sz w:val="20"/>
        </w:rPr>
        <w:t xml:space="preserve"> by:</w:t>
      </w:r>
    </w:p>
    <w:p w14:paraId="49478403" w14:textId="77777777" w:rsidR="00940035" w:rsidRDefault="00940035" w:rsidP="005758FD">
      <w:pPr>
        <w:spacing w:before="20" w:after="20"/>
        <w:jc w:val="both"/>
        <w:rPr>
          <w:rFonts w:ascii="Arial" w:hAnsi="Arial"/>
          <w:sz w:val="20"/>
        </w:rPr>
      </w:pPr>
    </w:p>
    <w:p w14:paraId="0F8F2A24" w14:textId="77777777" w:rsidR="00803FB8" w:rsidRPr="00803FB8" w:rsidRDefault="00803FB8" w:rsidP="00803FB8">
      <w:pPr>
        <w:numPr>
          <w:ilvl w:val="0"/>
          <w:numId w:val="23"/>
        </w:numPr>
        <w:spacing w:before="20" w:after="20"/>
        <w:jc w:val="both"/>
        <w:rPr>
          <w:rFonts w:ascii="Arial" w:hAnsi="Arial"/>
          <w:sz w:val="20"/>
        </w:rPr>
      </w:pPr>
      <w:r w:rsidRPr="00803FB8">
        <w:rPr>
          <w:rFonts w:ascii="Arial" w:hAnsi="Arial"/>
          <w:sz w:val="20"/>
        </w:rPr>
        <w:t>Actively promote Health and Safety across the College</w:t>
      </w:r>
    </w:p>
    <w:p w14:paraId="65F59754" w14:textId="02505AA2" w:rsidR="00803FB8" w:rsidRDefault="00803FB8" w:rsidP="00803FB8">
      <w:pPr>
        <w:numPr>
          <w:ilvl w:val="0"/>
          <w:numId w:val="23"/>
        </w:numPr>
        <w:spacing w:before="20" w:after="20"/>
        <w:jc w:val="both"/>
        <w:rPr>
          <w:rFonts w:ascii="Arial" w:hAnsi="Arial"/>
          <w:sz w:val="20"/>
        </w:rPr>
      </w:pPr>
      <w:r w:rsidRPr="00803FB8">
        <w:rPr>
          <w:rFonts w:ascii="Arial" w:hAnsi="Arial"/>
          <w:sz w:val="20"/>
        </w:rPr>
        <w:t>Provide up to date health advice and education to stakeholders</w:t>
      </w:r>
    </w:p>
    <w:p w14:paraId="4CE91A0B" w14:textId="77777777" w:rsidR="00940035" w:rsidRDefault="00940035" w:rsidP="00940035">
      <w:pPr>
        <w:numPr>
          <w:ilvl w:val="0"/>
          <w:numId w:val="23"/>
        </w:numPr>
        <w:spacing w:before="20" w:after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Being</w:t>
      </w:r>
      <w:r w:rsidRPr="00614CBB">
        <w:rPr>
          <w:rFonts w:ascii="Arial" w:hAnsi="Arial"/>
          <w:sz w:val="20"/>
        </w:rPr>
        <w:t xml:space="preserve"> aware of the customer oriented nature of the work to be undertaken and</w:t>
      </w:r>
      <w:r>
        <w:rPr>
          <w:rFonts w:ascii="Arial" w:hAnsi="Arial"/>
          <w:sz w:val="20"/>
        </w:rPr>
        <w:t xml:space="preserve"> being</w:t>
      </w:r>
      <w:r w:rsidRPr="00614CB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able to</w:t>
      </w:r>
      <w:r w:rsidRPr="00614CBB">
        <w:rPr>
          <w:rFonts w:ascii="Arial" w:hAnsi="Arial"/>
          <w:sz w:val="20"/>
        </w:rPr>
        <w:t xml:space="preserve"> communicate effectively with people </w:t>
      </w:r>
      <w:r>
        <w:rPr>
          <w:rFonts w:ascii="Arial" w:hAnsi="Arial"/>
          <w:sz w:val="20"/>
        </w:rPr>
        <w:t>at all levels of the College</w:t>
      </w:r>
    </w:p>
    <w:p w14:paraId="2598F356" w14:textId="77777777" w:rsidR="00940035" w:rsidRPr="00493A41" w:rsidRDefault="00940035" w:rsidP="00940035">
      <w:pPr>
        <w:numPr>
          <w:ilvl w:val="0"/>
          <w:numId w:val="23"/>
        </w:numPr>
        <w:spacing w:before="20" w:after="20"/>
        <w:jc w:val="both"/>
        <w:rPr>
          <w:rFonts w:ascii="Arial" w:hAnsi="Arial"/>
          <w:sz w:val="20"/>
        </w:rPr>
      </w:pPr>
      <w:r>
        <w:rPr>
          <w:rFonts w:ascii="Arial" w:hAnsi="Arial"/>
          <w:snapToGrid w:val="0"/>
          <w:sz w:val="20"/>
          <w:lang w:eastAsia="en-US"/>
        </w:rPr>
        <w:t xml:space="preserve">Demonstrating </w:t>
      </w:r>
      <w:r w:rsidRPr="00034726">
        <w:rPr>
          <w:rFonts w:ascii="Arial" w:hAnsi="Arial"/>
          <w:snapToGrid w:val="0"/>
          <w:sz w:val="20"/>
          <w:lang w:eastAsia="en-US"/>
        </w:rPr>
        <w:t>commitment to excellent customer service</w:t>
      </w:r>
    </w:p>
    <w:p w14:paraId="77BBEDD3" w14:textId="77777777" w:rsidR="00940035" w:rsidRPr="00034726" w:rsidRDefault="00940035" w:rsidP="00940035">
      <w:pPr>
        <w:numPr>
          <w:ilvl w:val="0"/>
          <w:numId w:val="23"/>
        </w:numPr>
        <w:spacing w:before="20" w:after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Ensuring</w:t>
      </w:r>
      <w:r w:rsidRPr="00034726">
        <w:rPr>
          <w:rFonts w:ascii="Arial" w:hAnsi="Arial"/>
          <w:sz w:val="20"/>
        </w:rPr>
        <w:t xml:space="preserve"> that all activities are consistent with and supportive of the </w:t>
      </w:r>
      <w:r>
        <w:rPr>
          <w:rFonts w:ascii="Arial" w:hAnsi="Arial"/>
          <w:sz w:val="20"/>
        </w:rPr>
        <w:t>College</w:t>
      </w:r>
      <w:r w:rsidRPr="00034726">
        <w:rPr>
          <w:rFonts w:ascii="Arial" w:hAnsi="Arial"/>
          <w:sz w:val="20"/>
        </w:rPr>
        <w:t xml:space="preserve"> plan. </w:t>
      </w:r>
    </w:p>
    <w:p w14:paraId="7F9FB1B5" w14:textId="77777777" w:rsidR="00940035" w:rsidRPr="00034726" w:rsidRDefault="00940035" w:rsidP="00940035">
      <w:pPr>
        <w:numPr>
          <w:ilvl w:val="0"/>
          <w:numId w:val="23"/>
        </w:numPr>
        <w:spacing w:before="20" w:after="20"/>
        <w:jc w:val="both"/>
        <w:rPr>
          <w:rFonts w:ascii="Arial" w:hAnsi="Arial"/>
          <w:sz w:val="20"/>
        </w:rPr>
      </w:pPr>
      <w:r>
        <w:rPr>
          <w:rFonts w:ascii="Arial" w:hAnsi="Arial"/>
          <w:snapToGrid w:val="0"/>
          <w:sz w:val="20"/>
          <w:lang w:eastAsia="en-US"/>
        </w:rPr>
        <w:t xml:space="preserve">Delivering consistently the </w:t>
      </w:r>
      <w:r w:rsidRPr="00034726">
        <w:rPr>
          <w:rFonts w:ascii="Arial" w:hAnsi="Arial"/>
          <w:snapToGrid w:val="0"/>
          <w:sz w:val="20"/>
          <w:lang w:eastAsia="en-US"/>
        </w:rPr>
        <w:t>expected professional standards and behaviours for both external and internal customers</w:t>
      </w:r>
    </w:p>
    <w:p w14:paraId="2C7168E9" w14:textId="77777777" w:rsidR="00940035" w:rsidRDefault="00940035" w:rsidP="00940035">
      <w:pPr>
        <w:numPr>
          <w:ilvl w:val="0"/>
          <w:numId w:val="23"/>
        </w:numPr>
        <w:spacing w:before="20" w:after="20"/>
        <w:jc w:val="both"/>
        <w:rPr>
          <w:rFonts w:ascii="Arial" w:hAnsi="Arial"/>
          <w:snapToGrid w:val="0"/>
          <w:sz w:val="20"/>
          <w:lang w:eastAsia="en-US"/>
        </w:rPr>
      </w:pPr>
      <w:r w:rsidRPr="00034726">
        <w:rPr>
          <w:rFonts w:ascii="Arial" w:hAnsi="Arial"/>
          <w:snapToGrid w:val="0"/>
          <w:sz w:val="20"/>
          <w:lang w:eastAsia="en-US"/>
        </w:rPr>
        <w:t xml:space="preserve">Being conversant with all </w:t>
      </w:r>
      <w:r>
        <w:rPr>
          <w:rFonts w:ascii="Arial" w:hAnsi="Arial"/>
          <w:snapToGrid w:val="0"/>
          <w:sz w:val="20"/>
          <w:lang w:eastAsia="en-US"/>
        </w:rPr>
        <w:t>College</w:t>
      </w:r>
      <w:r w:rsidRPr="00034726">
        <w:rPr>
          <w:rFonts w:ascii="Arial" w:hAnsi="Arial"/>
          <w:snapToGrid w:val="0"/>
          <w:sz w:val="20"/>
          <w:lang w:eastAsia="en-US"/>
        </w:rPr>
        <w:t xml:space="preserve"> systems, policies and procedures, including </w:t>
      </w:r>
      <w:r w:rsidRPr="000F5366">
        <w:rPr>
          <w:rFonts w:ascii="Arial" w:hAnsi="Arial"/>
          <w:noProof/>
          <w:snapToGrid w:val="0"/>
          <w:sz w:val="20"/>
          <w:lang w:eastAsia="en-US"/>
        </w:rPr>
        <w:t>educational stan</w:t>
      </w:r>
      <w:r>
        <w:rPr>
          <w:rFonts w:ascii="Arial" w:hAnsi="Arial"/>
          <w:noProof/>
          <w:snapToGrid w:val="0"/>
          <w:sz w:val="20"/>
          <w:lang w:eastAsia="en-US"/>
        </w:rPr>
        <w:t>dards</w:t>
      </w:r>
    </w:p>
    <w:p w14:paraId="15D28BBD" w14:textId="77777777" w:rsidR="00940035" w:rsidRPr="00714D09" w:rsidRDefault="00940035" w:rsidP="00940035">
      <w:pPr>
        <w:numPr>
          <w:ilvl w:val="0"/>
          <w:numId w:val="23"/>
        </w:numPr>
        <w:spacing w:before="20" w:after="20"/>
        <w:jc w:val="both"/>
        <w:rPr>
          <w:rFonts w:ascii="Arial" w:hAnsi="Arial"/>
          <w:snapToGrid w:val="0"/>
          <w:sz w:val="20"/>
          <w:lang w:eastAsia="en-US"/>
        </w:rPr>
      </w:pPr>
      <w:r>
        <w:rPr>
          <w:rFonts w:ascii="Arial" w:hAnsi="Arial"/>
          <w:snapToGrid w:val="0"/>
          <w:sz w:val="20"/>
          <w:lang w:eastAsia="en-US"/>
        </w:rPr>
        <w:t>Projecting a</w:t>
      </w:r>
      <w:r w:rsidRPr="00714D09">
        <w:rPr>
          <w:rFonts w:ascii="Arial" w:hAnsi="Arial"/>
          <w:snapToGrid w:val="0"/>
          <w:sz w:val="20"/>
          <w:lang w:eastAsia="en-US"/>
        </w:rPr>
        <w:t xml:space="preserve"> professional image of the </w:t>
      </w:r>
      <w:r>
        <w:rPr>
          <w:rFonts w:ascii="Arial" w:hAnsi="Arial"/>
          <w:snapToGrid w:val="0"/>
          <w:sz w:val="20"/>
          <w:lang w:eastAsia="en-US"/>
        </w:rPr>
        <w:t>College</w:t>
      </w:r>
      <w:r w:rsidRPr="00714D09">
        <w:rPr>
          <w:rFonts w:ascii="Arial" w:hAnsi="Arial"/>
          <w:snapToGrid w:val="0"/>
          <w:sz w:val="20"/>
          <w:lang w:eastAsia="en-US"/>
        </w:rPr>
        <w:t xml:space="preserve"> is projected at all times</w:t>
      </w:r>
      <w:r>
        <w:rPr>
          <w:rFonts w:ascii="Arial" w:hAnsi="Arial"/>
          <w:snapToGrid w:val="0"/>
          <w:sz w:val="20"/>
          <w:lang w:eastAsia="en-US"/>
        </w:rPr>
        <w:t>.</w:t>
      </w:r>
    </w:p>
    <w:p w14:paraId="6E404C79" w14:textId="77777777" w:rsidR="00940035" w:rsidRDefault="00940035" w:rsidP="006F0EEC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/>
        <w:jc w:val="both"/>
        <w:rPr>
          <w:rFonts w:ascii="Arial" w:hAnsi="Arial" w:cs="Arial"/>
          <w:b/>
          <w:sz w:val="2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695C38" w14:paraId="42826599" w14:textId="77777777" w:rsidTr="00FF032D">
        <w:trPr>
          <w:cantSplit/>
          <w:trHeight w:val="377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594A4C8" w14:textId="77777777" w:rsidR="00695C38" w:rsidRDefault="00695C38" w:rsidP="00FF032D">
            <w:pPr>
              <w:pStyle w:val="Heading4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Challenges</w:t>
            </w:r>
          </w:p>
        </w:tc>
      </w:tr>
    </w:tbl>
    <w:p w14:paraId="1F80695D" w14:textId="77777777" w:rsidR="00695C38" w:rsidRDefault="00695C38" w:rsidP="006F0EEC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/>
        <w:jc w:val="both"/>
        <w:rPr>
          <w:rFonts w:ascii="Arial" w:hAnsi="Arial" w:cs="Arial"/>
          <w:b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55"/>
      </w:tblGrid>
      <w:tr w:rsidR="00695C38" w:rsidRPr="00F87613" w14:paraId="740D32FB" w14:textId="77777777" w:rsidTr="00FF032D">
        <w:tc>
          <w:tcPr>
            <w:tcW w:w="1818" w:type="dxa"/>
          </w:tcPr>
          <w:p w14:paraId="1C56D2E7" w14:textId="77777777" w:rsidR="00695C38" w:rsidRPr="00F87613" w:rsidRDefault="00695C38" w:rsidP="00695C38">
            <w:pPr>
              <w:pStyle w:val="Heading4"/>
              <w:jc w:val="left"/>
              <w:rPr>
                <w:szCs w:val="22"/>
              </w:rPr>
            </w:pPr>
            <w:r w:rsidRPr="00F87613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Challenges</w:t>
            </w:r>
          </w:p>
        </w:tc>
        <w:tc>
          <w:tcPr>
            <w:tcW w:w="8355" w:type="dxa"/>
          </w:tcPr>
          <w:p w14:paraId="49E5B1A6" w14:textId="77777777" w:rsidR="005642EB" w:rsidRDefault="005642EB" w:rsidP="005642EB">
            <w:pPr>
              <w:pStyle w:val="Header"/>
              <w:numPr>
                <w:ilvl w:val="0"/>
                <w:numId w:val="20"/>
              </w:numPr>
              <w:rPr>
                <w:rFonts w:ascii="Arial" w:hAnsi="Arial"/>
                <w:sz w:val="20"/>
              </w:rPr>
            </w:pPr>
            <w:r w:rsidRPr="005642EB">
              <w:rPr>
                <w:rFonts w:ascii="Arial" w:hAnsi="Arial"/>
                <w:sz w:val="20"/>
              </w:rPr>
              <w:t>Preserve, protect and promote our brand</w:t>
            </w:r>
          </w:p>
          <w:p w14:paraId="0BDCFCF5" w14:textId="77777777" w:rsidR="00695C38" w:rsidRDefault="00695C38" w:rsidP="00695C38">
            <w:pPr>
              <w:pStyle w:val="Header"/>
              <w:numPr>
                <w:ilvl w:val="0"/>
                <w:numId w:val="20"/>
              </w:numPr>
              <w:rPr>
                <w:rFonts w:ascii="Arial" w:hAnsi="Arial"/>
                <w:sz w:val="20"/>
              </w:rPr>
            </w:pPr>
            <w:r w:rsidRPr="000110E8">
              <w:rPr>
                <w:rFonts w:ascii="Arial" w:hAnsi="Arial"/>
                <w:sz w:val="20"/>
              </w:rPr>
              <w:t xml:space="preserve">Drive effective and positive </w:t>
            </w:r>
            <w:r w:rsidRPr="006740E5">
              <w:rPr>
                <w:rFonts w:ascii="Arial" w:hAnsi="Arial"/>
                <w:sz w:val="20"/>
              </w:rPr>
              <w:t xml:space="preserve">improvements within the </w:t>
            </w:r>
            <w:r>
              <w:rPr>
                <w:rFonts w:ascii="Arial" w:hAnsi="Arial"/>
                <w:sz w:val="20"/>
              </w:rPr>
              <w:t>College</w:t>
            </w:r>
            <w:r w:rsidRPr="000110E8">
              <w:rPr>
                <w:rFonts w:ascii="Arial" w:hAnsi="Arial"/>
                <w:sz w:val="20"/>
              </w:rPr>
              <w:t xml:space="preserve"> aligned to the </w:t>
            </w:r>
            <w:r>
              <w:rPr>
                <w:rFonts w:ascii="Arial" w:hAnsi="Arial"/>
                <w:sz w:val="20"/>
              </w:rPr>
              <w:t>College</w:t>
            </w:r>
            <w:r w:rsidRPr="000110E8">
              <w:rPr>
                <w:rFonts w:ascii="Arial" w:hAnsi="Arial"/>
                <w:sz w:val="20"/>
              </w:rPr>
              <w:t xml:space="preserve"> culture, values and customer needs</w:t>
            </w:r>
            <w:r>
              <w:rPr>
                <w:rFonts w:ascii="Arial" w:hAnsi="Arial"/>
                <w:sz w:val="20"/>
              </w:rPr>
              <w:t>.</w:t>
            </w:r>
          </w:p>
          <w:p w14:paraId="37E0F9B4" w14:textId="77777777" w:rsidR="00695C38" w:rsidRPr="006740E5" w:rsidRDefault="00695C38" w:rsidP="00695C38">
            <w:pPr>
              <w:numPr>
                <w:ilvl w:val="0"/>
                <w:numId w:val="39"/>
              </w:numPr>
              <w:rPr>
                <w:rFonts w:ascii="Arial" w:hAnsi="Arial"/>
                <w:sz w:val="20"/>
              </w:rPr>
            </w:pPr>
            <w:r w:rsidRPr="006740E5">
              <w:rPr>
                <w:rFonts w:ascii="Arial" w:hAnsi="Arial"/>
                <w:sz w:val="20"/>
              </w:rPr>
              <w:t>Changing the operating culture of established business</w:t>
            </w:r>
            <w:r>
              <w:rPr>
                <w:rFonts w:ascii="Arial" w:hAnsi="Arial"/>
                <w:sz w:val="20"/>
              </w:rPr>
              <w:t xml:space="preserve"> practices</w:t>
            </w:r>
          </w:p>
          <w:p w14:paraId="4CD838CB" w14:textId="77777777" w:rsidR="00695C38" w:rsidRPr="006740E5" w:rsidRDefault="00695C38" w:rsidP="00695C38">
            <w:pPr>
              <w:numPr>
                <w:ilvl w:val="0"/>
                <w:numId w:val="39"/>
              </w:numPr>
              <w:rPr>
                <w:rFonts w:ascii="Arial" w:hAnsi="Arial"/>
                <w:sz w:val="20"/>
              </w:rPr>
            </w:pPr>
            <w:r w:rsidRPr="006740E5">
              <w:rPr>
                <w:rFonts w:ascii="Arial" w:hAnsi="Arial"/>
                <w:sz w:val="20"/>
              </w:rPr>
              <w:t>Convincing others that change is necessary and desirable</w:t>
            </w:r>
          </w:p>
          <w:p w14:paraId="1E07ABC0" w14:textId="77777777" w:rsidR="00695C38" w:rsidRDefault="00695C38" w:rsidP="00695C38">
            <w:pPr>
              <w:numPr>
                <w:ilvl w:val="0"/>
                <w:numId w:val="39"/>
              </w:numPr>
              <w:rPr>
                <w:rFonts w:ascii="Arial" w:hAnsi="Arial"/>
                <w:sz w:val="20"/>
              </w:rPr>
            </w:pPr>
            <w:r w:rsidRPr="006740E5">
              <w:rPr>
                <w:rFonts w:ascii="Arial" w:hAnsi="Arial"/>
                <w:sz w:val="20"/>
              </w:rPr>
              <w:t xml:space="preserve">Influencing </w:t>
            </w:r>
            <w:r>
              <w:rPr>
                <w:rFonts w:ascii="Arial" w:hAnsi="Arial"/>
                <w:sz w:val="20"/>
              </w:rPr>
              <w:t>leaders</w:t>
            </w:r>
            <w:r w:rsidRPr="006740E5">
              <w:rPr>
                <w:rFonts w:ascii="Arial" w:hAnsi="Arial"/>
                <w:sz w:val="20"/>
              </w:rPr>
              <w:t xml:space="preserve"> and </w:t>
            </w:r>
            <w:r>
              <w:rPr>
                <w:rFonts w:ascii="Arial" w:hAnsi="Arial"/>
                <w:sz w:val="20"/>
              </w:rPr>
              <w:t>team members with strong leadership practices</w:t>
            </w:r>
          </w:p>
          <w:p w14:paraId="27549CB9" w14:textId="77777777" w:rsidR="00E26776" w:rsidRPr="00695C38" w:rsidRDefault="00E26776" w:rsidP="00E26776">
            <w:pPr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3969B5DA" w14:textId="77777777" w:rsidR="00695C38" w:rsidRDefault="00695C38" w:rsidP="006F0EEC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/>
        <w:jc w:val="both"/>
        <w:rPr>
          <w:rFonts w:ascii="Arial" w:hAnsi="Arial" w:cs="Arial"/>
          <w:b/>
          <w:sz w:val="2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1"/>
      </w:tblGrid>
      <w:tr w:rsidR="002D7B73" w14:paraId="6799460F" w14:textId="77777777" w:rsidTr="00695C38">
        <w:trPr>
          <w:cantSplit/>
          <w:trHeight w:val="368"/>
        </w:trPr>
        <w:tc>
          <w:tcPr>
            <w:tcW w:w="10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77250FA" w14:textId="77777777" w:rsidR="002D7B73" w:rsidRDefault="00695C38" w:rsidP="00881379">
            <w:pPr>
              <w:pStyle w:val="Heading4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lastRenderedPageBreak/>
              <w:t>K</w:t>
            </w:r>
            <w:r w:rsidR="00E6669C">
              <w:rPr>
                <w:color w:val="FFFFFF"/>
                <w:sz w:val="28"/>
              </w:rPr>
              <w:t>ey Responsibilities/ Accountabilities</w:t>
            </w:r>
          </w:p>
        </w:tc>
      </w:tr>
    </w:tbl>
    <w:p w14:paraId="7E2192F9" w14:textId="77777777" w:rsidR="002D7B73" w:rsidRPr="00B24427" w:rsidRDefault="002D7B73">
      <w:pPr>
        <w:pStyle w:val="Heading7"/>
        <w:rPr>
          <w:sz w:val="16"/>
          <w:szCs w:val="16"/>
          <w:u w:val="non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55"/>
      </w:tblGrid>
      <w:tr w:rsidR="002D7B73" w:rsidRPr="00F87613" w14:paraId="7B0B4F6A" w14:textId="77777777" w:rsidTr="00097D6F">
        <w:tc>
          <w:tcPr>
            <w:tcW w:w="1818" w:type="dxa"/>
          </w:tcPr>
          <w:p w14:paraId="69105F61" w14:textId="77777777" w:rsidR="002D7B73" w:rsidRPr="00F87613" w:rsidRDefault="002D7B73" w:rsidP="002C74B8">
            <w:pPr>
              <w:pStyle w:val="Heading4"/>
              <w:jc w:val="left"/>
              <w:rPr>
                <w:szCs w:val="22"/>
              </w:rPr>
            </w:pPr>
            <w:r w:rsidRPr="00F87613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Key Tasks</w:t>
            </w:r>
          </w:p>
        </w:tc>
        <w:tc>
          <w:tcPr>
            <w:tcW w:w="8355" w:type="dxa"/>
          </w:tcPr>
          <w:p w14:paraId="3427EF12" w14:textId="77777777" w:rsidR="002D7B73" w:rsidRPr="00F87613" w:rsidRDefault="002D7B73" w:rsidP="00A34482">
            <w:pPr>
              <w:pStyle w:val="Heading4"/>
              <w:rPr>
                <w:szCs w:val="22"/>
              </w:rPr>
            </w:pPr>
            <w:r>
              <w:rPr>
                <w:sz w:val="22"/>
                <w:szCs w:val="22"/>
              </w:rPr>
              <w:t>Expected Results</w:t>
            </w:r>
          </w:p>
        </w:tc>
      </w:tr>
      <w:tr w:rsidR="005758FD" w:rsidRPr="00F87613" w14:paraId="688D5CC5" w14:textId="77777777" w:rsidTr="00097D6F">
        <w:tc>
          <w:tcPr>
            <w:tcW w:w="1818" w:type="dxa"/>
          </w:tcPr>
          <w:p w14:paraId="5E754491" w14:textId="16C889C2" w:rsidR="005758FD" w:rsidRPr="00034726" w:rsidRDefault="005758FD" w:rsidP="005758FD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Healthcare at the College</w:t>
            </w:r>
          </w:p>
          <w:p w14:paraId="136CCCD6" w14:textId="77777777" w:rsidR="005758FD" w:rsidRPr="00F87613" w:rsidRDefault="005758FD" w:rsidP="002C74B8">
            <w:pPr>
              <w:pStyle w:val="Heading4"/>
              <w:jc w:val="left"/>
              <w:rPr>
                <w:sz w:val="22"/>
                <w:szCs w:val="22"/>
              </w:rPr>
            </w:pPr>
          </w:p>
        </w:tc>
        <w:tc>
          <w:tcPr>
            <w:tcW w:w="8355" w:type="dxa"/>
          </w:tcPr>
          <w:p w14:paraId="53B0137D" w14:textId="5E6C7504" w:rsidR="005758FD" w:rsidRDefault="005758FD" w:rsidP="005758FD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See boarders, day students and staff</w:t>
            </w:r>
          </w:p>
          <w:p w14:paraId="01D1F917" w14:textId="77777777" w:rsidR="005758FD" w:rsidRDefault="005758FD" w:rsidP="005758FD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Provide First Aid treatment for students and staff as needed</w:t>
            </w:r>
          </w:p>
          <w:p w14:paraId="119833C5" w14:textId="77777777" w:rsidR="005758FD" w:rsidRDefault="005758FD" w:rsidP="005758FD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Arrange appointments for follow up treatment if required</w:t>
            </w:r>
          </w:p>
          <w:p w14:paraId="788F3CD6" w14:textId="587C0BC7" w:rsidR="005758FD" w:rsidRDefault="005758FD" w:rsidP="005758FD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Make referrals to the Guidance Counsellors when appropriate</w:t>
            </w:r>
          </w:p>
          <w:p w14:paraId="62DE7D6A" w14:textId="76E9F744" w:rsidR="005758FD" w:rsidRDefault="005758FD" w:rsidP="005758FD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Attend assemblies when re</w:t>
            </w:r>
            <w:r w:rsidR="00AD21D2">
              <w:rPr>
                <w:rFonts w:ascii="Arial" w:hAnsi="Arial"/>
                <w:sz w:val="20"/>
              </w:rPr>
              <w:t>quired and give talks on health-</w:t>
            </w:r>
            <w:r>
              <w:rPr>
                <w:rFonts w:ascii="Arial" w:hAnsi="Arial"/>
                <w:sz w:val="20"/>
              </w:rPr>
              <w:t>related issues</w:t>
            </w:r>
          </w:p>
          <w:p w14:paraId="14B06998" w14:textId="77777777" w:rsidR="005758FD" w:rsidRDefault="005758FD" w:rsidP="005758FD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Organise vaccinations for staff, students and boarders</w:t>
            </w:r>
          </w:p>
          <w:p w14:paraId="299ECE0A" w14:textId="46A74AFF" w:rsidR="005758FD" w:rsidRDefault="005758FD" w:rsidP="005758FD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Attend and provide medical assistance at</w:t>
            </w:r>
            <w:r w:rsidR="00AD21D2">
              <w:rPr>
                <w:rFonts w:ascii="Arial" w:hAnsi="Arial"/>
                <w:sz w:val="20"/>
              </w:rPr>
              <w:t xml:space="preserve"> College events where requested</w:t>
            </w:r>
          </w:p>
          <w:p w14:paraId="67C4C224" w14:textId="0258D060" w:rsidR="00AD21D2" w:rsidRDefault="00AD21D2" w:rsidP="005758FD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Educate staff on certain medical issues where required</w:t>
            </w:r>
          </w:p>
          <w:p w14:paraId="52A10E63" w14:textId="3E1D26D8" w:rsidR="00803FB8" w:rsidRPr="005758FD" w:rsidRDefault="00803FB8" w:rsidP="00803FB8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 w:rsidRPr="00803FB8">
              <w:rPr>
                <w:rFonts w:ascii="Arial" w:hAnsi="Arial"/>
                <w:noProof/>
                <w:sz w:val="20"/>
              </w:rPr>
              <w:t>Provide guidance to</w:t>
            </w:r>
            <w:r w:rsidRPr="00803FB8">
              <w:rPr>
                <w:rFonts w:ascii="Arial" w:hAnsi="Arial"/>
                <w:sz w:val="20"/>
              </w:rPr>
              <w:t xml:space="preserve"> stakeholders on best practice for school nurses</w:t>
            </w:r>
          </w:p>
          <w:p w14:paraId="4FFAEE1B" w14:textId="77777777" w:rsidR="005758FD" w:rsidRDefault="005758FD" w:rsidP="00A34482">
            <w:pPr>
              <w:pStyle w:val="Heading4"/>
              <w:rPr>
                <w:sz w:val="22"/>
                <w:szCs w:val="22"/>
              </w:rPr>
            </w:pPr>
          </w:p>
        </w:tc>
      </w:tr>
      <w:tr w:rsidR="002D7B73" w14:paraId="4A598CD4" w14:textId="77777777" w:rsidTr="00097D6F">
        <w:tc>
          <w:tcPr>
            <w:tcW w:w="1818" w:type="dxa"/>
          </w:tcPr>
          <w:p w14:paraId="7BF29974" w14:textId="4ECF9D99" w:rsidR="00477726" w:rsidRPr="00034726" w:rsidRDefault="005758FD" w:rsidP="00881379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Boarders’ Healthcare</w:t>
            </w:r>
          </w:p>
          <w:p w14:paraId="24F5F266" w14:textId="77777777" w:rsidR="002D7B73" w:rsidRPr="00034726" w:rsidRDefault="002D7B73" w:rsidP="00881379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rPr>
                <w:rFonts w:ascii="Arial" w:hAnsi="Arial" w:cs="Tahoma"/>
                <w:sz w:val="20"/>
              </w:rPr>
            </w:pPr>
          </w:p>
        </w:tc>
        <w:tc>
          <w:tcPr>
            <w:tcW w:w="8355" w:type="dxa"/>
          </w:tcPr>
          <w:p w14:paraId="0A610541" w14:textId="62ABE2FA" w:rsidR="00E26776" w:rsidRDefault="005758FD" w:rsidP="00E160E1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See boarders and carry out treatment as needed</w:t>
            </w:r>
          </w:p>
          <w:p w14:paraId="772F8E19" w14:textId="77777777" w:rsidR="005758FD" w:rsidRDefault="005758FD" w:rsidP="00E160E1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Liaise with Boarding Staff regarding health concerns or related matters</w:t>
            </w:r>
          </w:p>
          <w:p w14:paraId="0CFEB6ED" w14:textId="676F25C0" w:rsidR="005758FD" w:rsidRDefault="005758FD" w:rsidP="00E160E1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Arrange medical appointments and transport for Boarders</w:t>
            </w:r>
          </w:p>
          <w:p w14:paraId="310B98F8" w14:textId="77777777" w:rsidR="005758FD" w:rsidRDefault="005758FD" w:rsidP="00E160E1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Care for Boarders in Health Centre Ward</w:t>
            </w:r>
          </w:p>
          <w:p w14:paraId="5E02B056" w14:textId="61F1B69E" w:rsidR="005758FD" w:rsidRPr="005758FD" w:rsidRDefault="005758FD" w:rsidP="005758FD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Liaise with parents where necessary</w:t>
            </w:r>
          </w:p>
          <w:p w14:paraId="47134C0E" w14:textId="77777777" w:rsidR="00E160E1" w:rsidRPr="007C1AD9" w:rsidRDefault="00E160E1" w:rsidP="0035339E">
            <w:pPr>
              <w:tabs>
                <w:tab w:val="left" w:pos="851"/>
              </w:tabs>
              <w:spacing w:before="20" w:after="20"/>
              <w:ind w:left="360"/>
              <w:jc w:val="both"/>
              <w:rPr>
                <w:rFonts w:ascii="Arial" w:hAnsi="Arial"/>
                <w:sz w:val="20"/>
              </w:rPr>
            </w:pPr>
          </w:p>
        </w:tc>
      </w:tr>
      <w:tr w:rsidR="005642EB" w14:paraId="7A317D22" w14:textId="77777777" w:rsidTr="00097D6F">
        <w:tc>
          <w:tcPr>
            <w:tcW w:w="1818" w:type="dxa"/>
          </w:tcPr>
          <w:p w14:paraId="5E220108" w14:textId="77B2A540" w:rsidR="005642EB" w:rsidRPr="00097D6F" w:rsidRDefault="005758FD" w:rsidP="00881379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Administration</w:t>
            </w:r>
          </w:p>
        </w:tc>
        <w:tc>
          <w:tcPr>
            <w:tcW w:w="8355" w:type="dxa"/>
          </w:tcPr>
          <w:p w14:paraId="04ABF922" w14:textId="77777777" w:rsidR="00E26776" w:rsidRDefault="005758FD" w:rsidP="005758FD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all student and staff visits to the Health Centre and update absences</w:t>
            </w:r>
          </w:p>
          <w:p w14:paraId="7AFA7535" w14:textId="77777777" w:rsidR="005758FD" w:rsidRDefault="005758FD" w:rsidP="005758FD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Process ACC forms</w:t>
            </w:r>
          </w:p>
          <w:p w14:paraId="756F5921" w14:textId="1F5185D8" w:rsidR="005758FD" w:rsidRDefault="005758FD" w:rsidP="005758FD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Ensure the Health Centre </w:t>
            </w:r>
            <w:r w:rsidRPr="00803FB8">
              <w:rPr>
                <w:rFonts w:ascii="Arial" w:hAnsi="Arial"/>
                <w:noProof/>
                <w:sz w:val="20"/>
              </w:rPr>
              <w:t>is adequately stocked</w:t>
            </w:r>
            <w:r>
              <w:rPr>
                <w:rFonts w:ascii="Arial" w:hAnsi="Arial"/>
                <w:sz w:val="20"/>
              </w:rPr>
              <w:t xml:space="preserve"> and resourced</w:t>
            </w:r>
          </w:p>
          <w:p w14:paraId="1AF4E79D" w14:textId="495BF4A2" w:rsidR="00AD21D2" w:rsidRDefault="005758FD" w:rsidP="00AD21D2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medical kits for staff to take off-site</w:t>
            </w:r>
          </w:p>
          <w:p w14:paraId="55848DD6" w14:textId="6BCB55B3" w:rsidR="00803FB8" w:rsidRPr="00AD21D2" w:rsidRDefault="00803FB8" w:rsidP="00803FB8">
            <w:pPr>
              <w:numPr>
                <w:ilvl w:val="0"/>
                <w:numId w:val="20"/>
              </w:numPr>
              <w:tabs>
                <w:tab w:val="left" w:pos="851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 w:rsidRPr="00803FB8">
              <w:rPr>
                <w:rFonts w:ascii="Arial" w:hAnsi="Arial"/>
                <w:sz w:val="20"/>
              </w:rPr>
              <w:t>Ensure contactable at all times when on College grounds by following school policies</w:t>
            </w:r>
          </w:p>
          <w:p w14:paraId="4C2D2000" w14:textId="7F874D43" w:rsidR="005758FD" w:rsidRPr="005758FD" w:rsidRDefault="005758FD" w:rsidP="005758FD">
            <w:pPr>
              <w:tabs>
                <w:tab w:val="left" w:pos="851"/>
              </w:tabs>
              <w:spacing w:before="20" w:after="20"/>
              <w:ind w:left="360"/>
              <w:jc w:val="both"/>
              <w:rPr>
                <w:rFonts w:ascii="Arial" w:hAnsi="Arial"/>
                <w:sz w:val="20"/>
              </w:rPr>
            </w:pPr>
          </w:p>
        </w:tc>
      </w:tr>
      <w:tr w:rsidR="007C1AD9" w14:paraId="576E477D" w14:textId="77777777" w:rsidTr="00097D6F">
        <w:tc>
          <w:tcPr>
            <w:tcW w:w="1818" w:type="dxa"/>
          </w:tcPr>
          <w:p w14:paraId="579A7916" w14:textId="4BBB2FF6" w:rsidR="007C1AD9" w:rsidRPr="00034726" w:rsidRDefault="007C1AD9" w:rsidP="007C1AD9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sz w:val="20"/>
              </w:rPr>
              <w:t>General</w:t>
            </w:r>
          </w:p>
        </w:tc>
        <w:tc>
          <w:tcPr>
            <w:tcW w:w="8355" w:type="dxa"/>
          </w:tcPr>
          <w:p w14:paraId="11628482" w14:textId="0F1C4281" w:rsidR="00940035" w:rsidRPr="00940035" w:rsidRDefault="00940035" w:rsidP="00940035">
            <w:pPr>
              <w:numPr>
                <w:ilvl w:val="0"/>
                <w:numId w:val="40"/>
              </w:numPr>
              <w:jc w:val="both"/>
              <w:rPr>
                <w:rFonts w:ascii="Arial" w:hAnsi="Arial"/>
                <w:snapToGrid w:val="0"/>
                <w:sz w:val="20"/>
                <w:lang w:eastAsia="en-US"/>
              </w:rPr>
            </w:pPr>
            <w:r w:rsidRPr="00940035">
              <w:rPr>
                <w:rFonts w:ascii="Arial" w:hAnsi="Arial"/>
                <w:snapToGrid w:val="0"/>
                <w:sz w:val="20"/>
                <w:lang w:eastAsia="en-US"/>
              </w:rPr>
              <w:t xml:space="preserve">Foster collegiality in relationships across the College </w:t>
            </w:r>
          </w:p>
          <w:p w14:paraId="0B823C4B" w14:textId="77777777" w:rsidR="00940035" w:rsidRPr="00940035" w:rsidRDefault="00940035" w:rsidP="00940035">
            <w:pPr>
              <w:numPr>
                <w:ilvl w:val="0"/>
                <w:numId w:val="40"/>
              </w:numPr>
              <w:jc w:val="both"/>
              <w:rPr>
                <w:rFonts w:ascii="Arial" w:hAnsi="Arial"/>
                <w:snapToGrid w:val="0"/>
                <w:sz w:val="20"/>
                <w:lang w:eastAsia="en-US"/>
              </w:rPr>
            </w:pPr>
            <w:r w:rsidRPr="00803FB8">
              <w:rPr>
                <w:rFonts w:ascii="Arial" w:hAnsi="Arial"/>
                <w:noProof/>
                <w:snapToGrid w:val="0"/>
                <w:sz w:val="20"/>
                <w:lang w:eastAsia="en-US"/>
              </w:rPr>
              <w:t>Conduct oneself in a professional manner</w:t>
            </w:r>
            <w:r w:rsidRPr="00940035">
              <w:rPr>
                <w:rFonts w:ascii="Arial" w:hAnsi="Arial"/>
                <w:snapToGrid w:val="0"/>
                <w:sz w:val="20"/>
                <w:lang w:eastAsia="en-US"/>
              </w:rPr>
              <w:t xml:space="preserve"> at all times</w:t>
            </w:r>
          </w:p>
          <w:p w14:paraId="1E4FC8E6" w14:textId="77777777" w:rsidR="00940035" w:rsidRPr="00940035" w:rsidRDefault="00940035" w:rsidP="00940035">
            <w:pPr>
              <w:numPr>
                <w:ilvl w:val="0"/>
                <w:numId w:val="40"/>
              </w:numPr>
              <w:jc w:val="both"/>
              <w:rPr>
                <w:rFonts w:ascii="Arial" w:hAnsi="Arial"/>
                <w:snapToGrid w:val="0"/>
                <w:sz w:val="20"/>
                <w:lang w:eastAsia="en-US"/>
              </w:rPr>
            </w:pPr>
            <w:r w:rsidRPr="00940035">
              <w:rPr>
                <w:rFonts w:ascii="Arial" w:hAnsi="Arial"/>
                <w:snapToGrid w:val="0"/>
                <w:sz w:val="20"/>
                <w:lang w:eastAsia="en-US"/>
              </w:rPr>
              <w:t>Be conversant with all College systems, policies and procedures</w:t>
            </w:r>
          </w:p>
          <w:p w14:paraId="75DAF1DC" w14:textId="77777777" w:rsidR="00940035" w:rsidRPr="00940035" w:rsidRDefault="00940035" w:rsidP="00940035">
            <w:pPr>
              <w:numPr>
                <w:ilvl w:val="0"/>
                <w:numId w:val="40"/>
              </w:numPr>
              <w:jc w:val="both"/>
              <w:rPr>
                <w:rFonts w:ascii="Arial" w:hAnsi="Arial"/>
                <w:snapToGrid w:val="0"/>
                <w:sz w:val="20"/>
                <w:lang w:eastAsia="en-US"/>
              </w:rPr>
            </w:pPr>
            <w:r w:rsidRPr="00940035">
              <w:rPr>
                <w:rFonts w:ascii="Arial" w:hAnsi="Arial"/>
                <w:snapToGrid w:val="0"/>
                <w:sz w:val="20"/>
                <w:lang w:eastAsia="en-US"/>
              </w:rPr>
              <w:t xml:space="preserve">Ensure that all College Health and Safety procedures </w:t>
            </w:r>
            <w:r w:rsidRPr="00803FB8">
              <w:rPr>
                <w:rFonts w:ascii="Arial" w:hAnsi="Arial"/>
                <w:noProof/>
                <w:snapToGrid w:val="0"/>
                <w:sz w:val="20"/>
                <w:lang w:eastAsia="en-US"/>
              </w:rPr>
              <w:t>are maintained</w:t>
            </w:r>
          </w:p>
          <w:p w14:paraId="49985C33" w14:textId="77777777" w:rsidR="00E26776" w:rsidRPr="00940035" w:rsidRDefault="00940035" w:rsidP="00940035">
            <w:pPr>
              <w:numPr>
                <w:ilvl w:val="0"/>
                <w:numId w:val="40"/>
              </w:numPr>
              <w:spacing w:before="20" w:after="20"/>
              <w:jc w:val="both"/>
              <w:rPr>
                <w:rFonts w:ascii="Arial" w:hAnsi="Arial"/>
                <w:sz w:val="20"/>
              </w:rPr>
            </w:pPr>
            <w:r w:rsidRPr="00940035">
              <w:rPr>
                <w:rFonts w:ascii="Arial" w:hAnsi="Arial"/>
                <w:snapToGrid w:val="0"/>
                <w:sz w:val="20"/>
                <w:lang w:eastAsia="en-US"/>
              </w:rPr>
              <w:t>Undertake any other duties as required</w:t>
            </w:r>
          </w:p>
          <w:p w14:paraId="3030B3CB" w14:textId="6B7D865C" w:rsidR="00940035" w:rsidRPr="0049726F" w:rsidRDefault="00940035" w:rsidP="00940035">
            <w:pPr>
              <w:spacing w:before="20" w:after="20"/>
              <w:ind w:left="284"/>
              <w:jc w:val="both"/>
              <w:rPr>
                <w:rFonts w:ascii="Arial" w:hAnsi="Arial"/>
                <w:sz w:val="20"/>
              </w:rPr>
            </w:pPr>
          </w:p>
        </w:tc>
      </w:tr>
      <w:tr w:rsidR="00B035AC" w14:paraId="74403842" w14:textId="77777777" w:rsidTr="00097D6F">
        <w:tc>
          <w:tcPr>
            <w:tcW w:w="1818" w:type="dxa"/>
          </w:tcPr>
          <w:p w14:paraId="3CB970F5" w14:textId="77777777" w:rsidR="00B035AC" w:rsidRPr="00034726" w:rsidRDefault="00E26776" w:rsidP="00881379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rPr>
                <w:rFonts w:ascii="Arial" w:hAnsi="Arial" w:cs="Tahoma"/>
                <w:sz w:val="20"/>
              </w:rPr>
            </w:pPr>
            <w:r w:rsidRPr="00034726">
              <w:rPr>
                <w:rFonts w:ascii="Arial" w:hAnsi="Arial" w:cs="Tahoma"/>
                <w:sz w:val="20"/>
              </w:rPr>
              <w:t>Self-Development</w:t>
            </w:r>
            <w:r w:rsidR="00B035AC" w:rsidRPr="00034726">
              <w:rPr>
                <w:rFonts w:ascii="Arial" w:hAnsi="Arial" w:cs="Tahoma"/>
                <w:sz w:val="20"/>
              </w:rPr>
              <w:t xml:space="preserve"> </w:t>
            </w:r>
          </w:p>
          <w:p w14:paraId="312F4C15" w14:textId="77777777" w:rsidR="00B035AC" w:rsidRPr="00034726" w:rsidRDefault="00B035AC" w:rsidP="00881379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rPr>
                <w:rFonts w:ascii="Arial" w:hAnsi="Arial" w:cs="Tahoma"/>
                <w:sz w:val="20"/>
              </w:rPr>
            </w:pPr>
          </w:p>
        </w:tc>
        <w:tc>
          <w:tcPr>
            <w:tcW w:w="8355" w:type="dxa"/>
          </w:tcPr>
          <w:p w14:paraId="7E869CBD" w14:textId="77777777" w:rsidR="00691A6D" w:rsidRPr="00034726" w:rsidRDefault="00691A6D" w:rsidP="00881379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="Arial" w:hAnsi="Arial"/>
                <w:sz w:val="20"/>
              </w:rPr>
            </w:pPr>
            <w:r w:rsidRPr="00034726">
              <w:rPr>
                <w:rFonts w:ascii="Arial" w:hAnsi="Arial"/>
                <w:sz w:val="20"/>
              </w:rPr>
              <w:t xml:space="preserve">Keep abreast of </w:t>
            </w:r>
            <w:r w:rsidRPr="0035339E">
              <w:rPr>
                <w:rFonts w:ascii="Arial" w:hAnsi="Arial"/>
                <w:sz w:val="20"/>
              </w:rPr>
              <w:t>industry</w:t>
            </w:r>
            <w:r w:rsidRPr="00034726">
              <w:rPr>
                <w:rFonts w:ascii="Arial" w:hAnsi="Arial"/>
                <w:sz w:val="20"/>
              </w:rPr>
              <w:t xml:space="preserve"> and professional knowledge</w:t>
            </w:r>
            <w:r w:rsidR="00A10AC3">
              <w:rPr>
                <w:rFonts w:ascii="Arial" w:hAnsi="Arial"/>
                <w:sz w:val="20"/>
              </w:rPr>
              <w:t>.</w:t>
            </w:r>
          </w:p>
          <w:p w14:paraId="0D37FA12" w14:textId="77777777" w:rsidR="00477726" w:rsidRPr="00E26776" w:rsidRDefault="00691A6D" w:rsidP="00881379">
            <w:pPr>
              <w:numPr>
                <w:ilvl w:val="0"/>
                <w:numId w:val="20"/>
              </w:numPr>
              <w:spacing w:before="20" w:after="20"/>
              <w:jc w:val="both"/>
              <w:rPr>
                <w:sz w:val="20"/>
              </w:rPr>
            </w:pPr>
            <w:r w:rsidRPr="00034726">
              <w:rPr>
                <w:rFonts w:ascii="Arial" w:hAnsi="Arial"/>
                <w:sz w:val="20"/>
              </w:rPr>
              <w:t>Personal skills and competencies kept up-to-date with professional development</w:t>
            </w:r>
            <w:r w:rsidR="00A10AC3">
              <w:rPr>
                <w:rFonts w:ascii="Arial" w:hAnsi="Arial"/>
                <w:sz w:val="20"/>
              </w:rPr>
              <w:t>.</w:t>
            </w:r>
          </w:p>
          <w:p w14:paraId="37813E4F" w14:textId="77777777" w:rsidR="00E26776" w:rsidRPr="00034726" w:rsidRDefault="00E26776" w:rsidP="00E26776">
            <w:pPr>
              <w:spacing w:before="20" w:after="20"/>
              <w:ind w:left="360"/>
              <w:jc w:val="both"/>
              <w:rPr>
                <w:sz w:val="20"/>
              </w:rPr>
            </w:pPr>
          </w:p>
        </w:tc>
      </w:tr>
      <w:tr w:rsidR="00B035AC" w14:paraId="159B7698" w14:textId="77777777" w:rsidTr="00097D6F">
        <w:tc>
          <w:tcPr>
            <w:tcW w:w="1818" w:type="dxa"/>
          </w:tcPr>
          <w:p w14:paraId="5EBB3AD4" w14:textId="77777777" w:rsidR="00B035AC" w:rsidRPr="00034726" w:rsidRDefault="00B035AC" w:rsidP="00881379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rPr>
                <w:rFonts w:ascii="Arial" w:hAnsi="Arial" w:cs="Tahoma"/>
                <w:sz w:val="20"/>
              </w:rPr>
            </w:pPr>
            <w:r w:rsidRPr="00034726">
              <w:rPr>
                <w:rFonts w:ascii="Arial" w:hAnsi="Arial" w:cs="Tahoma"/>
                <w:sz w:val="20"/>
              </w:rPr>
              <w:t xml:space="preserve">Health and Safety </w:t>
            </w:r>
          </w:p>
        </w:tc>
        <w:tc>
          <w:tcPr>
            <w:tcW w:w="8355" w:type="dxa"/>
          </w:tcPr>
          <w:p w14:paraId="4FCCC4C9" w14:textId="77777777" w:rsidR="00A66E9F" w:rsidRPr="009C5B9E" w:rsidRDefault="009C5B9E" w:rsidP="009C5B9E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20"/>
              </w:rPr>
            </w:pPr>
            <w:r w:rsidRPr="009C5B9E">
              <w:rPr>
                <w:rFonts w:ascii="Arial" w:hAnsi="Arial"/>
                <w:sz w:val="20"/>
              </w:rPr>
              <w:t xml:space="preserve">All employees of </w:t>
            </w:r>
            <w:r w:rsidR="00AB5A66">
              <w:rPr>
                <w:rFonts w:ascii="Arial" w:hAnsi="Arial"/>
                <w:sz w:val="20"/>
              </w:rPr>
              <w:t>St Cuthbert’s College</w:t>
            </w:r>
            <w:r w:rsidR="00A7486F">
              <w:rPr>
                <w:rFonts w:ascii="Arial" w:hAnsi="Arial"/>
                <w:sz w:val="20"/>
              </w:rPr>
              <w:t xml:space="preserve"> </w:t>
            </w:r>
            <w:r w:rsidRPr="009C5B9E">
              <w:rPr>
                <w:rFonts w:ascii="Arial" w:hAnsi="Arial"/>
                <w:sz w:val="20"/>
              </w:rPr>
              <w:t xml:space="preserve">must adhere to safe work practices as determined by the </w:t>
            </w:r>
            <w:r w:rsidR="00AB5A66">
              <w:rPr>
                <w:rFonts w:ascii="Arial" w:hAnsi="Arial"/>
                <w:sz w:val="20"/>
              </w:rPr>
              <w:t>College</w:t>
            </w:r>
            <w:r w:rsidRPr="009C5B9E">
              <w:rPr>
                <w:rFonts w:ascii="Arial" w:hAnsi="Arial"/>
                <w:sz w:val="20"/>
              </w:rPr>
              <w:t>’s Health and Safety Policy.</w:t>
            </w:r>
          </w:p>
          <w:p w14:paraId="7DA630D4" w14:textId="77777777" w:rsidR="00691A6D" w:rsidRPr="00034726" w:rsidRDefault="00691A6D" w:rsidP="00881379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="Arial" w:hAnsi="Arial"/>
                <w:sz w:val="20"/>
              </w:rPr>
            </w:pPr>
            <w:r w:rsidRPr="00034726">
              <w:rPr>
                <w:rFonts w:ascii="Arial" w:hAnsi="Arial"/>
                <w:sz w:val="20"/>
              </w:rPr>
              <w:t xml:space="preserve">The </w:t>
            </w:r>
            <w:r w:rsidR="00AB5A66">
              <w:rPr>
                <w:rFonts w:ascii="Arial" w:hAnsi="Arial"/>
                <w:sz w:val="20"/>
              </w:rPr>
              <w:t>College</w:t>
            </w:r>
            <w:r w:rsidRPr="00034726">
              <w:rPr>
                <w:rFonts w:ascii="Arial" w:hAnsi="Arial"/>
                <w:sz w:val="20"/>
              </w:rPr>
              <w:t xml:space="preserve"> </w:t>
            </w:r>
            <w:r w:rsidRPr="00576E9D">
              <w:rPr>
                <w:rFonts w:ascii="Arial" w:hAnsi="Arial"/>
                <w:noProof/>
                <w:sz w:val="20"/>
              </w:rPr>
              <w:t>is not exposed</w:t>
            </w:r>
            <w:r w:rsidRPr="00034726">
              <w:rPr>
                <w:rFonts w:ascii="Arial" w:hAnsi="Arial"/>
                <w:sz w:val="20"/>
              </w:rPr>
              <w:t xml:space="preserve"> to unnecessary risk or costs</w:t>
            </w:r>
            <w:r w:rsidR="00A10AC3">
              <w:rPr>
                <w:rFonts w:ascii="Arial" w:hAnsi="Arial"/>
                <w:sz w:val="20"/>
              </w:rPr>
              <w:t xml:space="preserve"> associated with non-compliance.</w:t>
            </w:r>
          </w:p>
          <w:p w14:paraId="6BAC1EBD" w14:textId="77777777" w:rsidR="00477726" w:rsidRPr="00E160E1" w:rsidRDefault="00691A6D" w:rsidP="00881379">
            <w:pPr>
              <w:widowControl w:val="0"/>
              <w:numPr>
                <w:ilvl w:val="0"/>
                <w:numId w:val="20"/>
              </w:numPr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jc w:val="both"/>
              <w:rPr>
                <w:rFonts w:ascii="Arial" w:hAnsi="Arial" w:cs="Tahoma"/>
                <w:sz w:val="20"/>
              </w:rPr>
            </w:pPr>
            <w:r w:rsidRPr="00034726">
              <w:rPr>
                <w:rFonts w:ascii="Arial" w:hAnsi="Arial"/>
                <w:sz w:val="20"/>
              </w:rPr>
              <w:t xml:space="preserve">Maintains safe, </w:t>
            </w:r>
            <w:r w:rsidR="00F33F86">
              <w:rPr>
                <w:rFonts w:ascii="Arial" w:hAnsi="Arial"/>
                <w:sz w:val="20"/>
              </w:rPr>
              <w:t>organised</w:t>
            </w:r>
            <w:r w:rsidRPr="00034726">
              <w:rPr>
                <w:rFonts w:ascii="Arial" w:hAnsi="Arial"/>
                <w:sz w:val="20"/>
              </w:rPr>
              <w:t xml:space="preserve"> and neat work areas</w:t>
            </w:r>
            <w:r w:rsidR="00A10AC3">
              <w:rPr>
                <w:rFonts w:ascii="Arial" w:hAnsi="Arial"/>
                <w:sz w:val="20"/>
              </w:rPr>
              <w:t>.</w:t>
            </w:r>
          </w:p>
          <w:p w14:paraId="45241DE3" w14:textId="77777777" w:rsidR="00E160E1" w:rsidRPr="00034726" w:rsidRDefault="00E160E1" w:rsidP="00E160E1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jc w:val="both"/>
              <w:rPr>
                <w:rFonts w:ascii="Arial" w:hAnsi="Arial" w:cs="Tahoma"/>
                <w:sz w:val="20"/>
              </w:rPr>
            </w:pPr>
          </w:p>
        </w:tc>
      </w:tr>
      <w:tr w:rsidR="00DC7B3E" w14:paraId="4B16D182" w14:textId="77777777" w:rsidTr="00097D6F">
        <w:tc>
          <w:tcPr>
            <w:tcW w:w="1818" w:type="dxa"/>
          </w:tcPr>
          <w:p w14:paraId="082152A1" w14:textId="77777777" w:rsidR="00DC7B3E" w:rsidRPr="00034726" w:rsidRDefault="00DC7B3E" w:rsidP="00881379">
            <w:pPr>
              <w:spacing w:before="20" w:after="20"/>
              <w:rPr>
                <w:rFonts w:ascii="Arial" w:hAnsi="Arial"/>
                <w:sz w:val="20"/>
              </w:rPr>
            </w:pPr>
            <w:r w:rsidRPr="00034726">
              <w:rPr>
                <w:rFonts w:ascii="Arial" w:hAnsi="Arial"/>
                <w:sz w:val="20"/>
              </w:rPr>
              <w:t xml:space="preserve">Stakeholders </w:t>
            </w:r>
          </w:p>
        </w:tc>
        <w:tc>
          <w:tcPr>
            <w:tcW w:w="8355" w:type="dxa"/>
          </w:tcPr>
          <w:p w14:paraId="757A0736" w14:textId="77777777" w:rsidR="00AD21D2" w:rsidRDefault="00AD21D2" w:rsidP="00AD21D2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Director of Health and Safety</w:t>
            </w:r>
          </w:p>
          <w:p w14:paraId="1F348FBB" w14:textId="77777777" w:rsidR="00AD21D2" w:rsidRDefault="00AD21D2" w:rsidP="00AD21D2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Director of Boarding</w:t>
            </w:r>
          </w:p>
          <w:p w14:paraId="0798F741" w14:textId="77777777" w:rsidR="00AD21D2" w:rsidRDefault="00AD21D2" w:rsidP="00AD21D2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Boarding House Managers</w:t>
            </w:r>
          </w:p>
          <w:p w14:paraId="176E51FE" w14:textId="77777777" w:rsidR="00C22572" w:rsidRDefault="00EA6A57" w:rsidP="00AD21D2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Senior Leadership </w:t>
            </w:r>
            <w:r w:rsidR="00A7486F">
              <w:rPr>
                <w:rFonts w:ascii="Arial" w:hAnsi="Arial"/>
                <w:sz w:val="20"/>
              </w:rPr>
              <w:t>Team</w:t>
            </w:r>
          </w:p>
          <w:p w14:paraId="755E20EE" w14:textId="77777777" w:rsidR="00AD21D2" w:rsidRDefault="00AD21D2" w:rsidP="00AD21D2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Counselling Staff</w:t>
            </w:r>
          </w:p>
          <w:p w14:paraId="372240B3" w14:textId="77777777" w:rsidR="00AD21D2" w:rsidRDefault="00AD21D2" w:rsidP="00AD21D2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Health &amp; PE Department</w:t>
            </w:r>
          </w:p>
          <w:p w14:paraId="2D276AA3" w14:textId="77777777" w:rsidR="00AD21D2" w:rsidRDefault="00AD21D2" w:rsidP="00AD21D2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Sports Department</w:t>
            </w:r>
          </w:p>
          <w:p w14:paraId="6E417DB6" w14:textId="745B702C" w:rsidR="00AD21D2" w:rsidRDefault="00AD21D2" w:rsidP="00AD21D2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Senior School Deans</w:t>
            </w:r>
          </w:p>
          <w:p w14:paraId="72EB4C61" w14:textId="77777777" w:rsidR="00AD21D2" w:rsidRDefault="00AD21D2" w:rsidP="00AD21D2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Teachers</w:t>
            </w:r>
          </w:p>
          <w:p w14:paraId="47DE23F1" w14:textId="77777777" w:rsidR="00AD21D2" w:rsidRDefault="00AD21D2" w:rsidP="00AD21D2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Students</w:t>
            </w:r>
          </w:p>
          <w:p w14:paraId="4BB5F9A7" w14:textId="2B1CD3C7" w:rsidR="00AD21D2" w:rsidRPr="00AD21D2" w:rsidRDefault="00AD21D2" w:rsidP="00AD21D2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Parents</w:t>
            </w:r>
          </w:p>
          <w:p w14:paraId="7E4C2AE7" w14:textId="77777777" w:rsidR="00E26776" w:rsidRPr="002D6E03" w:rsidRDefault="00E26776" w:rsidP="00E26776">
            <w:pPr>
              <w:spacing w:before="20" w:after="20"/>
              <w:ind w:left="360"/>
              <w:rPr>
                <w:rFonts w:ascii="Arial" w:hAnsi="Arial"/>
                <w:sz w:val="20"/>
              </w:rPr>
            </w:pPr>
          </w:p>
        </w:tc>
      </w:tr>
      <w:tr w:rsidR="007C1AD9" w14:paraId="5723BCAA" w14:textId="77777777" w:rsidTr="00097D6F">
        <w:tc>
          <w:tcPr>
            <w:tcW w:w="1818" w:type="dxa"/>
          </w:tcPr>
          <w:p w14:paraId="45705027" w14:textId="1F3764A5" w:rsidR="007C1AD9" w:rsidRPr="00034726" w:rsidRDefault="007C1AD9" w:rsidP="0088137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Direct Reports</w:t>
            </w:r>
          </w:p>
        </w:tc>
        <w:tc>
          <w:tcPr>
            <w:tcW w:w="8355" w:type="dxa"/>
          </w:tcPr>
          <w:p w14:paraId="00BFBF8A" w14:textId="77777777" w:rsidR="007C1AD9" w:rsidRPr="00034726" w:rsidRDefault="007C1AD9" w:rsidP="00881379">
            <w:pPr>
              <w:widowControl w:val="0"/>
              <w:numPr>
                <w:ilvl w:val="0"/>
                <w:numId w:val="20"/>
              </w:numPr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</w:tr>
      <w:tr w:rsidR="00DC7B3E" w14:paraId="7C2C895D" w14:textId="77777777" w:rsidTr="00097D6F">
        <w:tc>
          <w:tcPr>
            <w:tcW w:w="1818" w:type="dxa"/>
          </w:tcPr>
          <w:p w14:paraId="1109B40E" w14:textId="77777777" w:rsidR="00DC7B3E" w:rsidRPr="00034726" w:rsidRDefault="00DC7B3E" w:rsidP="00881379">
            <w:pPr>
              <w:spacing w:before="20" w:after="20"/>
              <w:rPr>
                <w:rFonts w:ascii="Arial" w:hAnsi="Arial"/>
                <w:sz w:val="20"/>
              </w:rPr>
            </w:pPr>
            <w:r w:rsidRPr="00034726">
              <w:rPr>
                <w:rFonts w:ascii="Arial" w:hAnsi="Arial"/>
                <w:sz w:val="20"/>
              </w:rPr>
              <w:t xml:space="preserve">Budget </w:t>
            </w:r>
          </w:p>
        </w:tc>
        <w:tc>
          <w:tcPr>
            <w:tcW w:w="8355" w:type="dxa"/>
          </w:tcPr>
          <w:p w14:paraId="3C4D4A6A" w14:textId="77777777" w:rsidR="00DC7B3E" w:rsidRPr="00034726" w:rsidRDefault="00DC7B3E" w:rsidP="00881379">
            <w:pPr>
              <w:widowControl w:val="0"/>
              <w:numPr>
                <w:ilvl w:val="0"/>
                <w:numId w:val="20"/>
              </w:numPr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jc w:val="both"/>
              <w:rPr>
                <w:rFonts w:ascii="Arial" w:hAnsi="Arial"/>
                <w:sz w:val="20"/>
              </w:rPr>
            </w:pPr>
            <w:r w:rsidRPr="00034726">
              <w:rPr>
                <w:rFonts w:ascii="Arial" w:hAnsi="Arial"/>
                <w:sz w:val="20"/>
              </w:rPr>
              <w:t xml:space="preserve">TBA </w:t>
            </w:r>
          </w:p>
        </w:tc>
      </w:tr>
    </w:tbl>
    <w:p w14:paraId="539EB237" w14:textId="77777777" w:rsidR="00657475" w:rsidRDefault="00657475" w:rsidP="00AB70FD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p w14:paraId="65185610" w14:textId="77777777" w:rsidR="002948E9" w:rsidRDefault="002948E9" w:rsidP="00AB70FD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2D7B73" w14:paraId="32AAE24E" w14:textId="77777777" w:rsidTr="00881379">
        <w:trPr>
          <w:cantSplit/>
          <w:trHeight w:val="374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A27C485" w14:textId="77777777" w:rsidR="002D7B73" w:rsidRDefault="00034726" w:rsidP="00881379">
            <w:pPr>
              <w:pStyle w:val="Heading4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lastRenderedPageBreak/>
              <w:t>Professional</w:t>
            </w:r>
            <w:r w:rsidR="00881379">
              <w:rPr>
                <w:color w:val="FFFFFF"/>
                <w:sz w:val="28"/>
              </w:rPr>
              <w:t xml:space="preserve"> Qualifications/ E</w:t>
            </w:r>
            <w:r w:rsidR="00B41A8D">
              <w:rPr>
                <w:color w:val="FFFFFF"/>
                <w:sz w:val="28"/>
              </w:rPr>
              <w:t>xperience</w:t>
            </w:r>
          </w:p>
        </w:tc>
      </w:tr>
    </w:tbl>
    <w:p w14:paraId="60B8A8D2" w14:textId="77777777" w:rsidR="002D7B73" w:rsidRPr="00B24427" w:rsidRDefault="002D7B73" w:rsidP="0078275E">
      <w:pPr>
        <w:tabs>
          <w:tab w:val="left" w:pos="2694"/>
          <w:tab w:val="left" w:pos="2835"/>
        </w:tabs>
        <w:ind w:right="-52"/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80"/>
      </w:tblGrid>
      <w:tr w:rsidR="002D7B73" w:rsidRPr="00F87613" w14:paraId="339E050D" w14:textId="77777777" w:rsidTr="0044054C">
        <w:tc>
          <w:tcPr>
            <w:tcW w:w="2093" w:type="dxa"/>
          </w:tcPr>
          <w:p w14:paraId="27315C01" w14:textId="77777777" w:rsidR="002D7B73" w:rsidRPr="00F87613" w:rsidRDefault="002D7B73" w:rsidP="00034726">
            <w:pPr>
              <w:pStyle w:val="Heading4"/>
              <w:jc w:val="left"/>
              <w:rPr>
                <w:szCs w:val="22"/>
              </w:rPr>
            </w:pPr>
            <w:r w:rsidRPr="00F87613">
              <w:rPr>
                <w:sz w:val="22"/>
                <w:szCs w:val="22"/>
              </w:rPr>
              <w:br w:type="page"/>
              <w:t>Experience</w:t>
            </w:r>
          </w:p>
        </w:tc>
        <w:tc>
          <w:tcPr>
            <w:tcW w:w="8080" w:type="dxa"/>
          </w:tcPr>
          <w:p w14:paraId="2BA3526E" w14:textId="77777777" w:rsidR="002D7B73" w:rsidRPr="00F87613" w:rsidRDefault="002D7B73" w:rsidP="0078275E">
            <w:pPr>
              <w:pStyle w:val="Heading4"/>
              <w:rPr>
                <w:szCs w:val="22"/>
              </w:rPr>
            </w:pPr>
            <w:r w:rsidRPr="00F87613">
              <w:rPr>
                <w:sz w:val="22"/>
                <w:szCs w:val="22"/>
              </w:rPr>
              <w:t>Minimum Requirement/</w:t>
            </w:r>
            <w:r w:rsidR="00A10AC3">
              <w:rPr>
                <w:sz w:val="22"/>
                <w:szCs w:val="22"/>
              </w:rPr>
              <w:t xml:space="preserve"> </w:t>
            </w:r>
            <w:r w:rsidRPr="00F87613">
              <w:rPr>
                <w:sz w:val="22"/>
                <w:szCs w:val="22"/>
              </w:rPr>
              <w:t>Expectation</w:t>
            </w:r>
          </w:p>
        </w:tc>
      </w:tr>
      <w:tr w:rsidR="002D7B73" w14:paraId="370A469A" w14:textId="77777777" w:rsidTr="00AD21D2">
        <w:tc>
          <w:tcPr>
            <w:tcW w:w="2093" w:type="dxa"/>
          </w:tcPr>
          <w:p w14:paraId="50349B50" w14:textId="77777777" w:rsidR="002D7B73" w:rsidRPr="00034726" w:rsidRDefault="002D7B73" w:rsidP="00881379">
            <w:pPr>
              <w:spacing w:before="20" w:after="20"/>
              <w:rPr>
                <w:rFonts w:ascii="Arial" w:hAnsi="Arial"/>
                <w:sz w:val="20"/>
              </w:rPr>
            </w:pPr>
            <w:r w:rsidRPr="00034726">
              <w:rPr>
                <w:rFonts w:ascii="Arial" w:hAnsi="Arial"/>
                <w:sz w:val="20"/>
              </w:rPr>
              <w:t>Required</w:t>
            </w:r>
            <w:r w:rsidR="006D4216" w:rsidRPr="00034726">
              <w:rPr>
                <w:rFonts w:ascii="Arial" w:hAnsi="Arial"/>
                <w:sz w:val="20"/>
              </w:rPr>
              <w:t xml:space="preserve"> </w:t>
            </w:r>
            <w:r w:rsidR="009C71E6" w:rsidRPr="00576E9D">
              <w:rPr>
                <w:rFonts w:ascii="Arial" w:hAnsi="Arial"/>
                <w:noProof/>
                <w:sz w:val="20"/>
              </w:rPr>
              <w:t>and</w:t>
            </w:r>
            <w:r w:rsidR="00F33F86" w:rsidRPr="00576E9D">
              <w:rPr>
                <w:rFonts w:ascii="Arial" w:hAnsi="Arial"/>
                <w:noProof/>
                <w:sz w:val="20"/>
              </w:rPr>
              <w:t>/</w:t>
            </w:r>
            <w:r w:rsidR="009C71E6" w:rsidRPr="00576E9D">
              <w:rPr>
                <w:rFonts w:ascii="Arial" w:hAnsi="Arial"/>
                <w:noProof/>
                <w:sz w:val="20"/>
              </w:rPr>
              <w:t xml:space="preserve"> or</w:t>
            </w:r>
            <w:r w:rsidR="006D4216" w:rsidRPr="00034726">
              <w:rPr>
                <w:rFonts w:ascii="Arial" w:hAnsi="Arial"/>
                <w:sz w:val="20"/>
              </w:rPr>
              <w:t xml:space="preserve"> Desirable</w:t>
            </w:r>
          </w:p>
        </w:tc>
        <w:tc>
          <w:tcPr>
            <w:tcW w:w="8080" w:type="dxa"/>
            <w:shd w:val="clear" w:color="auto" w:fill="auto"/>
          </w:tcPr>
          <w:p w14:paraId="4115D86C" w14:textId="77777777" w:rsidR="0034598A" w:rsidRDefault="00AD21D2" w:rsidP="0034598A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20"/>
              </w:rPr>
            </w:pPr>
            <w:r w:rsidRPr="00AD21D2">
              <w:rPr>
                <w:rFonts w:ascii="Arial" w:hAnsi="Arial"/>
                <w:sz w:val="20"/>
              </w:rPr>
              <w:t>Registered Nurse with sound knowledge of children and young adults</w:t>
            </w:r>
          </w:p>
          <w:p w14:paraId="17ED22E3" w14:textId="09F8A1A0" w:rsidR="00AD21D2" w:rsidRPr="0034598A" w:rsidRDefault="0034598A" w:rsidP="0034598A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20"/>
              </w:rPr>
            </w:pPr>
            <w:r w:rsidRPr="0034598A">
              <w:rPr>
                <w:rFonts w:ascii="Arial" w:hAnsi="Arial"/>
                <w:sz w:val="20"/>
              </w:rPr>
              <w:t xml:space="preserve">5+ years of experience in </w:t>
            </w:r>
            <w:r>
              <w:rPr>
                <w:rFonts w:ascii="Arial" w:hAnsi="Arial"/>
                <w:sz w:val="20"/>
              </w:rPr>
              <w:t>Nursing</w:t>
            </w:r>
          </w:p>
          <w:p w14:paraId="111D1EAD" w14:textId="6EE548C0" w:rsidR="00AD21D2" w:rsidRPr="00AD21D2" w:rsidRDefault="00AD21D2" w:rsidP="00AD21D2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 w:rsidRPr="00AD21D2">
              <w:rPr>
                <w:rFonts w:ascii="Arial" w:hAnsi="Arial"/>
                <w:sz w:val="20"/>
              </w:rPr>
              <w:t>Strong communication skills</w:t>
            </w:r>
          </w:p>
          <w:p w14:paraId="43B625F0" w14:textId="510DE124" w:rsidR="00AD21D2" w:rsidRPr="00AD21D2" w:rsidRDefault="00AD21D2" w:rsidP="00AD21D2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 w:rsidRPr="00AD21D2">
              <w:rPr>
                <w:rFonts w:ascii="Arial" w:hAnsi="Arial"/>
                <w:sz w:val="20"/>
              </w:rPr>
              <w:t>Experience using IT systems, especially the Microsoft Suite</w:t>
            </w:r>
          </w:p>
          <w:p w14:paraId="705CE6AC" w14:textId="77777777" w:rsidR="00E26776" w:rsidRPr="00373158" w:rsidRDefault="00E26776" w:rsidP="00E26776">
            <w:pPr>
              <w:spacing w:before="20" w:after="20"/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20434E00" w14:textId="252E7A30" w:rsidR="00881379" w:rsidRDefault="00881379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881379" w14:paraId="0AD5E6D0" w14:textId="77777777" w:rsidTr="002323F9">
        <w:trPr>
          <w:cantSplit/>
          <w:trHeight w:val="374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114177D" w14:textId="77777777" w:rsidR="00881379" w:rsidRDefault="00881379" w:rsidP="002323F9">
            <w:pPr>
              <w:pStyle w:val="Heading4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Personal Competencies</w:t>
            </w:r>
          </w:p>
        </w:tc>
      </w:tr>
    </w:tbl>
    <w:p w14:paraId="4B046937" w14:textId="77777777" w:rsidR="00881379" w:rsidRPr="00B24427" w:rsidRDefault="00881379" w:rsidP="00A10AC3">
      <w:pPr>
        <w:tabs>
          <w:tab w:val="left" w:pos="2694"/>
          <w:tab w:val="left" w:pos="2835"/>
        </w:tabs>
        <w:spacing w:before="20" w:after="20"/>
        <w:ind w:right="-52"/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554F62" w:rsidRPr="00034726" w14:paraId="1BD0E15D" w14:textId="77777777" w:rsidTr="00A06E37">
        <w:trPr>
          <w:trHeight w:val="274"/>
        </w:trPr>
        <w:tc>
          <w:tcPr>
            <w:tcW w:w="10173" w:type="dxa"/>
          </w:tcPr>
          <w:p w14:paraId="034550E8" w14:textId="77777777" w:rsidR="00A06E37" w:rsidRDefault="00A06E37" w:rsidP="00A06E37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 w:rsidRPr="0016004C">
              <w:rPr>
                <w:rFonts w:ascii="Arial" w:hAnsi="Arial"/>
                <w:sz w:val="20"/>
              </w:rPr>
              <w:t>Excellent communication skills (verbal and written) with a wide variety of audiences</w:t>
            </w:r>
            <w:r>
              <w:rPr>
                <w:rFonts w:ascii="Arial" w:hAnsi="Arial"/>
                <w:sz w:val="20"/>
              </w:rPr>
              <w:t>.</w:t>
            </w:r>
          </w:p>
          <w:p w14:paraId="153D734E" w14:textId="77777777" w:rsidR="00695C38" w:rsidRDefault="00695C38" w:rsidP="00695C38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 w:rsidRPr="00695C38">
              <w:rPr>
                <w:rFonts w:ascii="Arial" w:hAnsi="Arial"/>
                <w:sz w:val="20"/>
              </w:rPr>
              <w:t>Strong written/oral communications, research, proofreading, and leadership skills</w:t>
            </w:r>
          </w:p>
          <w:p w14:paraId="717D3274" w14:textId="77777777" w:rsidR="00341D53" w:rsidRPr="00341D53" w:rsidRDefault="00341D53" w:rsidP="00341D53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20"/>
              </w:rPr>
            </w:pPr>
            <w:r w:rsidRPr="00341D53">
              <w:rPr>
                <w:rFonts w:ascii="Arial" w:hAnsi="Arial"/>
                <w:sz w:val="20"/>
              </w:rPr>
              <w:t>Work well under pressure, be able to multi-task, meet deadlines, solve problems and take initiative.</w:t>
            </w:r>
          </w:p>
          <w:p w14:paraId="6B05890B" w14:textId="77777777" w:rsidR="00FF4F76" w:rsidRPr="00034726" w:rsidRDefault="00677CBE" w:rsidP="00A10AC3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 w:rsidRPr="00034726">
              <w:rPr>
                <w:rFonts w:ascii="Arial" w:hAnsi="Arial"/>
                <w:sz w:val="20"/>
              </w:rPr>
              <w:t xml:space="preserve">Strong interpersonal skills </w:t>
            </w:r>
            <w:r w:rsidR="00CB280D">
              <w:rPr>
                <w:rFonts w:ascii="Arial" w:hAnsi="Arial"/>
                <w:sz w:val="20"/>
              </w:rPr>
              <w:t xml:space="preserve">and </w:t>
            </w:r>
            <w:r w:rsidRPr="00034726">
              <w:rPr>
                <w:rFonts w:ascii="Arial" w:hAnsi="Arial"/>
                <w:sz w:val="20"/>
              </w:rPr>
              <w:t xml:space="preserve">capable of building </w:t>
            </w:r>
            <w:r w:rsidR="00FF4F76" w:rsidRPr="00034726">
              <w:rPr>
                <w:rFonts w:ascii="Arial" w:hAnsi="Arial"/>
                <w:sz w:val="20"/>
              </w:rPr>
              <w:t xml:space="preserve">effective relationships with </w:t>
            </w:r>
            <w:r>
              <w:rPr>
                <w:rFonts w:ascii="Arial" w:hAnsi="Arial"/>
                <w:sz w:val="20"/>
              </w:rPr>
              <w:t xml:space="preserve">team members, </w:t>
            </w:r>
            <w:r w:rsidRPr="00034726">
              <w:rPr>
                <w:rFonts w:ascii="Arial" w:hAnsi="Arial"/>
                <w:sz w:val="20"/>
              </w:rPr>
              <w:t>internal teams</w:t>
            </w:r>
            <w:r>
              <w:rPr>
                <w:rFonts w:ascii="Arial" w:hAnsi="Arial"/>
                <w:sz w:val="20"/>
              </w:rPr>
              <w:t xml:space="preserve"> and </w:t>
            </w:r>
            <w:r w:rsidR="00FF4F76" w:rsidRPr="00034726">
              <w:rPr>
                <w:rFonts w:ascii="Arial" w:hAnsi="Arial"/>
                <w:sz w:val="20"/>
              </w:rPr>
              <w:t xml:space="preserve">customers </w:t>
            </w:r>
            <w:r>
              <w:rPr>
                <w:rFonts w:ascii="Arial" w:hAnsi="Arial"/>
                <w:sz w:val="20"/>
              </w:rPr>
              <w:t>to gain</w:t>
            </w:r>
            <w:r w:rsidR="00FF4F76" w:rsidRPr="00034726">
              <w:rPr>
                <w:rFonts w:ascii="Arial" w:hAnsi="Arial"/>
                <w:sz w:val="20"/>
              </w:rPr>
              <w:t xml:space="preserve"> their trust and respect</w:t>
            </w:r>
            <w:r w:rsidR="00A10AC3">
              <w:rPr>
                <w:rFonts w:ascii="Arial" w:hAnsi="Arial"/>
                <w:sz w:val="20"/>
              </w:rPr>
              <w:t>.</w:t>
            </w:r>
          </w:p>
          <w:p w14:paraId="4E676368" w14:textId="77777777" w:rsidR="00A06E37" w:rsidRDefault="00A06E37" w:rsidP="00A06E37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Pr="00034726">
              <w:rPr>
                <w:rFonts w:ascii="Arial" w:hAnsi="Arial"/>
                <w:sz w:val="20"/>
              </w:rPr>
              <w:t xml:space="preserve">xcellent </w:t>
            </w:r>
            <w:r>
              <w:rPr>
                <w:rFonts w:ascii="Arial" w:hAnsi="Arial"/>
                <w:sz w:val="20"/>
              </w:rPr>
              <w:t>prioritisation</w:t>
            </w:r>
            <w:r w:rsidRPr="00034726">
              <w:rPr>
                <w:rFonts w:ascii="Arial" w:hAnsi="Arial"/>
                <w:sz w:val="20"/>
              </w:rPr>
              <w:t xml:space="preserve"> and </w:t>
            </w:r>
            <w:r w:rsidRPr="00803FB8">
              <w:rPr>
                <w:rFonts w:ascii="Arial" w:hAnsi="Arial"/>
                <w:noProof/>
                <w:sz w:val="20"/>
              </w:rPr>
              <w:t>forward planning</w:t>
            </w:r>
            <w:r>
              <w:rPr>
                <w:rFonts w:ascii="Arial" w:hAnsi="Arial"/>
                <w:sz w:val="20"/>
              </w:rPr>
              <w:t xml:space="preserve"> skill</w:t>
            </w:r>
            <w:r w:rsidRPr="00034726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.</w:t>
            </w:r>
          </w:p>
          <w:p w14:paraId="6F5D62B9" w14:textId="77777777" w:rsidR="00CB280D" w:rsidRPr="00034726" w:rsidRDefault="00CB280D" w:rsidP="00CB280D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 w:rsidRPr="00034726">
              <w:rPr>
                <w:rFonts w:ascii="Arial" w:hAnsi="Arial"/>
                <w:sz w:val="20"/>
              </w:rPr>
              <w:t>Demonstrates a commitment to delivering on key objectives</w:t>
            </w:r>
            <w:r>
              <w:rPr>
                <w:rFonts w:ascii="Arial" w:hAnsi="Arial"/>
                <w:sz w:val="20"/>
              </w:rPr>
              <w:t>.</w:t>
            </w:r>
            <w:r w:rsidRPr="00034726">
              <w:rPr>
                <w:rFonts w:ascii="Arial" w:hAnsi="Arial"/>
                <w:sz w:val="20"/>
              </w:rPr>
              <w:t xml:space="preserve"> </w:t>
            </w:r>
          </w:p>
          <w:p w14:paraId="6CA13A28" w14:textId="77777777" w:rsidR="00CC2C03" w:rsidRPr="007D4CE7" w:rsidRDefault="00CC2C03" w:rsidP="00CC2C03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 w:rsidRPr="00034726">
              <w:rPr>
                <w:rFonts w:ascii="Arial" w:hAnsi="Arial"/>
                <w:sz w:val="20"/>
              </w:rPr>
              <w:t>Results oriented and self-motivating.</w:t>
            </w:r>
          </w:p>
          <w:p w14:paraId="0041008E" w14:textId="77777777" w:rsidR="00CC2C03" w:rsidRPr="00034726" w:rsidRDefault="00CC2C03" w:rsidP="00CC2C03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 w:rsidRPr="00034726">
              <w:rPr>
                <w:rFonts w:ascii="Arial" w:hAnsi="Arial"/>
                <w:sz w:val="20"/>
              </w:rPr>
              <w:t>Anticipates potential problems and proactively addresses them</w:t>
            </w:r>
            <w:r>
              <w:rPr>
                <w:rFonts w:ascii="Arial" w:hAnsi="Arial"/>
                <w:sz w:val="20"/>
              </w:rPr>
              <w:t>.</w:t>
            </w:r>
          </w:p>
          <w:p w14:paraId="58BEE9FA" w14:textId="77777777" w:rsidR="00CC2C03" w:rsidRDefault="00CC2C03" w:rsidP="00CC2C03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Shows high levels of initiative, flexibility and adaptability.</w:t>
            </w:r>
          </w:p>
          <w:p w14:paraId="2F2303F9" w14:textId="77777777" w:rsidR="00A06E37" w:rsidRDefault="00A06E37" w:rsidP="00A06E37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Pr="0016004C">
              <w:rPr>
                <w:rFonts w:ascii="Arial" w:hAnsi="Arial"/>
                <w:sz w:val="20"/>
              </w:rPr>
              <w:t>ble to make decisions and think in a focused, analytical and detailed manner</w:t>
            </w:r>
            <w:r>
              <w:rPr>
                <w:rFonts w:ascii="Arial" w:hAnsi="Arial"/>
                <w:sz w:val="20"/>
              </w:rPr>
              <w:t>.</w:t>
            </w:r>
          </w:p>
          <w:p w14:paraId="6D5C3BC0" w14:textId="77777777" w:rsidR="00FF4F76" w:rsidRPr="00034726" w:rsidRDefault="00FF4F76" w:rsidP="00A10AC3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 w:rsidRPr="00034726">
              <w:rPr>
                <w:rFonts w:ascii="Arial" w:hAnsi="Arial"/>
                <w:sz w:val="20"/>
              </w:rPr>
              <w:t>Accepts full responsibility for self and contribution as a team member</w:t>
            </w:r>
            <w:r w:rsidR="00A10AC3">
              <w:rPr>
                <w:rFonts w:ascii="Arial" w:hAnsi="Arial"/>
                <w:sz w:val="20"/>
              </w:rPr>
              <w:t>.</w:t>
            </w:r>
          </w:p>
          <w:p w14:paraId="066D1BDB" w14:textId="77777777" w:rsidR="00FF4F76" w:rsidRPr="00034726" w:rsidRDefault="00FF4F76" w:rsidP="00A10AC3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 w:rsidRPr="00034726">
              <w:rPr>
                <w:rFonts w:ascii="Arial" w:hAnsi="Arial"/>
                <w:sz w:val="20"/>
              </w:rPr>
              <w:t>Values and respects other people’s opinions and contribution at every level of the business</w:t>
            </w:r>
            <w:r w:rsidR="00A10AC3">
              <w:rPr>
                <w:rFonts w:ascii="Arial" w:hAnsi="Arial"/>
                <w:sz w:val="20"/>
              </w:rPr>
              <w:t>.</w:t>
            </w:r>
          </w:p>
          <w:p w14:paraId="22D251A4" w14:textId="77777777" w:rsidR="00B41A8D" w:rsidRDefault="00CB280D" w:rsidP="00A10AC3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</w:t>
            </w:r>
            <w:r w:rsidR="00B41A8D" w:rsidRPr="00034726">
              <w:rPr>
                <w:rFonts w:ascii="Arial" w:hAnsi="Arial"/>
                <w:sz w:val="20"/>
              </w:rPr>
              <w:t xml:space="preserve">onest and ethical with customers and </w:t>
            </w:r>
            <w:r w:rsidR="00B41A8D" w:rsidRPr="00803FB8">
              <w:rPr>
                <w:rFonts w:ascii="Arial" w:hAnsi="Arial"/>
                <w:noProof/>
                <w:sz w:val="20"/>
              </w:rPr>
              <w:t>fellow colleagues</w:t>
            </w:r>
            <w:r w:rsidR="00B41A8D" w:rsidRPr="00034726">
              <w:rPr>
                <w:rFonts w:ascii="Arial" w:hAnsi="Arial"/>
                <w:sz w:val="20"/>
              </w:rPr>
              <w:t xml:space="preserve"> at all times.</w:t>
            </w:r>
          </w:p>
          <w:p w14:paraId="7992B314" w14:textId="77777777" w:rsidR="00677CBE" w:rsidRDefault="000D0FB6" w:rsidP="000D0FB6">
            <w:pPr>
              <w:numPr>
                <w:ilvl w:val="0"/>
                <w:numId w:val="20"/>
              </w:numPr>
              <w:spacing w:before="20" w:after="20"/>
              <w:rPr>
                <w:rFonts w:ascii="Arial" w:hAnsi="Arial"/>
                <w:sz w:val="20"/>
              </w:rPr>
            </w:pPr>
            <w:r w:rsidRPr="00034726">
              <w:rPr>
                <w:rFonts w:ascii="Arial" w:hAnsi="Arial"/>
                <w:sz w:val="20"/>
              </w:rPr>
              <w:t>Adopts and maintains a professional and positive attitude including standard of dress and demeanour</w:t>
            </w:r>
            <w:r>
              <w:rPr>
                <w:rFonts w:ascii="Arial" w:hAnsi="Arial"/>
                <w:sz w:val="20"/>
              </w:rPr>
              <w:t>.</w:t>
            </w:r>
          </w:p>
          <w:p w14:paraId="0BECF071" w14:textId="77777777" w:rsidR="00E26776" w:rsidRPr="000D0FB6" w:rsidRDefault="00E26776" w:rsidP="00E26776">
            <w:pPr>
              <w:spacing w:before="20" w:after="20"/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37627D1C" w14:textId="77777777" w:rsidR="00A06E37" w:rsidRPr="00034726" w:rsidRDefault="00A06E37" w:rsidP="00A06E37">
      <w:pPr>
        <w:spacing w:before="20" w:after="20"/>
        <w:rPr>
          <w:rFonts w:ascii="Arial" w:hAnsi="Arial"/>
          <w:sz w:val="20"/>
        </w:rPr>
      </w:pPr>
    </w:p>
    <w:p w14:paraId="58666A38" w14:textId="77777777" w:rsidR="00A06E37" w:rsidRPr="00034726" w:rsidRDefault="00A06E37" w:rsidP="00942232">
      <w:pPr>
        <w:pStyle w:val="BodyText2"/>
        <w:numPr>
          <w:ilvl w:val="12"/>
          <w:numId w:val="0"/>
        </w:numPr>
        <w:pBdr>
          <w:left w:val="single" w:sz="4" w:space="0" w:color="auto"/>
        </w:pBdr>
        <w:spacing w:before="60" w:after="60"/>
        <w:jc w:val="center"/>
        <w:rPr>
          <w:rFonts w:ascii="Arial" w:hAnsi="Arial" w:cs="Arial"/>
          <w:sz w:val="20"/>
        </w:rPr>
      </w:pPr>
      <w:r w:rsidRPr="00034726">
        <w:rPr>
          <w:rFonts w:ascii="Arial" w:hAnsi="Arial" w:cs="Arial"/>
          <w:i/>
          <w:sz w:val="20"/>
        </w:rPr>
        <w:t>The above duties and responsibilities within this role are not meant to be limiting – rather to give an outline of essential duties of the position that may change from time to time, which will require flexibility.</w:t>
      </w:r>
    </w:p>
    <w:sectPr w:rsidR="00A06E37" w:rsidRPr="00034726" w:rsidSect="00677C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-1350" w:right="850" w:bottom="1440" w:left="992" w:header="851" w:footer="63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2A836" w14:textId="77777777" w:rsidR="00721ED2" w:rsidRDefault="00721ED2">
      <w:r>
        <w:separator/>
      </w:r>
    </w:p>
  </w:endnote>
  <w:endnote w:type="continuationSeparator" w:id="0">
    <w:p w14:paraId="41C373F6" w14:textId="77777777" w:rsidR="00721ED2" w:rsidRDefault="0072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56C89" w14:textId="77777777" w:rsidR="0053333C" w:rsidRDefault="00533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2CC78" w14:textId="77777777" w:rsidR="0049726F" w:rsidRPr="00677CBE" w:rsidRDefault="0053333C" w:rsidP="00B035A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 Cuthbert’s College</w:t>
    </w:r>
    <w:r w:rsidR="0049726F" w:rsidRPr="00677CBE">
      <w:rPr>
        <w:rFonts w:ascii="Arial" w:hAnsi="Arial" w:cs="Arial"/>
        <w:sz w:val="16"/>
        <w:szCs w:val="16"/>
      </w:rPr>
      <w:t xml:space="preserve"> </w:t>
    </w:r>
    <w:r w:rsidR="0049726F" w:rsidRPr="00677CBE">
      <w:rPr>
        <w:rFonts w:ascii="Arial" w:hAnsi="Arial" w:cs="Arial"/>
        <w:sz w:val="16"/>
        <w:szCs w:val="16"/>
      </w:rPr>
      <w:tab/>
    </w:r>
    <w:r w:rsidR="0049726F" w:rsidRPr="00677CBE">
      <w:rPr>
        <w:rFonts w:ascii="Arial" w:hAnsi="Arial" w:cs="Arial"/>
        <w:sz w:val="16"/>
        <w:szCs w:val="16"/>
      </w:rPr>
      <w:tab/>
      <w:t xml:space="preserve">Page </w:t>
    </w:r>
    <w:r w:rsidR="0049726F" w:rsidRPr="00677CBE">
      <w:rPr>
        <w:rFonts w:ascii="Arial" w:hAnsi="Arial" w:cs="Arial"/>
        <w:sz w:val="16"/>
        <w:szCs w:val="16"/>
      </w:rPr>
      <w:fldChar w:fldCharType="begin"/>
    </w:r>
    <w:r w:rsidR="0049726F" w:rsidRPr="00677CBE">
      <w:rPr>
        <w:rFonts w:ascii="Arial" w:hAnsi="Arial" w:cs="Arial"/>
        <w:sz w:val="16"/>
        <w:szCs w:val="16"/>
      </w:rPr>
      <w:instrText xml:space="preserve"> PAGE </w:instrText>
    </w:r>
    <w:r w:rsidR="0049726F" w:rsidRPr="00677CBE">
      <w:rPr>
        <w:rFonts w:ascii="Arial" w:hAnsi="Arial" w:cs="Arial"/>
        <w:sz w:val="16"/>
        <w:szCs w:val="16"/>
      </w:rPr>
      <w:fldChar w:fldCharType="separate"/>
    </w:r>
    <w:r w:rsidR="00A340C5">
      <w:rPr>
        <w:rFonts w:ascii="Arial" w:hAnsi="Arial" w:cs="Arial"/>
        <w:noProof/>
        <w:sz w:val="16"/>
        <w:szCs w:val="16"/>
      </w:rPr>
      <w:t>1</w:t>
    </w:r>
    <w:r w:rsidR="0049726F" w:rsidRPr="00677CBE">
      <w:rPr>
        <w:rFonts w:ascii="Arial" w:hAnsi="Arial" w:cs="Arial"/>
        <w:sz w:val="16"/>
        <w:szCs w:val="16"/>
      </w:rPr>
      <w:fldChar w:fldCharType="end"/>
    </w:r>
    <w:r w:rsidR="0049726F" w:rsidRPr="00677CBE">
      <w:rPr>
        <w:rFonts w:ascii="Arial" w:hAnsi="Arial" w:cs="Arial"/>
        <w:sz w:val="16"/>
        <w:szCs w:val="16"/>
      </w:rPr>
      <w:t xml:space="preserve"> of </w:t>
    </w:r>
    <w:r w:rsidR="0049726F" w:rsidRPr="00677CBE">
      <w:rPr>
        <w:rFonts w:ascii="Arial" w:hAnsi="Arial" w:cs="Arial"/>
        <w:sz w:val="16"/>
        <w:szCs w:val="16"/>
      </w:rPr>
      <w:fldChar w:fldCharType="begin"/>
    </w:r>
    <w:r w:rsidR="0049726F" w:rsidRPr="00677CBE">
      <w:rPr>
        <w:rFonts w:ascii="Arial" w:hAnsi="Arial" w:cs="Arial"/>
        <w:sz w:val="16"/>
        <w:szCs w:val="16"/>
      </w:rPr>
      <w:instrText xml:space="preserve"> NUMPAGES </w:instrText>
    </w:r>
    <w:r w:rsidR="0049726F" w:rsidRPr="00677CBE">
      <w:rPr>
        <w:rFonts w:ascii="Arial" w:hAnsi="Arial" w:cs="Arial"/>
        <w:sz w:val="16"/>
        <w:szCs w:val="16"/>
      </w:rPr>
      <w:fldChar w:fldCharType="separate"/>
    </w:r>
    <w:r w:rsidR="00A340C5">
      <w:rPr>
        <w:rFonts w:ascii="Arial" w:hAnsi="Arial" w:cs="Arial"/>
        <w:noProof/>
        <w:sz w:val="16"/>
        <w:szCs w:val="16"/>
      </w:rPr>
      <w:t>3</w:t>
    </w:r>
    <w:r w:rsidR="0049726F" w:rsidRPr="00677CB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0E7AD" w14:textId="77777777" w:rsidR="0053333C" w:rsidRDefault="00533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769A9" w14:textId="77777777" w:rsidR="00721ED2" w:rsidRDefault="00721ED2">
      <w:r>
        <w:separator/>
      </w:r>
    </w:p>
  </w:footnote>
  <w:footnote w:type="continuationSeparator" w:id="0">
    <w:p w14:paraId="7C037736" w14:textId="77777777" w:rsidR="00721ED2" w:rsidRDefault="0072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6C99" w14:textId="77777777" w:rsidR="0053333C" w:rsidRDefault="00533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2B595" w14:textId="77777777" w:rsidR="0053333C" w:rsidRDefault="00533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3455A" w14:textId="77777777" w:rsidR="0053333C" w:rsidRDefault="00533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8A8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2116B"/>
    <w:multiLevelType w:val="hybridMultilevel"/>
    <w:tmpl w:val="E864F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37B78"/>
    <w:multiLevelType w:val="hybridMultilevel"/>
    <w:tmpl w:val="0096E9F6"/>
    <w:lvl w:ilvl="0" w:tplc="840672A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62B3"/>
    <w:multiLevelType w:val="hybridMultilevel"/>
    <w:tmpl w:val="8362B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F00AA"/>
    <w:multiLevelType w:val="hybridMultilevel"/>
    <w:tmpl w:val="31C0E34E"/>
    <w:lvl w:ilvl="0" w:tplc="E84C2AC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6157"/>
    <w:multiLevelType w:val="hybridMultilevel"/>
    <w:tmpl w:val="D1506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3114A"/>
    <w:multiLevelType w:val="multilevel"/>
    <w:tmpl w:val="E65016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8062E"/>
    <w:multiLevelType w:val="hybridMultilevel"/>
    <w:tmpl w:val="7500E5D2"/>
    <w:lvl w:ilvl="0" w:tplc="AA284F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8" w15:restartNumberingAfterBreak="0">
    <w:nsid w:val="1238245D"/>
    <w:multiLevelType w:val="hybridMultilevel"/>
    <w:tmpl w:val="75A0F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77DE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1B7C1C60"/>
    <w:multiLevelType w:val="hybridMultilevel"/>
    <w:tmpl w:val="8CDC7CC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0"/>
        </w:tabs>
        <w:ind w:left="-20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C634203"/>
    <w:multiLevelType w:val="hybridMultilevel"/>
    <w:tmpl w:val="FF2623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856284"/>
    <w:multiLevelType w:val="hybridMultilevel"/>
    <w:tmpl w:val="5240D944"/>
    <w:lvl w:ilvl="0" w:tplc="0C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11B4DDB"/>
    <w:multiLevelType w:val="multilevel"/>
    <w:tmpl w:val="FF2623C6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F4659C"/>
    <w:multiLevelType w:val="hybridMultilevel"/>
    <w:tmpl w:val="98EE51E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A176A"/>
    <w:multiLevelType w:val="singleLevel"/>
    <w:tmpl w:val="840672A8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2C6E20DD"/>
    <w:multiLevelType w:val="hybridMultilevel"/>
    <w:tmpl w:val="D624B420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36E1E"/>
    <w:multiLevelType w:val="hybridMultilevel"/>
    <w:tmpl w:val="9B4C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41940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1B50FC"/>
    <w:multiLevelType w:val="hybridMultilevel"/>
    <w:tmpl w:val="DB0E4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E4BAE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457C8"/>
    <w:multiLevelType w:val="multilevel"/>
    <w:tmpl w:val="FF2623C6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4F47F5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75C5F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EF7DDB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78301D"/>
    <w:multiLevelType w:val="hybridMultilevel"/>
    <w:tmpl w:val="FFB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11B12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A83C0F"/>
    <w:multiLevelType w:val="hybridMultilevel"/>
    <w:tmpl w:val="4FF0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C5620"/>
    <w:multiLevelType w:val="hybridMultilevel"/>
    <w:tmpl w:val="9176FF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374A2"/>
    <w:multiLevelType w:val="hybridMultilevel"/>
    <w:tmpl w:val="E556C5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0"/>
        </w:tabs>
        <w:ind w:left="-20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A5E215E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A24B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BFE6E28"/>
    <w:multiLevelType w:val="hybridMultilevel"/>
    <w:tmpl w:val="68A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2D306A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800276"/>
    <w:multiLevelType w:val="hybridMultilevel"/>
    <w:tmpl w:val="73D2DF74"/>
    <w:lvl w:ilvl="0" w:tplc="E5F43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5EF411BE"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D24398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22482E"/>
    <w:multiLevelType w:val="hybridMultilevel"/>
    <w:tmpl w:val="8512ADB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7B15A7"/>
    <w:multiLevelType w:val="hybridMultilevel"/>
    <w:tmpl w:val="B338E612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6EF215D3"/>
    <w:multiLevelType w:val="hybridMultilevel"/>
    <w:tmpl w:val="FF3EA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0E4044"/>
    <w:multiLevelType w:val="hybridMultilevel"/>
    <w:tmpl w:val="BB925C7C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38035F5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DE6C9B"/>
    <w:multiLevelType w:val="hybridMultilevel"/>
    <w:tmpl w:val="0CB275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61557A"/>
    <w:multiLevelType w:val="singleLevel"/>
    <w:tmpl w:val="3AA65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F5072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FF23B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23"/>
  </w:num>
  <w:num w:numId="3">
    <w:abstractNumId w:val="35"/>
  </w:num>
  <w:num w:numId="4">
    <w:abstractNumId w:val="30"/>
  </w:num>
  <w:num w:numId="5">
    <w:abstractNumId w:val="26"/>
  </w:num>
  <w:num w:numId="6">
    <w:abstractNumId w:val="22"/>
  </w:num>
  <w:num w:numId="7">
    <w:abstractNumId w:val="24"/>
  </w:num>
  <w:num w:numId="8">
    <w:abstractNumId w:val="18"/>
  </w:num>
  <w:num w:numId="9">
    <w:abstractNumId w:val="40"/>
  </w:num>
  <w:num w:numId="10">
    <w:abstractNumId w:val="20"/>
  </w:num>
  <w:num w:numId="11">
    <w:abstractNumId w:val="9"/>
  </w:num>
  <w:num w:numId="12">
    <w:abstractNumId w:val="11"/>
  </w:num>
  <w:num w:numId="13">
    <w:abstractNumId w:val="8"/>
  </w:num>
  <w:num w:numId="14">
    <w:abstractNumId w:val="3"/>
  </w:num>
  <w:num w:numId="15">
    <w:abstractNumId w:val="28"/>
  </w:num>
  <w:num w:numId="16">
    <w:abstractNumId w:val="36"/>
  </w:num>
  <w:num w:numId="17">
    <w:abstractNumId w:val="13"/>
  </w:num>
  <w:num w:numId="18">
    <w:abstractNumId w:val="10"/>
  </w:num>
  <w:num w:numId="19">
    <w:abstractNumId w:val="21"/>
  </w:num>
  <w:num w:numId="20">
    <w:abstractNumId w:val="29"/>
  </w:num>
  <w:num w:numId="21">
    <w:abstractNumId w:val="16"/>
  </w:num>
  <w:num w:numId="22">
    <w:abstractNumId w:val="34"/>
  </w:num>
  <w:num w:numId="23">
    <w:abstractNumId w:val="14"/>
  </w:num>
  <w:num w:numId="24">
    <w:abstractNumId w:val="27"/>
  </w:num>
  <w:num w:numId="25">
    <w:abstractNumId w:val="25"/>
  </w:num>
  <w:num w:numId="26">
    <w:abstractNumId w:val="12"/>
  </w:num>
  <w:num w:numId="27">
    <w:abstractNumId w:val="17"/>
  </w:num>
  <w:num w:numId="28">
    <w:abstractNumId w:val="19"/>
  </w:num>
  <w:num w:numId="29">
    <w:abstractNumId w:val="0"/>
  </w:num>
  <w:num w:numId="30">
    <w:abstractNumId w:val="2"/>
  </w:num>
  <w:num w:numId="31">
    <w:abstractNumId w:val="39"/>
  </w:num>
  <w:num w:numId="32">
    <w:abstractNumId w:val="32"/>
  </w:num>
  <w:num w:numId="33">
    <w:abstractNumId w:val="15"/>
  </w:num>
  <w:num w:numId="34">
    <w:abstractNumId w:val="1"/>
  </w:num>
  <w:num w:numId="35">
    <w:abstractNumId w:val="43"/>
  </w:num>
  <w:num w:numId="36">
    <w:abstractNumId w:val="5"/>
  </w:num>
  <w:num w:numId="37">
    <w:abstractNumId w:val="37"/>
  </w:num>
  <w:num w:numId="38">
    <w:abstractNumId w:val="38"/>
  </w:num>
  <w:num w:numId="39">
    <w:abstractNumId w:val="7"/>
  </w:num>
  <w:num w:numId="40">
    <w:abstractNumId w:val="4"/>
  </w:num>
  <w:num w:numId="41">
    <w:abstractNumId w:val="42"/>
  </w:num>
  <w:num w:numId="42">
    <w:abstractNumId w:val="31"/>
  </w:num>
  <w:num w:numId="43">
    <w:abstractNumId w:val="6"/>
  </w:num>
  <w:num w:numId="44">
    <w:abstractNumId w:val="41"/>
  </w:num>
  <w:num w:numId="45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MDGztLC0MLEwtrBU0lEKTi0uzszPAykwrwUAyTN2EiwAAAA="/>
  </w:docVars>
  <w:rsids>
    <w:rsidRoot w:val="007F480A"/>
    <w:rsid w:val="000110E8"/>
    <w:rsid w:val="00023DA0"/>
    <w:rsid w:val="00024987"/>
    <w:rsid w:val="000342A8"/>
    <w:rsid w:val="00034726"/>
    <w:rsid w:val="00035576"/>
    <w:rsid w:val="00062687"/>
    <w:rsid w:val="0006309A"/>
    <w:rsid w:val="00097D6F"/>
    <w:rsid w:val="000B5AFE"/>
    <w:rsid w:val="000C3103"/>
    <w:rsid w:val="000D0FB6"/>
    <w:rsid w:val="000E0889"/>
    <w:rsid w:val="000F5366"/>
    <w:rsid w:val="001079BE"/>
    <w:rsid w:val="001101B4"/>
    <w:rsid w:val="001243AD"/>
    <w:rsid w:val="00126563"/>
    <w:rsid w:val="00127DCA"/>
    <w:rsid w:val="00133C9A"/>
    <w:rsid w:val="001346C5"/>
    <w:rsid w:val="00142AA3"/>
    <w:rsid w:val="001505D8"/>
    <w:rsid w:val="00186B8D"/>
    <w:rsid w:val="001901AE"/>
    <w:rsid w:val="001918E4"/>
    <w:rsid w:val="001937BC"/>
    <w:rsid w:val="001D199B"/>
    <w:rsid w:val="001D449E"/>
    <w:rsid w:val="001F6301"/>
    <w:rsid w:val="002133F9"/>
    <w:rsid w:val="00230486"/>
    <w:rsid w:val="002321DB"/>
    <w:rsid w:val="002323F9"/>
    <w:rsid w:val="00233B61"/>
    <w:rsid w:val="00243904"/>
    <w:rsid w:val="0025306A"/>
    <w:rsid w:val="00253503"/>
    <w:rsid w:val="00260285"/>
    <w:rsid w:val="002718A9"/>
    <w:rsid w:val="0028399F"/>
    <w:rsid w:val="002948E9"/>
    <w:rsid w:val="00296328"/>
    <w:rsid w:val="002B6BCE"/>
    <w:rsid w:val="002C74B8"/>
    <w:rsid w:val="002D38DC"/>
    <w:rsid w:val="002D6E03"/>
    <w:rsid w:val="002D7B73"/>
    <w:rsid w:val="002E2476"/>
    <w:rsid w:val="002F07DB"/>
    <w:rsid w:val="002F6040"/>
    <w:rsid w:val="00305123"/>
    <w:rsid w:val="00312964"/>
    <w:rsid w:val="00317446"/>
    <w:rsid w:val="003224D8"/>
    <w:rsid w:val="003248C1"/>
    <w:rsid w:val="00325592"/>
    <w:rsid w:val="003315EB"/>
    <w:rsid w:val="003372D0"/>
    <w:rsid w:val="00341D53"/>
    <w:rsid w:val="0034598A"/>
    <w:rsid w:val="003506B5"/>
    <w:rsid w:val="0035339E"/>
    <w:rsid w:val="00363C82"/>
    <w:rsid w:val="00364595"/>
    <w:rsid w:val="003649E3"/>
    <w:rsid w:val="00373158"/>
    <w:rsid w:val="00375A6B"/>
    <w:rsid w:val="003846FD"/>
    <w:rsid w:val="00384DC6"/>
    <w:rsid w:val="003A19DB"/>
    <w:rsid w:val="003A629C"/>
    <w:rsid w:val="003C09A3"/>
    <w:rsid w:val="003C0EBF"/>
    <w:rsid w:val="003C1022"/>
    <w:rsid w:val="003F0E40"/>
    <w:rsid w:val="003F5A98"/>
    <w:rsid w:val="00401A14"/>
    <w:rsid w:val="00417B52"/>
    <w:rsid w:val="00421973"/>
    <w:rsid w:val="0044054C"/>
    <w:rsid w:val="00445C2B"/>
    <w:rsid w:val="00457FC5"/>
    <w:rsid w:val="00477726"/>
    <w:rsid w:val="00482271"/>
    <w:rsid w:val="004839EA"/>
    <w:rsid w:val="0049726F"/>
    <w:rsid w:val="004A2BF6"/>
    <w:rsid w:val="004D0149"/>
    <w:rsid w:val="004D4964"/>
    <w:rsid w:val="004D6418"/>
    <w:rsid w:val="004D6C14"/>
    <w:rsid w:val="004E2EFD"/>
    <w:rsid w:val="0050459C"/>
    <w:rsid w:val="00504D2D"/>
    <w:rsid w:val="00506CAD"/>
    <w:rsid w:val="00507A84"/>
    <w:rsid w:val="0051062C"/>
    <w:rsid w:val="00510DCA"/>
    <w:rsid w:val="0051353B"/>
    <w:rsid w:val="00520F3B"/>
    <w:rsid w:val="00523615"/>
    <w:rsid w:val="0053333C"/>
    <w:rsid w:val="00554F62"/>
    <w:rsid w:val="005563DB"/>
    <w:rsid w:val="00557F3C"/>
    <w:rsid w:val="005642EB"/>
    <w:rsid w:val="00567D1D"/>
    <w:rsid w:val="00571B35"/>
    <w:rsid w:val="005758FD"/>
    <w:rsid w:val="00576E9D"/>
    <w:rsid w:val="00582A61"/>
    <w:rsid w:val="00585C3A"/>
    <w:rsid w:val="0059324C"/>
    <w:rsid w:val="00595F35"/>
    <w:rsid w:val="005A6446"/>
    <w:rsid w:val="005A7121"/>
    <w:rsid w:val="005B52BA"/>
    <w:rsid w:val="005E0F53"/>
    <w:rsid w:val="00600BA7"/>
    <w:rsid w:val="006031F9"/>
    <w:rsid w:val="00611028"/>
    <w:rsid w:val="00614CBB"/>
    <w:rsid w:val="00622F1D"/>
    <w:rsid w:val="0062318D"/>
    <w:rsid w:val="00637FB7"/>
    <w:rsid w:val="00651C87"/>
    <w:rsid w:val="00657475"/>
    <w:rsid w:val="00657890"/>
    <w:rsid w:val="00671595"/>
    <w:rsid w:val="006740E5"/>
    <w:rsid w:val="00677CBE"/>
    <w:rsid w:val="00685376"/>
    <w:rsid w:val="00691A6D"/>
    <w:rsid w:val="00695C38"/>
    <w:rsid w:val="006A3ACD"/>
    <w:rsid w:val="006B6064"/>
    <w:rsid w:val="006C492F"/>
    <w:rsid w:val="006D1758"/>
    <w:rsid w:val="006D1C36"/>
    <w:rsid w:val="006D4216"/>
    <w:rsid w:val="006E1F7E"/>
    <w:rsid w:val="006F0EEC"/>
    <w:rsid w:val="006F174D"/>
    <w:rsid w:val="006F309B"/>
    <w:rsid w:val="006F4E3C"/>
    <w:rsid w:val="00706A7A"/>
    <w:rsid w:val="00721ED2"/>
    <w:rsid w:val="00722888"/>
    <w:rsid w:val="00733A57"/>
    <w:rsid w:val="00734FD4"/>
    <w:rsid w:val="00747F8B"/>
    <w:rsid w:val="0075115B"/>
    <w:rsid w:val="00767638"/>
    <w:rsid w:val="00770818"/>
    <w:rsid w:val="00773147"/>
    <w:rsid w:val="00774E56"/>
    <w:rsid w:val="0078275E"/>
    <w:rsid w:val="007A3EE9"/>
    <w:rsid w:val="007B2386"/>
    <w:rsid w:val="007C0CD2"/>
    <w:rsid w:val="007C1AD9"/>
    <w:rsid w:val="007C4340"/>
    <w:rsid w:val="007D1E63"/>
    <w:rsid w:val="007D4CE7"/>
    <w:rsid w:val="007F2675"/>
    <w:rsid w:val="007F480A"/>
    <w:rsid w:val="00803FB8"/>
    <w:rsid w:val="008127C9"/>
    <w:rsid w:val="008360FE"/>
    <w:rsid w:val="0084236D"/>
    <w:rsid w:val="00861AE4"/>
    <w:rsid w:val="008704D4"/>
    <w:rsid w:val="00871024"/>
    <w:rsid w:val="008734FE"/>
    <w:rsid w:val="008802DD"/>
    <w:rsid w:val="00880B75"/>
    <w:rsid w:val="00881379"/>
    <w:rsid w:val="00890096"/>
    <w:rsid w:val="008A16F9"/>
    <w:rsid w:val="008B1F07"/>
    <w:rsid w:val="008C1383"/>
    <w:rsid w:val="008C7A9C"/>
    <w:rsid w:val="008D60D7"/>
    <w:rsid w:val="008D64F6"/>
    <w:rsid w:val="008F62D8"/>
    <w:rsid w:val="00901D1C"/>
    <w:rsid w:val="009049D0"/>
    <w:rsid w:val="0090574C"/>
    <w:rsid w:val="00905D50"/>
    <w:rsid w:val="00920779"/>
    <w:rsid w:val="00940035"/>
    <w:rsid w:val="00942232"/>
    <w:rsid w:val="00951F9E"/>
    <w:rsid w:val="009625AC"/>
    <w:rsid w:val="00984FAD"/>
    <w:rsid w:val="00992412"/>
    <w:rsid w:val="009B2EA9"/>
    <w:rsid w:val="009B6001"/>
    <w:rsid w:val="009C5B9E"/>
    <w:rsid w:val="009C71E6"/>
    <w:rsid w:val="009E0E26"/>
    <w:rsid w:val="009E5B88"/>
    <w:rsid w:val="009E5F13"/>
    <w:rsid w:val="009E6F01"/>
    <w:rsid w:val="009F38A1"/>
    <w:rsid w:val="00A0148D"/>
    <w:rsid w:val="00A06E37"/>
    <w:rsid w:val="00A10AC3"/>
    <w:rsid w:val="00A14D5B"/>
    <w:rsid w:val="00A340C5"/>
    <w:rsid w:val="00A34482"/>
    <w:rsid w:val="00A3508A"/>
    <w:rsid w:val="00A61313"/>
    <w:rsid w:val="00A64966"/>
    <w:rsid w:val="00A66E9F"/>
    <w:rsid w:val="00A7020E"/>
    <w:rsid w:val="00A71BD3"/>
    <w:rsid w:val="00A7486F"/>
    <w:rsid w:val="00A8330B"/>
    <w:rsid w:val="00A91226"/>
    <w:rsid w:val="00AA2805"/>
    <w:rsid w:val="00AA6FA1"/>
    <w:rsid w:val="00AB5A66"/>
    <w:rsid w:val="00AB70FD"/>
    <w:rsid w:val="00AD21D2"/>
    <w:rsid w:val="00AE119B"/>
    <w:rsid w:val="00B035AC"/>
    <w:rsid w:val="00B05BBC"/>
    <w:rsid w:val="00B22595"/>
    <w:rsid w:val="00B24427"/>
    <w:rsid w:val="00B40D54"/>
    <w:rsid w:val="00B41A8D"/>
    <w:rsid w:val="00B53004"/>
    <w:rsid w:val="00B62EC2"/>
    <w:rsid w:val="00B64C4F"/>
    <w:rsid w:val="00BB0BD7"/>
    <w:rsid w:val="00BB274A"/>
    <w:rsid w:val="00BB7134"/>
    <w:rsid w:val="00BC7EEB"/>
    <w:rsid w:val="00C17D89"/>
    <w:rsid w:val="00C17F65"/>
    <w:rsid w:val="00C22572"/>
    <w:rsid w:val="00C675E7"/>
    <w:rsid w:val="00C75AA2"/>
    <w:rsid w:val="00C77B89"/>
    <w:rsid w:val="00CB280D"/>
    <w:rsid w:val="00CC2C03"/>
    <w:rsid w:val="00CD3B36"/>
    <w:rsid w:val="00CD775A"/>
    <w:rsid w:val="00CE2E2C"/>
    <w:rsid w:val="00D0163A"/>
    <w:rsid w:val="00D132C5"/>
    <w:rsid w:val="00D20C88"/>
    <w:rsid w:val="00D27119"/>
    <w:rsid w:val="00D32E69"/>
    <w:rsid w:val="00D4279C"/>
    <w:rsid w:val="00D569F4"/>
    <w:rsid w:val="00D64485"/>
    <w:rsid w:val="00D7075E"/>
    <w:rsid w:val="00D77317"/>
    <w:rsid w:val="00D91E68"/>
    <w:rsid w:val="00DA7009"/>
    <w:rsid w:val="00DA7B42"/>
    <w:rsid w:val="00DB0675"/>
    <w:rsid w:val="00DC58FE"/>
    <w:rsid w:val="00DC7B3E"/>
    <w:rsid w:val="00DD53EC"/>
    <w:rsid w:val="00DF4D52"/>
    <w:rsid w:val="00E035CB"/>
    <w:rsid w:val="00E160E1"/>
    <w:rsid w:val="00E26776"/>
    <w:rsid w:val="00E32ABF"/>
    <w:rsid w:val="00E34880"/>
    <w:rsid w:val="00E34A4F"/>
    <w:rsid w:val="00E550DB"/>
    <w:rsid w:val="00E6669C"/>
    <w:rsid w:val="00E76EF9"/>
    <w:rsid w:val="00E92C53"/>
    <w:rsid w:val="00EA105C"/>
    <w:rsid w:val="00EA6A57"/>
    <w:rsid w:val="00EC0C56"/>
    <w:rsid w:val="00ED0221"/>
    <w:rsid w:val="00EE240B"/>
    <w:rsid w:val="00F00BB4"/>
    <w:rsid w:val="00F010DA"/>
    <w:rsid w:val="00F04C9E"/>
    <w:rsid w:val="00F13098"/>
    <w:rsid w:val="00F33F86"/>
    <w:rsid w:val="00F34342"/>
    <w:rsid w:val="00F410FC"/>
    <w:rsid w:val="00F43920"/>
    <w:rsid w:val="00F545B7"/>
    <w:rsid w:val="00F628CD"/>
    <w:rsid w:val="00F63CE1"/>
    <w:rsid w:val="00F87613"/>
    <w:rsid w:val="00F96F1E"/>
    <w:rsid w:val="00F97D68"/>
    <w:rsid w:val="00FB3F08"/>
    <w:rsid w:val="00FC3B25"/>
    <w:rsid w:val="00FE1ADD"/>
    <w:rsid w:val="00FF0447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C0C20B"/>
  <w15:docId w15:val="{64ABF4C5-8411-4784-B7DB-A5E5E39D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5C38"/>
    <w:rPr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ED022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D022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D0221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D0221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ED0221"/>
    <w:pPr>
      <w:keepNext/>
      <w:spacing w:before="120" w:after="120"/>
      <w:jc w:val="center"/>
      <w:outlineLvl w:val="4"/>
    </w:pPr>
    <w:rPr>
      <w:rFonts w:ascii="Arial" w:hAnsi="Arial"/>
      <w:b/>
      <w:sz w:val="28"/>
      <w:shd w:val="clear" w:color="auto" w:fill="C0C0C0"/>
    </w:rPr>
  </w:style>
  <w:style w:type="paragraph" w:styleId="Heading6">
    <w:name w:val="heading 6"/>
    <w:basedOn w:val="Normal"/>
    <w:next w:val="Normal"/>
    <w:link w:val="Heading6Char"/>
    <w:qFormat/>
    <w:rsid w:val="00ED0221"/>
    <w:pPr>
      <w:keepNext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D0221"/>
    <w:pPr>
      <w:keepNext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ED02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qFormat/>
    <w:rsid w:val="00ED0221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0" w:color="auto"/>
      </w:pBd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F4D52"/>
    <w:rPr>
      <w:rFonts w:ascii="Cambria" w:hAnsi="Cambria" w:cs="Times New Roman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link w:val="Heading2"/>
    <w:semiHidden/>
    <w:locked/>
    <w:rsid w:val="00DF4D52"/>
    <w:rPr>
      <w:rFonts w:ascii="Cambria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link w:val="Heading3"/>
    <w:semiHidden/>
    <w:locked/>
    <w:rsid w:val="00DF4D52"/>
    <w:rPr>
      <w:rFonts w:ascii="Cambria" w:hAnsi="Cambria" w:cs="Times New Roman"/>
      <w:b/>
      <w:bCs/>
      <w:sz w:val="26"/>
      <w:szCs w:val="26"/>
      <w:lang w:val="en-GB" w:eastAsia="zh-CN"/>
    </w:rPr>
  </w:style>
  <w:style w:type="character" w:customStyle="1" w:styleId="Heading4Char">
    <w:name w:val="Heading 4 Char"/>
    <w:link w:val="Heading4"/>
    <w:locked/>
    <w:rsid w:val="00DF4D52"/>
    <w:rPr>
      <w:rFonts w:ascii="Calibri" w:hAnsi="Calibri" w:cs="Times New Roman"/>
      <w:b/>
      <w:bCs/>
      <w:sz w:val="28"/>
      <w:szCs w:val="28"/>
      <w:lang w:val="en-GB" w:eastAsia="zh-CN"/>
    </w:rPr>
  </w:style>
  <w:style w:type="character" w:customStyle="1" w:styleId="Heading5Char">
    <w:name w:val="Heading 5 Char"/>
    <w:link w:val="Heading5"/>
    <w:semiHidden/>
    <w:locked/>
    <w:rsid w:val="00DF4D52"/>
    <w:rPr>
      <w:rFonts w:ascii="Calibri" w:hAnsi="Calibri"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semiHidden/>
    <w:locked/>
    <w:rsid w:val="00DF4D52"/>
    <w:rPr>
      <w:rFonts w:ascii="Calibri" w:hAnsi="Calibri" w:cs="Times New Roman"/>
      <w:b/>
      <w:bCs/>
      <w:lang w:val="en-GB" w:eastAsia="zh-CN"/>
    </w:rPr>
  </w:style>
  <w:style w:type="character" w:customStyle="1" w:styleId="Heading7Char">
    <w:name w:val="Heading 7 Char"/>
    <w:link w:val="Heading7"/>
    <w:semiHidden/>
    <w:locked/>
    <w:rsid w:val="00DF4D52"/>
    <w:rPr>
      <w:rFonts w:ascii="Calibri" w:hAnsi="Calibri" w:cs="Times New Roma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semiHidden/>
    <w:locked/>
    <w:rsid w:val="00DF4D52"/>
    <w:rPr>
      <w:rFonts w:ascii="Calibri" w:hAnsi="Calibri" w:cs="Times New Roman"/>
      <w:i/>
      <w:iCs/>
      <w:sz w:val="24"/>
      <w:szCs w:val="24"/>
      <w:lang w:val="en-GB" w:eastAsia="zh-CN"/>
    </w:rPr>
  </w:style>
  <w:style w:type="character" w:customStyle="1" w:styleId="Heading9Char">
    <w:name w:val="Heading 9 Char"/>
    <w:link w:val="Heading9"/>
    <w:semiHidden/>
    <w:locked/>
    <w:rsid w:val="00DF4D52"/>
    <w:rPr>
      <w:rFonts w:ascii="Cambria" w:hAnsi="Cambria" w:cs="Times New Roman"/>
      <w:lang w:val="en-GB" w:eastAsia="zh-CN"/>
    </w:rPr>
  </w:style>
  <w:style w:type="paragraph" w:styleId="BodyText">
    <w:name w:val="Body Text"/>
    <w:basedOn w:val="Normal"/>
    <w:link w:val="BodyTextChar"/>
    <w:rsid w:val="00ED0221"/>
    <w:pPr>
      <w:jc w:val="both"/>
    </w:pPr>
  </w:style>
  <w:style w:type="character" w:customStyle="1" w:styleId="BodyTextChar">
    <w:name w:val="Body Text Char"/>
    <w:link w:val="BodyText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BodyTextIndent">
    <w:name w:val="Body Text Indent"/>
    <w:basedOn w:val="Normal"/>
    <w:link w:val="BodyTextIndentChar"/>
    <w:rsid w:val="00ED0221"/>
    <w:pPr>
      <w:ind w:left="426"/>
    </w:pPr>
    <w:rPr>
      <w:rFonts w:ascii="Arial" w:hAnsi="Arial"/>
    </w:rPr>
  </w:style>
  <w:style w:type="character" w:customStyle="1" w:styleId="BodyTextIndentChar">
    <w:name w:val="Body Text Indent Char"/>
    <w:link w:val="BodyTextIndent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D0221"/>
    <w:pPr>
      <w:tabs>
        <w:tab w:val="left" w:pos="360"/>
      </w:tabs>
      <w:ind w:left="284" w:hanging="284"/>
      <w:jc w:val="both"/>
    </w:pPr>
    <w:rPr>
      <w:rFonts w:ascii="Arial" w:hAnsi="Arial"/>
    </w:rPr>
  </w:style>
  <w:style w:type="character" w:customStyle="1" w:styleId="BodyTextIndent2Char">
    <w:name w:val="Body Text Indent 2 Char"/>
    <w:link w:val="BodyTextIndent2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rsid w:val="00ED022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rsid w:val="00ED022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Caption">
    <w:name w:val="caption"/>
    <w:basedOn w:val="Normal"/>
    <w:next w:val="Normal"/>
    <w:qFormat/>
    <w:rsid w:val="00ED0221"/>
    <w:pPr>
      <w:jc w:val="center"/>
    </w:pPr>
    <w:rPr>
      <w:rFonts w:ascii="Arial" w:hAnsi="Arial"/>
      <w:b/>
      <w:sz w:val="28"/>
    </w:rPr>
  </w:style>
  <w:style w:type="paragraph" w:styleId="Title">
    <w:name w:val="Title"/>
    <w:basedOn w:val="Normal"/>
    <w:link w:val="TitleChar"/>
    <w:qFormat/>
    <w:rsid w:val="00ED0221"/>
    <w:pPr>
      <w:jc w:val="center"/>
    </w:pPr>
    <w:rPr>
      <w:b/>
      <w:sz w:val="20"/>
    </w:rPr>
  </w:style>
  <w:style w:type="character" w:customStyle="1" w:styleId="TitleChar">
    <w:name w:val="Title Char"/>
    <w:link w:val="Title"/>
    <w:locked/>
    <w:rsid w:val="00DF4D52"/>
    <w:rPr>
      <w:rFonts w:ascii="Cambria" w:hAnsi="Cambria" w:cs="Times New Roman"/>
      <w:b/>
      <w:bCs/>
      <w:kern w:val="28"/>
      <w:sz w:val="32"/>
      <w:szCs w:val="32"/>
      <w:lang w:val="en-GB" w:eastAsia="zh-CN"/>
    </w:rPr>
  </w:style>
  <w:style w:type="paragraph" w:customStyle="1" w:styleId="Body1">
    <w:name w:val="Body 1"/>
    <w:basedOn w:val="Normal"/>
    <w:rsid w:val="00ED0221"/>
    <w:pPr>
      <w:jc w:val="both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ED022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locked/>
    <w:rsid w:val="00DF4D52"/>
    <w:rPr>
      <w:rFonts w:cs="Times New Roman"/>
      <w:sz w:val="2"/>
      <w:lang w:val="en-GB" w:eastAsia="zh-CN"/>
    </w:rPr>
  </w:style>
  <w:style w:type="paragraph" w:styleId="BodyText2">
    <w:name w:val="Body Text 2"/>
    <w:basedOn w:val="Normal"/>
    <w:link w:val="BodyText2Char"/>
    <w:rsid w:val="00ED02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  <w:rPr>
      <w:sz w:val="22"/>
    </w:rPr>
  </w:style>
  <w:style w:type="character" w:customStyle="1" w:styleId="BodyText2Char">
    <w:name w:val="Body Text 2 Char"/>
    <w:link w:val="BodyText2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rsid w:val="00ED0221"/>
    <w:pPr>
      <w:tabs>
        <w:tab w:val="num" w:pos="720"/>
      </w:tabs>
      <w:spacing w:before="120"/>
      <w:ind w:left="720" w:hanging="360"/>
      <w:jc w:val="both"/>
    </w:pPr>
    <w:rPr>
      <w:rFonts w:ascii="Tahoma" w:hAnsi="Tahoma"/>
      <w:lang w:val="en-US"/>
    </w:rPr>
  </w:style>
  <w:style w:type="character" w:customStyle="1" w:styleId="BodyTextIndent3Char">
    <w:name w:val="Body Text Indent 3 Char"/>
    <w:link w:val="BodyTextIndent3"/>
    <w:semiHidden/>
    <w:locked/>
    <w:rsid w:val="00DF4D52"/>
    <w:rPr>
      <w:rFonts w:cs="Times New Roman"/>
      <w:sz w:val="16"/>
      <w:szCs w:val="16"/>
      <w:lang w:val="en-GB" w:eastAsia="zh-CN"/>
    </w:rPr>
  </w:style>
  <w:style w:type="paragraph" w:styleId="BodyText3">
    <w:name w:val="Body Text 3"/>
    <w:basedOn w:val="Normal"/>
    <w:link w:val="BodyText3Char"/>
    <w:rsid w:val="00ED0221"/>
    <w:pPr>
      <w:tabs>
        <w:tab w:val="left" w:pos="2694"/>
        <w:tab w:val="left" w:pos="2835"/>
      </w:tabs>
      <w:ind w:right="-52"/>
      <w:jc w:val="both"/>
    </w:pPr>
    <w:rPr>
      <w:rFonts w:ascii="Arial" w:hAnsi="Arial"/>
      <w:i/>
      <w:lang w:val="en-US"/>
    </w:rPr>
  </w:style>
  <w:style w:type="character" w:customStyle="1" w:styleId="BodyText3Char">
    <w:name w:val="Body Text 3 Char"/>
    <w:link w:val="BodyText3"/>
    <w:semiHidden/>
    <w:locked/>
    <w:rsid w:val="00DF4D52"/>
    <w:rPr>
      <w:rFonts w:cs="Times New Roman"/>
      <w:sz w:val="16"/>
      <w:szCs w:val="16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3F0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F4D52"/>
    <w:rPr>
      <w:rFonts w:cs="Times New Roman"/>
      <w:sz w:val="2"/>
      <w:lang w:val="en-GB" w:eastAsia="zh-CN"/>
    </w:rPr>
  </w:style>
  <w:style w:type="paragraph" w:customStyle="1" w:styleId="Document5">
    <w:name w:val="Document[5]"/>
    <w:basedOn w:val="Normal"/>
    <w:rsid w:val="0078275E"/>
    <w:pPr>
      <w:widowControl w:val="0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127C9"/>
    <w:pPr>
      <w:ind w:left="720"/>
    </w:pPr>
  </w:style>
  <w:style w:type="table" w:styleId="TableGrid">
    <w:name w:val="Table Grid"/>
    <w:basedOn w:val="TableNormal"/>
    <w:locked/>
    <w:rsid w:val="008A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17B52"/>
  </w:style>
  <w:style w:type="paragraph" w:styleId="NormalWeb">
    <w:name w:val="Normal (Web)"/>
    <w:basedOn w:val="Normal"/>
    <w:semiHidden/>
    <w:unhideWhenUsed/>
    <w:locked/>
    <w:rsid w:val="00B64C4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DFD796C33B049B1ACDF2409CF00D3" ma:contentTypeVersion="12" ma:contentTypeDescription="Create a new document." ma:contentTypeScope="" ma:versionID="46c8b01577b6aabdda2ebbc96176a268">
  <xsd:schema xmlns:xsd="http://www.w3.org/2001/XMLSchema" xmlns:xs="http://www.w3.org/2001/XMLSchema" xmlns:p="http://schemas.microsoft.com/office/2006/metadata/properties" xmlns:ns2="46968330-c29d-4e3c-b5f1-b784465113be" xmlns:ns3="2dbbae63-c65f-43bc-8b42-d95c7ed3121c" targetNamespace="http://schemas.microsoft.com/office/2006/metadata/properties" ma:root="true" ma:fieldsID="bb67e13a573c4f0f84d1eb38bdcbbd50" ns2:_="" ns3:_="">
    <xsd:import namespace="46968330-c29d-4e3c-b5f1-b784465113be"/>
    <xsd:import namespace="2dbbae63-c65f-43bc-8b42-d95c7ed31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68330-c29d-4e3c-b5f1-b78446511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bae63-c65f-43bc-8b42-d95c7ed31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5D92-F2B0-4A15-ABF0-43547DA29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D75651-F8BA-461B-BEA4-4B573FD07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E533D-22AF-4B12-A4FF-8541749C2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68330-c29d-4e3c-b5f1-b784465113be"/>
    <ds:schemaRef ds:uri="2dbbae63-c65f-43bc-8b42-d95c7ed31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Role Profile Template</vt:lpstr>
    </vt:vector>
  </TitlesOfParts>
  <Company>Reckitt Benckiser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Role Profile Template</dc:title>
  <dc:creator>M Thomson</dc:creator>
  <cp:lastModifiedBy>Rajan, Ritu</cp:lastModifiedBy>
  <cp:revision>2</cp:revision>
  <cp:lastPrinted>2016-03-06T22:18:00Z</cp:lastPrinted>
  <dcterms:created xsi:type="dcterms:W3CDTF">2020-06-16T23:56:00Z</dcterms:created>
  <dcterms:modified xsi:type="dcterms:W3CDTF">2020-06-16T23:56:00Z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0x010100DC2DFD796C33B049B1ACDF2409CF00D3</vt:lpwstr>
  </property>
</Properties>
</file>