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0504FA0" w14:textId="77777777" w:rsidR="00B0572F" w:rsidRPr="00B0572F" w:rsidRDefault="00B0572F" w:rsidP="00B0572F">
      <w:pPr>
        <w:jc w:val="both"/>
        <w:rPr>
          <w:rFonts w:ascii="Calibri" w:hAnsi="Calibri"/>
          <w:b/>
          <w:sz w:val="24"/>
          <w:szCs w:val="24"/>
        </w:rPr>
      </w:pPr>
    </w:p>
    <w:p w14:paraId="20504FA1" w14:textId="3DBD51BE" w:rsidR="00B0572F" w:rsidRDefault="00B0572F" w:rsidP="00B0572F">
      <w:pPr>
        <w:tabs>
          <w:tab w:val="left" w:pos="3969"/>
        </w:tabs>
        <w:rPr>
          <w:rFonts w:ascii="Calibri" w:hAnsi="Calibri"/>
          <w:sz w:val="24"/>
          <w:szCs w:val="24"/>
        </w:rPr>
      </w:pPr>
      <w:r w:rsidRPr="00B0572F">
        <w:rPr>
          <w:rFonts w:ascii="Calibri" w:hAnsi="Calibri"/>
          <w:b/>
          <w:sz w:val="24"/>
          <w:szCs w:val="24"/>
        </w:rPr>
        <w:t>POSITION TITLE:</w:t>
      </w:r>
      <w:r w:rsidRPr="00B0572F">
        <w:rPr>
          <w:rFonts w:ascii="Calibri" w:hAnsi="Calibri"/>
          <w:sz w:val="24"/>
          <w:szCs w:val="24"/>
        </w:rPr>
        <w:tab/>
      </w:r>
      <w:r w:rsidR="008505D4">
        <w:rPr>
          <w:rFonts w:ascii="Calibri" w:hAnsi="Calibri"/>
          <w:sz w:val="24"/>
          <w:szCs w:val="24"/>
        </w:rPr>
        <w:t>Animal Attend</w:t>
      </w:r>
      <w:r w:rsidR="006173E3">
        <w:rPr>
          <w:rFonts w:ascii="Calibri" w:hAnsi="Calibri"/>
          <w:sz w:val="24"/>
          <w:szCs w:val="24"/>
        </w:rPr>
        <w:t>ant</w:t>
      </w:r>
      <w:bookmarkStart w:id="0" w:name="_GoBack"/>
      <w:bookmarkEnd w:id="0"/>
      <w:r w:rsidR="008505D4">
        <w:rPr>
          <w:rFonts w:ascii="Calibri" w:hAnsi="Calibri"/>
          <w:sz w:val="24"/>
          <w:szCs w:val="24"/>
        </w:rPr>
        <w:t xml:space="preserve"> </w:t>
      </w:r>
      <w:r w:rsidR="000B2EB4">
        <w:rPr>
          <w:rFonts w:ascii="Calibri" w:hAnsi="Calibri"/>
          <w:sz w:val="24"/>
          <w:szCs w:val="24"/>
        </w:rPr>
        <w:t xml:space="preserve">Team Leader – Canine </w:t>
      </w:r>
    </w:p>
    <w:p w14:paraId="20504FA2" w14:textId="77777777" w:rsidR="003F29ED" w:rsidRPr="00B0572F" w:rsidRDefault="003F29ED" w:rsidP="00B0572F">
      <w:pPr>
        <w:tabs>
          <w:tab w:val="left" w:pos="3969"/>
        </w:tabs>
        <w:rPr>
          <w:rFonts w:ascii="Calibri" w:hAnsi="Calibri"/>
          <w:sz w:val="24"/>
          <w:szCs w:val="24"/>
        </w:rPr>
      </w:pPr>
    </w:p>
    <w:p w14:paraId="20504FA3" w14:textId="77777777" w:rsidR="00B0572F" w:rsidRPr="00B0572F" w:rsidRDefault="00B0572F" w:rsidP="00B0572F">
      <w:pPr>
        <w:tabs>
          <w:tab w:val="left" w:pos="3969"/>
        </w:tabs>
        <w:jc w:val="both"/>
        <w:rPr>
          <w:rFonts w:ascii="Calibri" w:hAnsi="Calibri"/>
          <w:sz w:val="24"/>
          <w:szCs w:val="24"/>
        </w:rPr>
      </w:pPr>
      <w:r w:rsidRPr="00B0572F">
        <w:rPr>
          <w:rFonts w:ascii="Calibri" w:hAnsi="Calibri"/>
          <w:b/>
          <w:sz w:val="24"/>
          <w:szCs w:val="24"/>
        </w:rPr>
        <w:t>LOCATION:</w:t>
      </w:r>
      <w:r w:rsidR="002D0B07">
        <w:rPr>
          <w:rFonts w:ascii="Calibri" w:hAnsi="Calibri"/>
          <w:sz w:val="24"/>
          <w:szCs w:val="24"/>
        </w:rPr>
        <w:tab/>
      </w:r>
      <w:r w:rsidR="00506A14">
        <w:rPr>
          <w:rFonts w:ascii="Calibri" w:hAnsi="Calibri"/>
          <w:sz w:val="24"/>
          <w:szCs w:val="24"/>
        </w:rPr>
        <w:t xml:space="preserve">Mangere, </w:t>
      </w:r>
      <w:r w:rsidR="00FC71CA">
        <w:rPr>
          <w:rFonts w:ascii="Calibri" w:hAnsi="Calibri"/>
          <w:sz w:val="24"/>
          <w:szCs w:val="24"/>
        </w:rPr>
        <w:t>Auckland</w:t>
      </w:r>
    </w:p>
    <w:p w14:paraId="20504FA4" w14:textId="77777777" w:rsidR="00B0572F" w:rsidRPr="00B0572F" w:rsidRDefault="00B0572F" w:rsidP="00B0572F">
      <w:pPr>
        <w:tabs>
          <w:tab w:val="left" w:pos="3969"/>
        </w:tabs>
        <w:jc w:val="both"/>
        <w:rPr>
          <w:rFonts w:ascii="Calibri" w:hAnsi="Calibri"/>
          <w:b/>
          <w:sz w:val="24"/>
          <w:szCs w:val="24"/>
        </w:rPr>
      </w:pPr>
    </w:p>
    <w:p w14:paraId="20504FA5" w14:textId="77777777" w:rsidR="00B0572F" w:rsidRPr="00B0572F" w:rsidRDefault="00B0572F" w:rsidP="00B0572F">
      <w:pPr>
        <w:tabs>
          <w:tab w:val="left" w:pos="3969"/>
        </w:tabs>
        <w:ind w:left="3969" w:right="-138" w:hanging="3969"/>
        <w:jc w:val="both"/>
        <w:rPr>
          <w:rFonts w:ascii="Calibri" w:hAnsi="Calibri"/>
          <w:sz w:val="24"/>
          <w:szCs w:val="24"/>
        </w:rPr>
      </w:pPr>
      <w:r w:rsidRPr="00B0572F">
        <w:rPr>
          <w:rFonts w:ascii="Calibri" w:hAnsi="Calibri"/>
          <w:b/>
          <w:sz w:val="24"/>
          <w:szCs w:val="24"/>
        </w:rPr>
        <w:t>REPORTS TO:</w:t>
      </w:r>
      <w:r w:rsidRPr="00B0572F">
        <w:rPr>
          <w:rFonts w:ascii="Calibri" w:hAnsi="Calibri"/>
          <w:b/>
          <w:sz w:val="24"/>
          <w:szCs w:val="24"/>
        </w:rPr>
        <w:tab/>
      </w:r>
      <w:r w:rsidR="000B2EB4">
        <w:rPr>
          <w:rFonts w:ascii="Calibri" w:hAnsi="Calibri"/>
          <w:sz w:val="24"/>
          <w:szCs w:val="24"/>
        </w:rPr>
        <w:t>Animal Services Manager</w:t>
      </w:r>
    </w:p>
    <w:p w14:paraId="20504FA6" w14:textId="77777777" w:rsidR="00B0572F" w:rsidRPr="00B0572F" w:rsidRDefault="00B0572F" w:rsidP="00B0572F">
      <w:pPr>
        <w:tabs>
          <w:tab w:val="left" w:pos="3969"/>
        </w:tabs>
        <w:jc w:val="both"/>
        <w:rPr>
          <w:rFonts w:ascii="Calibri" w:hAnsi="Calibri"/>
          <w:b/>
          <w:sz w:val="24"/>
          <w:szCs w:val="24"/>
        </w:rPr>
      </w:pPr>
    </w:p>
    <w:p w14:paraId="20504FA7" w14:textId="09198218" w:rsidR="000B2EB4" w:rsidRDefault="007E1256" w:rsidP="000B2EB4">
      <w:pPr>
        <w:tabs>
          <w:tab w:val="left" w:pos="3969"/>
        </w:tabs>
        <w:jc w:val="both"/>
        <w:rPr>
          <w:rFonts w:ascii="Calibri" w:hAnsi="Calibri"/>
          <w:sz w:val="24"/>
          <w:szCs w:val="24"/>
        </w:rPr>
      </w:pPr>
      <w:r>
        <w:rPr>
          <w:rFonts w:ascii="Calibri" w:hAnsi="Calibri"/>
          <w:b/>
          <w:sz w:val="24"/>
          <w:szCs w:val="24"/>
        </w:rPr>
        <w:t>DIRECT REPORTS</w:t>
      </w:r>
      <w:r w:rsidR="00B0572F" w:rsidRPr="00B0572F">
        <w:rPr>
          <w:rFonts w:ascii="Calibri" w:hAnsi="Calibri"/>
          <w:b/>
          <w:sz w:val="24"/>
          <w:szCs w:val="24"/>
        </w:rPr>
        <w:t>:</w:t>
      </w:r>
      <w:r w:rsidR="00506A14">
        <w:rPr>
          <w:rFonts w:ascii="Calibri" w:hAnsi="Calibri"/>
          <w:b/>
          <w:sz w:val="24"/>
          <w:szCs w:val="24"/>
        </w:rPr>
        <w:tab/>
      </w:r>
      <w:r w:rsidR="008505D4">
        <w:rPr>
          <w:rFonts w:ascii="Calibri" w:hAnsi="Calibri"/>
          <w:sz w:val="24"/>
          <w:szCs w:val="24"/>
        </w:rPr>
        <w:t>Animal Attendant</w:t>
      </w:r>
      <w:r w:rsidR="0083500F">
        <w:rPr>
          <w:rFonts w:ascii="Calibri" w:hAnsi="Calibri"/>
          <w:sz w:val="24"/>
          <w:szCs w:val="24"/>
        </w:rPr>
        <w:t>s</w:t>
      </w:r>
      <w:r w:rsidR="008505D4">
        <w:rPr>
          <w:rFonts w:ascii="Calibri" w:hAnsi="Calibri"/>
          <w:sz w:val="24"/>
          <w:szCs w:val="24"/>
        </w:rPr>
        <w:t xml:space="preserve"> – Canine</w:t>
      </w:r>
    </w:p>
    <w:p w14:paraId="65FE502D" w14:textId="62AA6E94" w:rsidR="008505D4" w:rsidRPr="00B0572F" w:rsidRDefault="008505D4" w:rsidP="000B2EB4">
      <w:pPr>
        <w:tabs>
          <w:tab w:val="left" w:pos="3969"/>
        </w:tabs>
        <w:jc w:val="both"/>
        <w:rPr>
          <w:rFonts w:ascii="Calibri" w:hAnsi="Calibri"/>
          <w:sz w:val="24"/>
          <w:szCs w:val="24"/>
        </w:rPr>
      </w:pPr>
      <w:r>
        <w:rPr>
          <w:rFonts w:ascii="Calibri" w:hAnsi="Calibri"/>
          <w:sz w:val="24"/>
          <w:szCs w:val="24"/>
        </w:rPr>
        <w:tab/>
      </w:r>
      <w:r w:rsidR="00C135F9">
        <w:rPr>
          <w:rFonts w:ascii="Calibri" w:hAnsi="Calibri"/>
          <w:sz w:val="24"/>
          <w:szCs w:val="24"/>
        </w:rPr>
        <w:t xml:space="preserve">Canine Administrator </w:t>
      </w:r>
    </w:p>
    <w:p w14:paraId="20504FAA" w14:textId="374774C7" w:rsidR="00B0572F" w:rsidRPr="00E67D50" w:rsidRDefault="00B0572F" w:rsidP="00E67D50">
      <w:pPr>
        <w:tabs>
          <w:tab w:val="left" w:pos="3969"/>
        </w:tabs>
        <w:ind w:left="3969"/>
        <w:jc w:val="both"/>
        <w:rPr>
          <w:rFonts w:ascii="Calibri" w:hAnsi="Calibri"/>
          <w:sz w:val="24"/>
          <w:szCs w:val="24"/>
        </w:rPr>
      </w:pPr>
      <w:r w:rsidRPr="00B0572F">
        <w:rPr>
          <w:rFonts w:ascii="Calibri" w:hAnsi="Calibri"/>
          <w:sz w:val="24"/>
          <w:szCs w:val="24"/>
        </w:rPr>
        <w:tab/>
      </w:r>
    </w:p>
    <w:p w14:paraId="20504FAB" w14:textId="77777777" w:rsidR="00B0572F" w:rsidRPr="00B0572F" w:rsidRDefault="00B0572F" w:rsidP="00B0572F">
      <w:pPr>
        <w:spacing w:after="120"/>
        <w:jc w:val="both"/>
        <w:rPr>
          <w:rFonts w:ascii="Calibri" w:hAnsi="Calibri"/>
          <w:b/>
          <w:sz w:val="24"/>
          <w:szCs w:val="24"/>
        </w:rPr>
      </w:pPr>
      <w:r w:rsidRPr="00B0572F">
        <w:rPr>
          <w:rFonts w:ascii="Calibri" w:hAnsi="Calibri"/>
          <w:b/>
          <w:sz w:val="24"/>
          <w:szCs w:val="24"/>
        </w:rPr>
        <w:t>PURPOSE:</w:t>
      </w:r>
    </w:p>
    <w:p w14:paraId="1670923D" w14:textId="77777777" w:rsidR="004A3981" w:rsidRDefault="004A3981" w:rsidP="004A3981">
      <w:pPr>
        <w:pStyle w:val="Footer"/>
        <w:tabs>
          <w:tab w:val="clear" w:pos="4153"/>
          <w:tab w:val="clear" w:pos="8306"/>
        </w:tabs>
        <w:rPr>
          <w:rFonts w:ascii="Calibri" w:hAnsi="Calibri"/>
          <w:sz w:val="22"/>
          <w:szCs w:val="22"/>
        </w:rPr>
      </w:pPr>
      <w:r>
        <w:rPr>
          <w:rFonts w:ascii="Calibri" w:hAnsi="Calibri"/>
          <w:sz w:val="22"/>
          <w:szCs w:val="22"/>
        </w:rPr>
        <w:t>Provides leadership and management of the canine services within the SPCA Auckland to ensure they are high performing, effective, responsive and efficient.</w:t>
      </w:r>
    </w:p>
    <w:p w14:paraId="20504FAD" w14:textId="77777777" w:rsidR="009013A1" w:rsidRDefault="00846A6E" w:rsidP="00B0572F">
      <w:pPr>
        <w:pStyle w:val="Footer"/>
        <w:tabs>
          <w:tab w:val="clear" w:pos="4153"/>
          <w:tab w:val="clear" w:pos="8306"/>
        </w:tabs>
        <w:rPr>
          <w:rFonts w:ascii="Calibri" w:hAnsi="Calibri"/>
          <w:sz w:val="22"/>
          <w:szCs w:val="22"/>
        </w:rPr>
      </w:pPr>
      <w:r>
        <w:rPr>
          <w:rFonts w:ascii="Calibri" w:hAnsi="Calibri"/>
          <w:sz w:val="22"/>
          <w:szCs w:val="22"/>
        </w:rPr>
        <w:t xml:space="preserve"> </w:t>
      </w:r>
    </w:p>
    <w:p w14:paraId="681B8DF0" w14:textId="77777777" w:rsidR="0083500F" w:rsidRDefault="0083500F" w:rsidP="0083500F">
      <w:pPr>
        <w:jc w:val="both"/>
        <w:rPr>
          <w:rFonts w:ascii="Calibri" w:hAnsi="Calibri" w:cs="Calibri"/>
          <w:sz w:val="22"/>
          <w:szCs w:val="22"/>
        </w:rPr>
      </w:pPr>
      <w:r w:rsidRPr="00C443D2">
        <w:rPr>
          <w:rFonts w:ascii="Calibri" w:hAnsi="Calibri" w:cs="Calibri"/>
          <w:sz w:val="22"/>
          <w:szCs w:val="22"/>
        </w:rPr>
        <w:t>Ensures a safe and supportive working environment where staff and volunteers are led to carry out their duties efficiently and effectively</w:t>
      </w:r>
    </w:p>
    <w:p w14:paraId="04212694" w14:textId="77777777" w:rsidR="0083500F" w:rsidRPr="00C443D2" w:rsidRDefault="0083500F" w:rsidP="0083500F">
      <w:pPr>
        <w:jc w:val="both"/>
        <w:rPr>
          <w:rFonts w:ascii="Calibri" w:hAnsi="Calibri" w:cs="Calibri"/>
          <w:sz w:val="22"/>
          <w:szCs w:val="22"/>
        </w:rPr>
      </w:pPr>
    </w:p>
    <w:p w14:paraId="06D1AEF2" w14:textId="77777777" w:rsidR="0083500F" w:rsidRPr="00C443D2" w:rsidRDefault="0083500F" w:rsidP="0083500F">
      <w:pPr>
        <w:jc w:val="both"/>
        <w:rPr>
          <w:rFonts w:ascii="Calibri" w:hAnsi="Calibri" w:cs="Calibri"/>
          <w:sz w:val="22"/>
          <w:szCs w:val="22"/>
        </w:rPr>
      </w:pPr>
      <w:r w:rsidRPr="00C443D2">
        <w:rPr>
          <w:rFonts w:ascii="Calibri" w:hAnsi="Calibri" w:cs="Calibri"/>
          <w:sz w:val="22"/>
          <w:szCs w:val="22"/>
        </w:rPr>
        <w:t>Develops and maintain</w:t>
      </w:r>
      <w:r>
        <w:rPr>
          <w:rFonts w:ascii="Calibri" w:hAnsi="Calibri" w:cs="Calibri"/>
          <w:sz w:val="22"/>
          <w:szCs w:val="22"/>
        </w:rPr>
        <w:t>s</w:t>
      </w:r>
      <w:r w:rsidRPr="00C443D2">
        <w:rPr>
          <w:rFonts w:ascii="Calibri" w:hAnsi="Calibri" w:cs="Calibri"/>
          <w:sz w:val="22"/>
          <w:szCs w:val="22"/>
        </w:rPr>
        <w:t xml:space="preserve"> community relationships and the local reputation of the SPCA brand.</w:t>
      </w:r>
      <w:r w:rsidRPr="00C443D2">
        <w:rPr>
          <w:rFonts w:ascii="Calibri" w:hAnsi="Calibri" w:cs="Calibri"/>
          <w:sz w:val="22"/>
          <w:szCs w:val="22"/>
        </w:rPr>
        <w:br/>
      </w:r>
    </w:p>
    <w:p w14:paraId="35312FB7" w14:textId="77777777" w:rsidR="0083500F" w:rsidRPr="00C443D2" w:rsidRDefault="0083500F" w:rsidP="0083500F">
      <w:pPr>
        <w:jc w:val="both"/>
        <w:rPr>
          <w:rFonts w:ascii="Calibri" w:hAnsi="Calibri" w:cs="Calibri"/>
          <w:sz w:val="22"/>
          <w:szCs w:val="22"/>
        </w:rPr>
      </w:pPr>
      <w:r w:rsidRPr="00C443D2">
        <w:rPr>
          <w:rFonts w:ascii="Calibri" w:hAnsi="Calibri" w:cs="Calibri"/>
          <w:sz w:val="22"/>
          <w:szCs w:val="22"/>
        </w:rPr>
        <w:t>Provides services tha</w:t>
      </w:r>
      <w:r>
        <w:rPr>
          <w:rFonts w:ascii="Calibri" w:hAnsi="Calibri" w:cs="Calibri"/>
          <w:sz w:val="22"/>
          <w:szCs w:val="22"/>
        </w:rPr>
        <w:t>t that are consistent with the Five</w:t>
      </w:r>
      <w:r w:rsidRPr="00C443D2">
        <w:rPr>
          <w:rFonts w:ascii="Calibri" w:hAnsi="Calibri" w:cs="Calibri"/>
          <w:sz w:val="22"/>
          <w:szCs w:val="22"/>
        </w:rPr>
        <w:t xml:space="preserve"> </w:t>
      </w:r>
      <w:r>
        <w:rPr>
          <w:rFonts w:ascii="Calibri" w:hAnsi="Calibri" w:cs="Calibri"/>
          <w:sz w:val="22"/>
          <w:szCs w:val="22"/>
        </w:rPr>
        <w:t>Domains</w:t>
      </w:r>
      <w:r w:rsidRPr="00C443D2">
        <w:rPr>
          <w:rFonts w:ascii="Calibri" w:hAnsi="Calibri" w:cs="Calibri"/>
          <w:sz w:val="22"/>
          <w:szCs w:val="22"/>
        </w:rPr>
        <w:t xml:space="preserve"> and promote</w:t>
      </w:r>
      <w:r>
        <w:rPr>
          <w:rFonts w:ascii="Calibri" w:hAnsi="Calibri" w:cs="Calibri"/>
          <w:sz w:val="22"/>
          <w:szCs w:val="22"/>
        </w:rPr>
        <w:t>s</w:t>
      </w:r>
      <w:r w:rsidRPr="00C443D2">
        <w:rPr>
          <w:rFonts w:ascii="Calibri" w:hAnsi="Calibri" w:cs="Calibri"/>
          <w:sz w:val="22"/>
          <w:szCs w:val="22"/>
        </w:rPr>
        <w:t xml:space="preserve"> animal welfare for all animals are the care of the SPCA Auckland.</w:t>
      </w:r>
    </w:p>
    <w:p w14:paraId="3B0042FE" w14:textId="77777777" w:rsidR="0083500F" w:rsidRPr="00C443D2" w:rsidRDefault="0083500F" w:rsidP="0083500F">
      <w:pPr>
        <w:jc w:val="both"/>
        <w:rPr>
          <w:rFonts w:ascii="Calibri" w:hAnsi="Calibri" w:cs="Calibri"/>
          <w:sz w:val="22"/>
          <w:szCs w:val="22"/>
        </w:rPr>
      </w:pPr>
    </w:p>
    <w:p w14:paraId="1416D701" w14:textId="77777777" w:rsidR="0083500F" w:rsidRPr="00C443D2" w:rsidRDefault="0083500F" w:rsidP="0083500F">
      <w:pPr>
        <w:jc w:val="both"/>
        <w:rPr>
          <w:rFonts w:ascii="Calibri" w:hAnsi="Calibri" w:cs="Calibri"/>
          <w:sz w:val="22"/>
          <w:szCs w:val="22"/>
        </w:rPr>
      </w:pPr>
      <w:r w:rsidRPr="00C443D2">
        <w:rPr>
          <w:rFonts w:ascii="Calibri" w:hAnsi="Calibri" w:cs="Calibri"/>
          <w:sz w:val="22"/>
          <w:szCs w:val="22"/>
        </w:rPr>
        <w:t>Implements and complies with animal care policies, procedures and practices within the SPCA Auckland.</w:t>
      </w:r>
      <w:r w:rsidRPr="00C443D2">
        <w:rPr>
          <w:rFonts w:ascii="Calibri" w:hAnsi="Calibri" w:cs="Calibri"/>
          <w:sz w:val="22"/>
          <w:szCs w:val="22"/>
        </w:rPr>
        <w:cr/>
      </w:r>
    </w:p>
    <w:p w14:paraId="4B42F4D7" w14:textId="21DB38D4" w:rsidR="0083500F" w:rsidRPr="00C443D2" w:rsidRDefault="0083500F" w:rsidP="0083500F">
      <w:pPr>
        <w:jc w:val="both"/>
        <w:rPr>
          <w:rFonts w:ascii="Calibri" w:hAnsi="Calibri" w:cs="Calibri"/>
          <w:sz w:val="22"/>
          <w:szCs w:val="22"/>
        </w:rPr>
      </w:pPr>
      <w:r w:rsidRPr="00C443D2">
        <w:rPr>
          <w:rFonts w:ascii="Calibri" w:hAnsi="Calibri" w:cs="Calibri"/>
          <w:sz w:val="22"/>
          <w:szCs w:val="22"/>
        </w:rPr>
        <w:t>Provide</w:t>
      </w:r>
      <w:r>
        <w:rPr>
          <w:rFonts w:ascii="Calibri" w:hAnsi="Calibri" w:cs="Calibri"/>
          <w:sz w:val="22"/>
          <w:szCs w:val="22"/>
        </w:rPr>
        <w:t>s</w:t>
      </w:r>
      <w:r w:rsidRPr="00C443D2">
        <w:rPr>
          <w:rFonts w:ascii="Calibri" w:hAnsi="Calibri" w:cs="Calibri"/>
          <w:sz w:val="22"/>
          <w:szCs w:val="22"/>
        </w:rPr>
        <w:t xml:space="preserve"> a high standard of care to SPCA </w:t>
      </w:r>
      <w:r>
        <w:rPr>
          <w:rFonts w:ascii="Calibri" w:hAnsi="Calibri" w:cs="Calibri"/>
          <w:sz w:val="22"/>
          <w:szCs w:val="22"/>
        </w:rPr>
        <w:t>canines</w:t>
      </w:r>
      <w:r w:rsidRPr="00C443D2">
        <w:rPr>
          <w:rFonts w:ascii="Calibri" w:hAnsi="Calibri" w:cs="Calibri"/>
          <w:sz w:val="22"/>
          <w:szCs w:val="22"/>
        </w:rPr>
        <w:t>, based on current evidence based knowledge and methods, to ensure welfare and wellbeing is maximised to facilitate the best possible stay and outcome for each animal.</w:t>
      </w:r>
    </w:p>
    <w:p w14:paraId="20504FB1" w14:textId="77777777" w:rsidR="00B0572F" w:rsidRPr="00B0572F" w:rsidRDefault="00B0572F" w:rsidP="00B0572F">
      <w:pPr>
        <w:jc w:val="both"/>
        <w:rPr>
          <w:rFonts w:ascii="Calibri" w:hAnsi="Calibri"/>
          <w:sz w:val="24"/>
          <w:szCs w:val="24"/>
        </w:rPr>
      </w:pPr>
    </w:p>
    <w:tbl>
      <w:tblPr>
        <w:tblW w:w="9203"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
        <w:gridCol w:w="2944"/>
        <w:gridCol w:w="6234"/>
        <w:gridCol w:w="8"/>
      </w:tblGrid>
      <w:tr w:rsidR="00B0572F" w:rsidRPr="003606D0" w14:paraId="20504FB4" w14:textId="77777777" w:rsidTr="004A3981">
        <w:trPr>
          <w:gridAfter w:val="1"/>
          <w:wAfter w:w="8" w:type="dxa"/>
        </w:trPr>
        <w:tc>
          <w:tcPr>
            <w:tcW w:w="2961" w:type="dxa"/>
            <w:gridSpan w:val="2"/>
          </w:tcPr>
          <w:p w14:paraId="20504FB2" w14:textId="77777777" w:rsidR="00B0572F" w:rsidRPr="003606D0" w:rsidRDefault="00B0572F" w:rsidP="004A3981">
            <w:pPr>
              <w:pStyle w:val="BodyTextIndent2"/>
              <w:spacing w:after="120"/>
              <w:ind w:left="0"/>
              <w:rPr>
                <w:rFonts w:ascii="Calibri" w:hAnsi="Calibri" w:cs="Calibri"/>
                <w:b/>
                <w:sz w:val="22"/>
                <w:szCs w:val="22"/>
              </w:rPr>
            </w:pPr>
            <w:r w:rsidRPr="003606D0">
              <w:rPr>
                <w:rFonts w:ascii="Calibri" w:hAnsi="Calibri" w:cs="Calibri"/>
                <w:b/>
                <w:sz w:val="22"/>
                <w:szCs w:val="22"/>
              </w:rPr>
              <w:t>KEY ACCOUNTABILITIES:</w:t>
            </w:r>
          </w:p>
        </w:tc>
        <w:tc>
          <w:tcPr>
            <w:tcW w:w="6234" w:type="dxa"/>
          </w:tcPr>
          <w:p w14:paraId="20504FB3" w14:textId="77777777" w:rsidR="00B0572F" w:rsidRPr="003606D0" w:rsidRDefault="00B0572F" w:rsidP="00AF13CC">
            <w:pPr>
              <w:pStyle w:val="BodyTextIndent2"/>
              <w:spacing w:after="120"/>
              <w:ind w:left="0"/>
              <w:rPr>
                <w:rFonts w:ascii="Calibri" w:hAnsi="Calibri" w:cs="Calibri"/>
                <w:b/>
                <w:sz w:val="22"/>
                <w:szCs w:val="22"/>
              </w:rPr>
            </w:pPr>
            <w:r w:rsidRPr="003606D0">
              <w:rPr>
                <w:rFonts w:ascii="Calibri" w:hAnsi="Calibri" w:cs="Calibri"/>
                <w:b/>
                <w:sz w:val="22"/>
                <w:szCs w:val="22"/>
              </w:rPr>
              <w:t>KEY PERFORMANCE INDICATORS:</w:t>
            </w:r>
          </w:p>
        </w:tc>
      </w:tr>
      <w:tr w:rsidR="004A3981" w:rsidRPr="003606D0" w14:paraId="73830223" w14:textId="77777777" w:rsidTr="004A3981">
        <w:tc>
          <w:tcPr>
            <w:tcW w:w="2961" w:type="dxa"/>
            <w:gridSpan w:val="2"/>
          </w:tcPr>
          <w:p w14:paraId="142B9F0C" w14:textId="0F8575E2" w:rsidR="004A3981" w:rsidRDefault="004A3981" w:rsidP="004A3981">
            <w:pPr>
              <w:pStyle w:val="Default"/>
              <w:rPr>
                <w:sz w:val="22"/>
                <w:szCs w:val="22"/>
              </w:rPr>
            </w:pPr>
            <w:r w:rsidRPr="005F6B1C">
              <w:rPr>
                <w:sz w:val="22"/>
                <w:szCs w:val="22"/>
              </w:rPr>
              <w:t xml:space="preserve">1. </w:t>
            </w:r>
            <w:r>
              <w:rPr>
                <w:sz w:val="22"/>
                <w:szCs w:val="22"/>
              </w:rPr>
              <w:t xml:space="preserve">Be aware of, and meet, the current statutory obligations of owners and of persons in charge of animals, as it relates to SPCA dogs and puppies. </w:t>
            </w:r>
          </w:p>
          <w:p w14:paraId="688148FA" w14:textId="77777777" w:rsidR="004A3981" w:rsidRDefault="004A3981" w:rsidP="004A3981">
            <w:pPr>
              <w:pStyle w:val="Default"/>
              <w:rPr>
                <w:sz w:val="22"/>
                <w:szCs w:val="22"/>
              </w:rPr>
            </w:pPr>
          </w:p>
          <w:p w14:paraId="42D992CF" w14:textId="77777777" w:rsidR="004A3981" w:rsidRDefault="004A3981" w:rsidP="004A3981">
            <w:pPr>
              <w:pStyle w:val="Default"/>
              <w:rPr>
                <w:sz w:val="22"/>
                <w:szCs w:val="22"/>
              </w:rPr>
            </w:pPr>
            <w:r>
              <w:rPr>
                <w:sz w:val="22"/>
                <w:szCs w:val="22"/>
              </w:rPr>
              <w:t xml:space="preserve">These include: </w:t>
            </w:r>
          </w:p>
          <w:p w14:paraId="2FE1EFEF" w14:textId="77777777" w:rsidR="004A3981" w:rsidRDefault="004A3981" w:rsidP="004A3981">
            <w:pPr>
              <w:pStyle w:val="Default"/>
              <w:rPr>
                <w:sz w:val="22"/>
                <w:szCs w:val="22"/>
              </w:rPr>
            </w:pPr>
            <w:r>
              <w:rPr>
                <w:sz w:val="22"/>
                <w:szCs w:val="22"/>
              </w:rPr>
              <w:t xml:space="preserve">- Animal Welfare Act 1999 </w:t>
            </w:r>
          </w:p>
          <w:p w14:paraId="09BE6A69" w14:textId="77777777" w:rsidR="004A3981" w:rsidRDefault="004A3981" w:rsidP="004A3981">
            <w:pPr>
              <w:pStyle w:val="Default"/>
              <w:rPr>
                <w:sz w:val="22"/>
                <w:szCs w:val="22"/>
              </w:rPr>
            </w:pPr>
            <w:r>
              <w:rPr>
                <w:sz w:val="22"/>
                <w:szCs w:val="22"/>
              </w:rPr>
              <w:t xml:space="preserve">- Animal Welfare (Dogs) Code of Welfare 2010 </w:t>
            </w:r>
          </w:p>
          <w:p w14:paraId="6904F5AA" w14:textId="77777777" w:rsidR="004A3981" w:rsidRDefault="004A3981" w:rsidP="004A3981">
            <w:pPr>
              <w:pStyle w:val="Default"/>
              <w:rPr>
                <w:sz w:val="22"/>
                <w:szCs w:val="22"/>
              </w:rPr>
            </w:pPr>
            <w:r>
              <w:rPr>
                <w:sz w:val="22"/>
                <w:szCs w:val="22"/>
              </w:rPr>
              <w:t xml:space="preserve">- Code of Welfare for the Transport of Animals in New Zealand (2016) </w:t>
            </w:r>
          </w:p>
          <w:p w14:paraId="7E516B72" w14:textId="77777777" w:rsidR="004A3981" w:rsidRDefault="004A3981" w:rsidP="004A3981">
            <w:pPr>
              <w:pStyle w:val="Default"/>
              <w:rPr>
                <w:sz w:val="22"/>
                <w:szCs w:val="22"/>
              </w:rPr>
            </w:pPr>
            <w:r>
              <w:rPr>
                <w:sz w:val="22"/>
                <w:szCs w:val="22"/>
              </w:rPr>
              <w:t xml:space="preserve">- Code of Welfare for Temporary Housing of Companion Animals </w:t>
            </w:r>
          </w:p>
          <w:p w14:paraId="1493FBD0" w14:textId="77777777" w:rsidR="004A3981" w:rsidRDefault="004A3981" w:rsidP="004A3981">
            <w:pPr>
              <w:pStyle w:val="Default"/>
              <w:rPr>
                <w:sz w:val="22"/>
                <w:szCs w:val="22"/>
              </w:rPr>
            </w:pPr>
            <w:r>
              <w:rPr>
                <w:sz w:val="22"/>
                <w:szCs w:val="22"/>
              </w:rPr>
              <w:lastRenderedPageBreak/>
              <w:t xml:space="preserve">- Dog Control Act 1996 </w:t>
            </w:r>
          </w:p>
          <w:p w14:paraId="33F7A8CE" w14:textId="77777777" w:rsidR="004A3981" w:rsidRDefault="004A3981" w:rsidP="004A3981">
            <w:pPr>
              <w:pStyle w:val="Default"/>
              <w:rPr>
                <w:sz w:val="22"/>
                <w:szCs w:val="22"/>
              </w:rPr>
            </w:pPr>
          </w:p>
        </w:tc>
        <w:tc>
          <w:tcPr>
            <w:tcW w:w="6242" w:type="dxa"/>
            <w:gridSpan w:val="2"/>
          </w:tcPr>
          <w:p w14:paraId="48472FD7" w14:textId="77777777" w:rsidR="00765420" w:rsidRDefault="00765420" w:rsidP="00765420">
            <w:pPr>
              <w:pStyle w:val="Footer"/>
              <w:numPr>
                <w:ilvl w:val="0"/>
                <w:numId w:val="22"/>
              </w:numPr>
              <w:tabs>
                <w:tab w:val="clear" w:pos="4153"/>
                <w:tab w:val="clear" w:pos="8306"/>
              </w:tabs>
              <w:rPr>
                <w:rFonts w:ascii="Calibri" w:hAnsi="Calibri"/>
                <w:sz w:val="22"/>
                <w:szCs w:val="22"/>
              </w:rPr>
            </w:pPr>
            <w:r>
              <w:rPr>
                <w:rFonts w:ascii="Calibri" w:hAnsi="Calibri"/>
                <w:sz w:val="22"/>
                <w:szCs w:val="22"/>
              </w:rPr>
              <w:lastRenderedPageBreak/>
              <w:t xml:space="preserve">Abide by SPCA policies and procedures to ensure that the physical, health, and behavioural needs of dogs and puppies are met in a manner that is in accordance with both good practice, and scientific knowledge </w:t>
            </w:r>
            <w:r w:rsidRPr="00D2587E">
              <w:rPr>
                <w:rFonts w:ascii="Calibri" w:hAnsi="Calibri"/>
                <w:sz w:val="22"/>
                <w:szCs w:val="22"/>
              </w:rPr>
              <w:t>(Animal Welfare Act 1999, s 10.)</w:t>
            </w:r>
            <w:r>
              <w:rPr>
                <w:rFonts w:ascii="Calibri" w:hAnsi="Calibri"/>
                <w:sz w:val="22"/>
                <w:szCs w:val="22"/>
              </w:rPr>
              <w:t xml:space="preserve"> </w:t>
            </w:r>
          </w:p>
          <w:p w14:paraId="01E60BDB" w14:textId="77777777" w:rsidR="00765420" w:rsidRPr="00D2587E" w:rsidRDefault="00765420" w:rsidP="00765420">
            <w:pPr>
              <w:pStyle w:val="Footer"/>
              <w:numPr>
                <w:ilvl w:val="0"/>
                <w:numId w:val="22"/>
              </w:numPr>
              <w:tabs>
                <w:tab w:val="clear" w:pos="4153"/>
                <w:tab w:val="clear" w:pos="8306"/>
              </w:tabs>
              <w:rPr>
                <w:rFonts w:ascii="Calibri" w:hAnsi="Calibri"/>
                <w:sz w:val="22"/>
                <w:szCs w:val="22"/>
              </w:rPr>
            </w:pPr>
            <w:r w:rsidRPr="00D2587E">
              <w:rPr>
                <w:rFonts w:ascii="Calibri" w:hAnsi="Calibri"/>
                <w:sz w:val="22"/>
                <w:szCs w:val="22"/>
              </w:rPr>
              <w:t>Ensure that SPCA’s Animal Welfare Operating Standards (AWOS) are being met at all times.</w:t>
            </w:r>
          </w:p>
          <w:p w14:paraId="716194E4" w14:textId="16C91BC7" w:rsidR="00765420" w:rsidRDefault="00765420" w:rsidP="00765420">
            <w:pPr>
              <w:pStyle w:val="Footer"/>
              <w:numPr>
                <w:ilvl w:val="0"/>
                <w:numId w:val="22"/>
              </w:numPr>
              <w:tabs>
                <w:tab w:val="clear" w:pos="4153"/>
                <w:tab w:val="clear" w:pos="8306"/>
              </w:tabs>
              <w:rPr>
                <w:rFonts w:ascii="Calibri" w:hAnsi="Calibri"/>
                <w:sz w:val="22"/>
                <w:szCs w:val="22"/>
              </w:rPr>
            </w:pPr>
            <w:r>
              <w:rPr>
                <w:rFonts w:ascii="Calibri" w:hAnsi="Calibri"/>
                <w:sz w:val="22"/>
                <w:szCs w:val="22"/>
              </w:rPr>
              <w:t xml:space="preserve">Specific responsibilities involve learning and applying approved protocols to a proficient standard (e.g. “How To’s”) that are related to the care and management of SPCA dogs and puppies. These include but are not limited to: feeding, the provision of water, cleaning, infection control, grooming, housing location, training, walking and mixing dogs, socialisation, enrichment (including Canine Confidence Course),  behaviour modification, and handling (e.g. stress free handling techniques for veterinary and other procedures), as they apply </w:t>
            </w:r>
            <w:r>
              <w:rPr>
                <w:rFonts w:ascii="Calibri" w:hAnsi="Calibri"/>
                <w:sz w:val="22"/>
                <w:szCs w:val="22"/>
              </w:rPr>
              <w:lastRenderedPageBreak/>
              <w:t xml:space="preserve">to each animal, depending on the age, stage, and circumstances of the individual (e.g. different requirements for puppies less than 5 months old, neonates , dams with puppies, senior or geriatric dogs, sick or injured dogs, malnourished dogs, seized dogs, and those with challenging or undesirable behaviours).  </w:t>
            </w:r>
          </w:p>
          <w:p w14:paraId="3F13BE94" w14:textId="22DCE68D" w:rsidR="004A3981" w:rsidRDefault="004A3981" w:rsidP="00765420">
            <w:pPr>
              <w:pStyle w:val="Default"/>
              <w:rPr>
                <w:sz w:val="22"/>
                <w:szCs w:val="22"/>
              </w:rPr>
            </w:pPr>
          </w:p>
        </w:tc>
      </w:tr>
      <w:tr w:rsidR="004A3981" w:rsidRPr="003606D0" w14:paraId="503656A8" w14:textId="77777777" w:rsidTr="004A3981">
        <w:tc>
          <w:tcPr>
            <w:tcW w:w="2961" w:type="dxa"/>
            <w:gridSpan w:val="2"/>
          </w:tcPr>
          <w:p w14:paraId="2669AC23" w14:textId="77777777" w:rsidR="004A3981" w:rsidRDefault="004A3981" w:rsidP="004A3981">
            <w:pPr>
              <w:pStyle w:val="Default"/>
              <w:rPr>
                <w:sz w:val="22"/>
                <w:szCs w:val="22"/>
              </w:rPr>
            </w:pPr>
            <w:r>
              <w:rPr>
                <w:sz w:val="22"/>
                <w:szCs w:val="22"/>
              </w:rPr>
              <w:lastRenderedPageBreak/>
              <w:t xml:space="preserve">2. Maximise the welfare and wellbeing of dogs at all stages in their journey through the shelter, according to the requirements of legal and SPCA regulations. </w:t>
            </w:r>
          </w:p>
          <w:p w14:paraId="2F0B6287" w14:textId="14C10C9B" w:rsidR="004A3981" w:rsidRDefault="004A3981" w:rsidP="004A3981">
            <w:pPr>
              <w:pStyle w:val="Default"/>
              <w:tabs>
                <w:tab w:val="left" w:pos="570"/>
              </w:tabs>
              <w:rPr>
                <w:color w:val="auto"/>
                <w:sz w:val="22"/>
                <w:szCs w:val="22"/>
              </w:rPr>
            </w:pPr>
          </w:p>
        </w:tc>
        <w:tc>
          <w:tcPr>
            <w:tcW w:w="6242" w:type="dxa"/>
            <w:gridSpan w:val="2"/>
          </w:tcPr>
          <w:p w14:paraId="189DD51A" w14:textId="6AA96CBB" w:rsidR="004A3981" w:rsidRPr="005F6B1C" w:rsidRDefault="004A3981" w:rsidP="004A3981">
            <w:pPr>
              <w:pStyle w:val="Default"/>
              <w:numPr>
                <w:ilvl w:val="0"/>
                <w:numId w:val="18"/>
              </w:numPr>
              <w:rPr>
                <w:sz w:val="22"/>
                <w:szCs w:val="22"/>
              </w:rPr>
            </w:pPr>
            <w:r>
              <w:rPr>
                <w:sz w:val="22"/>
                <w:szCs w:val="22"/>
              </w:rPr>
              <w:t xml:space="preserve">Understand and implement SPCA procedures to a competent level with regard to the animal journey through the shelter. This includes the requirements for incoming dogs, ‘vetting’ (i.e. health monitoring, veterinary checks and euthanasia), rehabilitation and behaviour modification plans, individual enrichment plans, foster placements, and adoptions. </w:t>
            </w:r>
          </w:p>
          <w:p w14:paraId="7A04F832" w14:textId="70536F4C" w:rsidR="004A3981" w:rsidRDefault="004A3981" w:rsidP="004A3981">
            <w:pPr>
              <w:pStyle w:val="Default"/>
              <w:numPr>
                <w:ilvl w:val="0"/>
                <w:numId w:val="18"/>
              </w:numPr>
              <w:rPr>
                <w:sz w:val="22"/>
                <w:szCs w:val="22"/>
              </w:rPr>
            </w:pPr>
            <w:r>
              <w:rPr>
                <w:sz w:val="22"/>
                <w:szCs w:val="22"/>
              </w:rPr>
              <w:t xml:space="preserve">Work and communicate effectively with other departments i.e. Foster </w:t>
            </w:r>
            <w:r w:rsidR="007A1913">
              <w:rPr>
                <w:sz w:val="22"/>
                <w:szCs w:val="22"/>
              </w:rPr>
              <w:t>and Volunteer Team</w:t>
            </w:r>
            <w:r>
              <w:rPr>
                <w:sz w:val="22"/>
                <w:szCs w:val="22"/>
              </w:rPr>
              <w:t xml:space="preserve">, Customer Services Team, Animal Welfare Inspectors, and Hospital staff. </w:t>
            </w:r>
          </w:p>
          <w:p w14:paraId="62CF928F" w14:textId="77777777" w:rsidR="004A3981" w:rsidRDefault="004A3981" w:rsidP="004A3981">
            <w:pPr>
              <w:pStyle w:val="Default"/>
              <w:ind w:left="720"/>
              <w:rPr>
                <w:sz w:val="22"/>
                <w:szCs w:val="22"/>
              </w:rPr>
            </w:pPr>
          </w:p>
        </w:tc>
      </w:tr>
      <w:tr w:rsidR="004A3981" w:rsidRPr="001749BA" w14:paraId="20504FC6" w14:textId="77777777" w:rsidTr="004A3981">
        <w:trPr>
          <w:gridBefore w:val="1"/>
          <w:gridAfter w:val="1"/>
          <w:wBefore w:w="17" w:type="dxa"/>
          <w:wAfter w:w="8" w:type="dxa"/>
        </w:trPr>
        <w:tc>
          <w:tcPr>
            <w:tcW w:w="2944" w:type="dxa"/>
          </w:tcPr>
          <w:p w14:paraId="324C42D3" w14:textId="7101E9C2" w:rsidR="004A3981" w:rsidRPr="001749BA" w:rsidRDefault="004A3981" w:rsidP="00765420">
            <w:pPr>
              <w:pStyle w:val="Default"/>
              <w:rPr>
                <w:color w:val="221F1F"/>
                <w:sz w:val="22"/>
                <w:szCs w:val="22"/>
              </w:rPr>
            </w:pPr>
            <w:r w:rsidRPr="001749BA">
              <w:rPr>
                <w:color w:val="221F1F"/>
                <w:sz w:val="22"/>
                <w:szCs w:val="22"/>
              </w:rPr>
              <w:t xml:space="preserve">3. </w:t>
            </w:r>
            <w:r>
              <w:rPr>
                <w:color w:val="221F1F"/>
                <w:sz w:val="22"/>
                <w:szCs w:val="22"/>
              </w:rPr>
              <w:t>Leads</w:t>
            </w:r>
            <w:r w:rsidRPr="001749BA">
              <w:rPr>
                <w:color w:val="221F1F"/>
                <w:sz w:val="22"/>
                <w:szCs w:val="22"/>
              </w:rPr>
              <w:t xml:space="preserve">, develops and motivates the Canine Team to be a high performing, capable and competent team </w:t>
            </w:r>
          </w:p>
          <w:p w14:paraId="20504FC0" w14:textId="2817C81E" w:rsidR="004A3981" w:rsidRPr="001749BA" w:rsidRDefault="004A3981" w:rsidP="00765420">
            <w:pPr>
              <w:pStyle w:val="Default"/>
              <w:ind w:left="360"/>
              <w:rPr>
                <w:color w:val="221F1F"/>
                <w:sz w:val="22"/>
                <w:szCs w:val="22"/>
              </w:rPr>
            </w:pPr>
          </w:p>
        </w:tc>
        <w:tc>
          <w:tcPr>
            <w:tcW w:w="6234" w:type="dxa"/>
          </w:tcPr>
          <w:p w14:paraId="68B3C92B" w14:textId="63137A78" w:rsidR="004A3981" w:rsidRPr="001749BA" w:rsidRDefault="004A3981" w:rsidP="004A3981">
            <w:pPr>
              <w:pStyle w:val="Default"/>
              <w:numPr>
                <w:ilvl w:val="0"/>
                <w:numId w:val="11"/>
              </w:numPr>
              <w:rPr>
                <w:color w:val="221F1F"/>
                <w:sz w:val="22"/>
                <w:szCs w:val="22"/>
              </w:rPr>
            </w:pPr>
            <w:r>
              <w:rPr>
                <w:color w:val="221F1F"/>
                <w:sz w:val="22"/>
                <w:szCs w:val="22"/>
              </w:rPr>
              <w:t>Develops and maintains a high performing Canine team, through effective recruitment, performance</w:t>
            </w:r>
            <w:r w:rsidR="007A1913">
              <w:rPr>
                <w:color w:val="221F1F"/>
                <w:sz w:val="22"/>
                <w:szCs w:val="22"/>
              </w:rPr>
              <w:t xml:space="preserve"> coaching and management</w:t>
            </w:r>
            <w:r>
              <w:rPr>
                <w:color w:val="221F1F"/>
                <w:sz w:val="22"/>
                <w:szCs w:val="22"/>
              </w:rPr>
              <w:t xml:space="preserve"> and </w:t>
            </w:r>
            <w:r w:rsidR="007A1913">
              <w:rPr>
                <w:color w:val="221F1F"/>
                <w:sz w:val="22"/>
                <w:szCs w:val="22"/>
              </w:rPr>
              <w:t xml:space="preserve">professional </w:t>
            </w:r>
            <w:r>
              <w:rPr>
                <w:color w:val="221F1F"/>
                <w:sz w:val="22"/>
                <w:szCs w:val="22"/>
              </w:rPr>
              <w:t xml:space="preserve">development </w:t>
            </w:r>
          </w:p>
          <w:p w14:paraId="5439789F" w14:textId="0AEB7801" w:rsidR="004A3981" w:rsidRDefault="004A3981" w:rsidP="004A3981">
            <w:pPr>
              <w:pStyle w:val="Default"/>
              <w:numPr>
                <w:ilvl w:val="0"/>
                <w:numId w:val="11"/>
              </w:numPr>
              <w:rPr>
                <w:color w:val="221F1F"/>
                <w:sz w:val="22"/>
                <w:szCs w:val="22"/>
              </w:rPr>
            </w:pPr>
            <w:r>
              <w:rPr>
                <w:color w:val="221F1F"/>
                <w:sz w:val="22"/>
                <w:szCs w:val="22"/>
              </w:rPr>
              <w:t xml:space="preserve">Provides mentoring, support and training to all </w:t>
            </w:r>
            <w:r w:rsidR="005171BF">
              <w:rPr>
                <w:color w:val="221F1F"/>
                <w:sz w:val="22"/>
                <w:szCs w:val="22"/>
              </w:rPr>
              <w:t xml:space="preserve">canine </w:t>
            </w:r>
            <w:r>
              <w:rPr>
                <w:color w:val="221F1F"/>
                <w:sz w:val="22"/>
                <w:szCs w:val="22"/>
              </w:rPr>
              <w:t xml:space="preserve">staff. </w:t>
            </w:r>
          </w:p>
          <w:p w14:paraId="3BD54B39" w14:textId="1F9EAE84" w:rsidR="004A3981" w:rsidRPr="001749BA" w:rsidRDefault="004A3981" w:rsidP="004A3981">
            <w:pPr>
              <w:pStyle w:val="Default"/>
              <w:numPr>
                <w:ilvl w:val="0"/>
                <w:numId w:val="11"/>
              </w:numPr>
              <w:rPr>
                <w:color w:val="221F1F"/>
                <w:sz w:val="22"/>
                <w:szCs w:val="22"/>
              </w:rPr>
            </w:pPr>
            <w:r>
              <w:rPr>
                <w:color w:val="221F1F"/>
                <w:sz w:val="22"/>
                <w:szCs w:val="22"/>
              </w:rPr>
              <w:t xml:space="preserve">Conducts effective team meetings and ‘one on one’ meetings with their team </w:t>
            </w:r>
          </w:p>
          <w:p w14:paraId="647EDDFC" w14:textId="0667682D" w:rsidR="004A3981" w:rsidRDefault="004A3981" w:rsidP="004A3981">
            <w:pPr>
              <w:pStyle w:val="Default"/>
              <w:numPr>
                <w:ilvl w:val="0"/>
                <w:numId w:val="11"/>
              </w:numPr>
              <w:rPr>
                <w:color w:val="221F1F"/>
                <w:sz w:val="22"/>
                <w:szCs w:val="22"/>
              </w:rPr>
            </w:pPr>
            <w:r>
              <w:rPr>
                <w:color w:val="221F1F"/>
                <w:sz w:val="22"/>
                <w:szCs w:val="22"/>
              </w:rPr>
              <w:t xml:space="preserve">Thinks strategically and always looks for improvements, solutions and resolution and escalates significant matters to the Animal Services Manager as appropriate </w:t>
            </w:r>
          </w:p>
          <w:p w14:paraId="48144776" w14:textId="55D38BA1" w:rsidR="005171BF" w:rsidRPr="005F6B1C" w:rsidRDefault="005171BF" w:rsidP="004A3981">
            <w:pPr>
              <w:pStyle w:val="Default"/>
              <w:numPr>
                <w:ilvl w:val="0"/>
                <w:numId w:val="11"/>
              </w:numPr>
              <w:rPr>
                <w:color w:val="221F1F"/>
                <w:sz w:val="22"/>
                <w:szCs w:val="22"/>
              </w:rPr>
            </w:pPr>
            <w:r>
              <w:rPr>
                <w:color w:val="221F1F"/>
                <w:sz w:val="22"/>
                <w:szCs w:val="22"/>
              </w:rPr>
              <w:t xml:space="preserve">Works </w:t>
            </w:r>
            <w:r w:rsidRPr="001749BA">
              <w:rPr>
                <w:color w:val="221F1F"/>
                <w:sz w:val="22"/>
                <w:szCs w:val="22"/>
              </w:rPr>
              <w:t xml:space="preserve">collaboratively </w:t>
            </w:r>
            <w:r>
              <w:rPr>
                <w:color w:val="221F1F"/>
                <w:sz w:val="22"/>
                <w:szCs w:val="22"/>
              </w:rPr>
              <w:t xml:space="preserve">with the Auckland Middle Management staff </w:t>
            </w:r>
            <w:r w:rsidRPr="001749BA">
              <w:rPr>
                <w:color w:val="221F1F"/>
                <w:sz w:val="22"/>
                <w:szCs w:val="22"/>
              </w:rPr>
              <w:t>to support process improvement groups across the village</w:t>
            </w:r>
            <w:r w:rsidR="00CA1D45">
              <w:rPr>
                <w:color w:val="221F1F"/>
                <w:sz w:val="22"/>
                <w:szCs w:val="22"/>
              </w:rPr>
              <w:t>,</w:t>
            </w:r>
            <w:r w:rsidR="00CA1D45" w:rsidRPr="00B55D0A">
              <w:rPr>
                <w:sz w:val="22"/>
                <w:szCs w:val="22"/>
              </w:rPr>
              <w:t xml:space="preserve"> which aim to improve facilities, animal flow and animal outcomes within the Centre</w:t>
            </w:r>
          </w:p>
          <w:p w14:paraId="6146F01C" w14:textId="77777777" w:rsidR="007A1913" w:rsidRPr="001749BA" w:rsidRDefault="007A1913" w:rsidP="001749BA">
            <w:pPr>
              <w:pStyle w:val="Default"/>
              <w:numPr>
                <w:ilvl w:val="0"/>
                <w:numId w:val="11"/>
              </w:numPr>
              <w:rPr>
                <w:color w:val="221F1F"/>
                <w:sz w:val="22"/>
                <w:szCs w:val="22"/>
              </w:rPr>
            </w:pPr>
            <w:r w:rsidRPr="001749BA">
              <w:rPr>
                <w:color w:val="221F1F"/>
                <w:sz w:val="22"/>
                <w:szCs w:val="22"/>
              </w:rPr>
              <w:t>Assists the Animal Services Manager with cost effective development and operation of all staff rosters within the animal service teams.</w:t>
            </w:r>
          </w:p>
          <w:p w14:paraId="797650FD" w14:textId="6BDF1FF4" w:rsidR="007A1913" w:rsidRPr="001749BA" w:rsidRDefault="007A1913" w:rsidP="001749BA">
            <w:pPr>
              <w:pStyle w:val="Default"/>
              <w:numPr>
                <w:ilvl w:val="0"/>
                <w:numId w:val="11"/>
              </w:numPr>
              <w:rPr>
                <w:color w:val="221F1F"/>
                <w:sz w:val="22"/>
                <w:szCs w:val="22"/>
              </w:rPr>
            </w:pPr>
            <w:r w:rsidRPr="001749BA">
              <w:rPr>
                <w:color w:val="221F1F"/>
                <w:sz w:val="22"/>
                <w:szCs w:val="22"/>
              </w:rPr>
              <w:t>Assists the Animal Services Manager to request Canine specific equipment and other Team operational needs via grants and donations, and manage these within the budget to ensure all costs on target.</w:t>
            </w:r>
          </w:p>
          <w:p w14:paraId="74DD1A4D" w14:textId="53BB21FB" w:rsidR="007A1913" w:rsidRPr="001749BA" w:rsidRDefault="007A1913" w:rsidP="001749BA">
            <w:pPr>
              <w:pStyle w:val="Default"/>
              <w:numPr>
                <w:ilvl w:val="0"/>
                <w:numId w:val="11"/>
              </w:numPr>
              <w:rPr>
                <w:color w:val="221F1F"/>
                <w:sz w:val="22"/>
                <w:szCs w:val="22"/>
              </w:rPr>
            </w:pPr>
            <w:r w:rsidRPr="001749BA">
              <w:rPr>
                <w:color w:val="221F1F"/>
                <w:sz w:val="22"/>
                <w:szCs w:val="22"/>
              </w:rPr>
              <w:t>Acts within delegated levels of authority.</w:t>
            </w:r>
          </w:p>
          <w:p w14:paraId="036A849D" w14:textId="77777777" w:rsidR="004A3981" w:rsidRPr="001749BA" w:rsidRDefault="004A3981" w:rsidP="004A3981">
            <w:pPr>
              <w:pStyle w:val="Default"/>
              <w:numPr>
                <w:ilvl w:val="0"/>
                <w:numId w:val="11"/>
              </w:numPr>
              <w:rPr>
                <w:color w:val="221F1F"/>
                <w:sz w:val="22"/>
                <w:szCs w:val="22"/>
              </w:rPr>
            </w:pPr>
            <w:r>
              <w:rPr>
                <w:color w:val="221F1F"/>
                <w:sz w:val="22"/>
                <w:szCs w:val="22"/>
              </w:rPr>
              <w:t xml:space="preserve">Contributes to the achievement of negotiated team and individual KPI’s. </w:t>
            </w:r>
          </w:p>
          <w:p w14:paraId="286E2EE3" w14:textId="4F7EC688" w:rsidR="004A3981" w:rsidRPr="001749BA" w:rsidRDefault="004A3981" w:rsidP="004A3981">
            <w:pPr>
              <w:pStyle w:val="Default"/>
              <w:numPr>
                <w:ilvl w:val="0"/>
                <w:numId w:val="11"/>
              </w:numPr>
              <w:rPr>
                <w:color w:val="221F1F"/>
                <w:sz w:val="22"/>
                <w:szCs w:val="22"/>
              </w:rPr>
            </w:pPr>
            <w:r>
              <w:rPr>
                <w:color w:val="221F1F"/>
                <w:sz w:val="22"/>
                <w:szCs w:val="22"/>
              </w:rPr>
              <w:t xml:space="preserve">Completes all administrative and reporting requirements in an accurate and timely manner. </w:t>
            </w:r>
          </w:p>
          <w:p w14:paraId="2609889E" w14:textId="1D7289CC" w:rsidR="004A3981" w:rsidRPr="001749BA" w:rsidRDefault="005171BF" w:rsidP="004A3981">
            <w:pPr>
              <w:pStyle w:val="Default"/>
              <w:numPr>
                <w:ilvl w:val="0"/>
                <w:numId w:val="11"/>
              </w:numPr>
              <w:rPr>
                <w:color w:val="221F1F"/>
                <w:sz w:val="22"/>
                <w:szCs w:val="22"/>
              </w:rPr>
            </w:pPr>
            <w:r>
              <w:rPr>
                <w:color w:val="221F1F"/>
                <w:sz w:val="22"/>
                <w:szCs w:val="22"/>
              </w:rPr>
              <w:t>Chairs</w:t>
            </w:r>
            <w:r w:rsidR="004A3981">
              <w:rPr>
                <w:color w:val="221F1F"/>
                <w:sz w:val="22"/>
                <w:szCs w:val="22"/>
              </w:rPr>
              <w:t xml:space="preserve"> and</w:t>
            </w:r>
            <w:r>
              <w:rPr>
                <w:color w:val="221F1F"/>
                <w:sz w:val="22"/>
                <w:szCs w:val="22"/>
              </w:rPr>
              <w:t>/or</w:t>
            </w:r>
            <w:r w:rsidR="004A3981">
              <w:rPr>
                <w:color w:val="221F1F"/>
                <w:sz w:val="22"/>
                <w:szCs w:val="22"/>
              </w:rPr>
              <w:t xml:space="preserve"> attends Team meetings and training sessions as required. </w:t>
            </w:r>
          </w:p>
          <w:p w14:paraId="56CADA2E" w14:textId="6C050002" w:rsidR="004A3981" w:rsidRDefault="004A3981" w:rsidP="004A3981">
            <w:pPr>
              <w:pStyle w:val="Default"/>
              <w:numPr>
                <w:ilvl w:val="0"/>
                <w:numId w:val="11"/>
              </w:numPr>
              <w:rPr>
                <w:color w:val="221F1F"/>
                <w:sz w:val="22"/>
                <w:szCs w:val="22"/>
              </w:rPr>
            </w:pPr>
            <w:r>
              <w:rPr>
                <w:color w:val="221F1F"/>
                <w:sz w:val="22"/>
                <w:szCs w:val="22"/>
              </w:rPr>
              <w:t xml:space="preserve">Works according to the posted canine roster, including times or days spent in allocated areas. </w:t>
            </w:r>
          </w:p>
          <w:p w14:paraId="16DE45E3" w14:textId="2B937075" w:rsidR="00005337" w:rsidRPr="001749BA" w:rsidRDefault="00005337" w:rsidP="004A3981">
            <w:pPr>
              <w:pStyle w:val="Default"/>
              <w:numPr>
                <w:ilvl w:val="0"/>
                <w:numId w:val="11"/>
              </w:numPr>
              <w:rPr>
                <w:color w:val="221F1F"/>
                <w:sz w:val="22"/>
                <w:szCs w:val="22"/>
              </w:rPr>
            </w:pPr>
            <w:r w:rsidRPr="007F271D">
              <w:rPr>
                <w:sz w:val="22"/>
                <w:szCs w:val="22"/>
              </w:rPr>
              <w:t xml:space="preserve">Effectively supports </w:t>
            </w:r>
            <w:r>
              <w:rPr>
                <w:sz w:val="22"/>
                <w:szCs w:val="22"/>
              </w:rPr>
              <w:t>the Canine Behaviour staff</w:t>
            </w:r>
            <w:r w:rsidRPr="007F271D">
              <w:rPr>
                <w:sz w:val="22"/>
                <w:szCs w:val="22"/>
              </w:rPr>
              <w:t xml:space="preserve">, Veterinarians and Auxiliary Officers by </w:t>
            </w:r>
            <w:r w:rsidR="000D6601">
              <w:rPr>
                <w:sz w:val="22"/>
                <w:szCs w:val="22"/>
              </w:rPr>
              <w:t>making</w:t>
            </w:r>
            <w:r w:rsidRPr="007F271D">
              <w:rPr>
                <w:sz w:val="22"/>
                <w:szCs w:val="22"/>
              </w:rPr>
              <w:t xml:space="preserve"> outcome recommendations, including euthanasia, based on behavioural assessment of canines within RNZSPCA care</w:t>
            </w:r>
            <w:r w:rsidR="000D6601">
              <w:rPr>
                <w:sz w:val="22"/>
                <w:szCs w:val="22"/>
              </w:rPr>
              <w:t>.</w:t>
            </w:r>
          </w:p>
          <w:p w14:paraId="3F210D2C" w14:textId="254B6FF2" w:rsidR="004A3981" w:rsidRPr="001749BA" w:rsidRDefault="004A3981" w:rsidP="004A3981">
            <w:pPr>
              <w:pStyle w:val="Default"/>
              <w:numPr>
                <w:ilvl w:val="0"/>
                <w:numId w:val="11"/>
              </w:numPr>
              <w:rPr>
                <w:color w:val="221F1F"/>
                <w:sz w:val="22"/>
                <w:szCs w:val="22"/>
              </w:rPr>
            </w:pPr>
            <w:r>
              <w:rPr>
                <w:color w:val="221F1F"/>
                <w:sz w:val="22"/>
                <w:szCs w:val="22"/>
              </w:rPr>
              <w:t xml:space="preserve">Complies with SPCA Auckland policies and procedures and takes correct action where non-compliance is identified (e.g. </w:t>
            </w:r>
            <w:r>
              <w:rPr>
                <w:color w:val="221F1F"/>
                <w:sz w:val="22"/>
                <w:szCs w:val="22"/>
              </w:rPr>
              <w:lastRenderedPageBreak/>
              <w:t xml:space="preserve">addresses situation and/or escalates to Animal Services Manager). </w:t>
            </w:r>
          </w:p>
          <w:p w14:paraId="7203317D" w14:textId="5A125A33" w:rsidR="004A3981" w:rsidRPr="001749BA" w:rsidRDefault="004A3981" w:rsidP="004A3981">
            <w:pPr>
              <w:pStyle w:val="Default"/>
              <w:numPr>
                <w:ilvl w:val="0"/>
                <w:numId w:val="11"/>
              </w:numPr>
              <w:rPr>
                <w:color w:val="221F1F"/>
                <w:sz w:val="22"/>
                <w:szCs w:val="22"/>
              </w:rPr>
            </w:pPr>
            <w:r>
              <w:rPr>
                <w:color w:val="221F1F"/>
                <w:sz w:val="22"/>
                <w:szCs w:val="22"/>
              </w:rPr>
              <w:t xml:space="preserve">Contributes towards the achievement of strategic and operational goals of the SPCA </w:t>
            </w:r>
          </w:p>
          <w:p w14:paraId="495AAD4D" w14:textId="77777777" w:rsidR="004A3981" w:rsidRDefault="004A3981" w:rsidP="00765420">
            <w:pPr>
              <w:pStyle w:val="Default"/>
              <w:numPr>
                <w:ilvl w:val="0"/>
                <w:numId w:val="11"/>
              </w:numPr>
              <w:rPr>
                <w:color w:val="221F1F"/>
                <w:sz w:val="22"/>
                <w:szCs w:val="22"/>
              </w:rPr>
            </w:pPr>
            <w:r>
              <w:rPr>
                <w:color w:val="221F1F"/>
                <w:sz w:val="22"/>
                <w:szCs w:val="22"/>
              </w:rPr>
              <w:t xml:space="preserve">Acts professionally and non-judgmentally. Embodies the SPCA values and strives to achieve the SPCA Mission </w:t>
            </w:r>
          </w:p>
          <w:p w14:paraId="20504FC5" w14:textId="5BEDB58C" w:rsidR="00CA1D45" w:rsidRPr="00765420" w:rsidRDefault="00CA1D45" w:rsidP="00CA1D45">
            <w:pPr>
              <w:pStyle w:val="Default"/>
              <w:ind w:left="360"/>
              <w:rPr>
                <w:color w:val="221F1F"/>
                <w:sz w:val="22"/>
                <w:szCs w:val="22"/>
              </w:rPr>
            </w:pPr>
          </w:p>
        </w:tc>
      </w:tr>
      <w:tr w:rsidR="004A3981" w:rsidRPr="003606D0" w14:paraId="41DA51E2" w14:textId="77777777" w:rsidTr="004A3981">
        <w:trPr>
          <w:gridBefore w:val="1"/>
          <w:gridAfter w:val="1"/>
          <w:wBefore w:w="17" w:type="dxa"/>
          <w:wAfter w:w="8" w:type="dxa"/>
        </w:trPr>
        <w:tc>
          <w:tcPr>
            <w:tcW w:w="2944" w:type="dxa"/>
          </w:tcPr>
          <w:p w14:paraId="11279B30" w14:textId="130A033E" w:rsidR="004A3981" w:rsidRDefault="004A3981" w:rsidP="004A3981">
            <w:pPr>
              <w:pStyle w:val="Default"/>
              <w:rPr>
                <w:color w:val="auto"/>
                <w:sz w:val="22"/>
                <w:szCs w:val="22"/>
              </w:rPr>
            </w:pPr>
            <w:r>
              <w:rPr>
                <w:color w:val="auto"/>
                <w:sz w:val="22"/>
                <w:szCs w:val="22"/>
              </w:rPr>
              <w:lastRenderedPageBreak/>
              <w:t xml:space="preserve">4. </w:t>
            </w:r>
            <w:r>
              <w:rPr>
                <w:sz w:val="22"/>
                <w:szCs w:val="22"/>
              </w:rPr>
              <w:t>Customer Services</w:t>
            </w:r>
          </w:p>
        </w:tc>
        <w:tc>
          <w:tcPr>
            <w:tcW w:w="6234" w:type="dxa"/>
          </w:tcPr>
          <w:p w14:paraId="592F2841" w14:textId="77777777" w:rsidR="00765420" w:rsidRDefault="004A3981" w:rsidP="004A3981">
            <w:pPr>
              <w:pStyle w:val="Default"/>
              <w:numPr>
                <w:ilvl w:val="0"/>
                <w:numId w:val="11"/>
              </w:numPr>
              <w:rPr>
                <w:sz w:val="22"/>
                <w:szCs w:val="22"/>
              </w:rPr>
            </w:pPr>
            <w:r>
              <w:rPr>
                <w:sz w:val="22"/>
                <w:szCs w:val="22"/>
              </w:rPr>
              <w:t xml:space="preserve">All interactions with internal and external customers (this includes the public, volunteers, other staff etc.) are conducted in a respectful, professional and compassionate manner. </w:t>
            </w:r>
          </w:p>
          <w:p w14:paraId="377941B3" w14:textId="6D25AB72" w:rsidR="004A3981" w:rsidRPr="00024C76" w:rsidRDefault="004A3981" w:rsidP="00765420">
            <w:pPr>
              <w:pStyle w:val="Default"/>
              <w:ind w:left="360"/>
              <w:rPr>
                <w:sz w:val="22"/>
                <w:szCs w:val="22"/>
              </w:rPr>
            </w:pPr>
          </w:p>
        </w:tc>
      </w:tr>
      <w:tr w:rsidR="004A3981" w:rsidRPr="003606D0" w14:paraId="4581C71B" w14:textId="77777777" w:rsidTr="004A3981">
        <w:trPr>
          <w:gridBefore w:val="1"/>
          <w:gridAfter w:val="1"/>
          <w:wBefore w:w="17" w:type="dxa"/>
          <w:wAfter w:w="8" w:type="dxa"/>
        </w:trPr>
        <w:tc>
          <w:tcPr>
            <w:tcW w:w="2944" w:type="dxa"/>
          </w:tcPr>
          <w:p w14:paraId="1EE188BC" w14:textId="5E31CB67" w:rsidR="004A3981" w:rsidRDefault="004A3981" w:rsidP="004A3981">
            <w:pPr>
              <w:pStyle w:val="Default"/>
              <w:rPr>
                <w:color w:val="auto"/>
                <w:sz w:val="22"/>
                <w:szCs w:val="22"/>
              </w:rPr>
            </w:pPr>
            <w:r>
              <w:rPr>
                <w:color w:val="auto"/>
                <w:sz w:val="22"/>
                <w:szCs w:val="22"/>
              </w:rPr>
              <w:t>5</w:t>
            </w:r>
            <w:r>
              <w:rPr>
                <w:color w:val="auto"/>
                <w:sz w:val="22"/>
                <w:szCs w:val="22"/>
                <w:lang w:eastAsia="en-US"/>
              </w:rPr>
              <w:t xml:space="preserve">. </w:t>
            </w:r>
            <w:r w:rsidRPr="00765420">
              <w:rPr>
                <w:color w:val="auto"/>
                <w:sz w:val="22"/>
                <w:szCs w:val="22"/>
                <w:lang w:eastAsia="en-US"/>
              </w:rPr>
              <w:t>Contribute to a high performing, cohesive, capable and competent team (staff and volunteers), and deliver high standards of performance at all times</w:t>
            </w:r>
            <w:r w:rsidRPr="005C1924">
              <w:rPr>
                <w:sz w:val="22"/>
                <w:szCs w:val="22"/>
              </w:rPr>
              <w:t>.</w:t>
            </w:r>
          </w:p>
        </w:tc>
        <w:tc>
          <w:tcPr>
            <w:tcW w:w="6234" w:type="dxa"/>
          </w:tcPr>
          <w:p w14:paraId="7459C3E9" w14:textId="77777777" w:rsidR="004A3981" w:rsidRPr="00F2655F" w:rsidRDefault="004A3981" w:rsidP="004A3981">
            <w:pPr>
              <w:pStyle w:val="Footer"/>
              <w:numPr>
                <w:ilvl w:val="0"/>
                <w:numId w:val="22"/>
              </w:numPr>
              <w:tabs>
                <w:tab w:val="clear" w:pos="4153"/>
                <w:tab w:val="clear" w:pos="8306"/>
              </w:tabs>
              <w:rPr>
                <w:rFonts w:ascii="Calibri" w:hAnsi="Calibri"/>
                <w:sz w:val="22"/>
                <w:szCs w:val="22"/>
              </w:rPr>
            </w:pPr>
            <w:r w:rsidRPr="00F2655F">
              <w:rPr>
                <w:rFonts w:ascii="Calibri" w:hAnsi="Calibri"/>
                <w:sz w:val="22"/>
                <w:szCs w:val="22"/>
              </w:rPr>
              <w:t>Participates in the behavioural assessment of animals in care as required</w:t>
            </w:r>
            <w:r>
              <w:rPr>
                <w:rFonts w:ascii="Calibri" w:hAnsi="Calibri"/>
                <w:sz w:val="22"/>
                <w:szCs w:val="22"/>
              </w:rPr>
              <w:t>.</w:t>
            </w:r>
          </w:p>
          <w:p w14:paraId="32BDC226" w14:textId="77777777" w:rsidR="004A3981" w:rsidRPr="00F2655F" w:rsidRDefault="004A3981" w:rsidP="004A3981">
            <w:pPr>
              <w:pStyle w:val="Footer"/>
              <w:numPr>
                <w:ilvl w:val="0"/>
                <w:numId w:val="22"/>
              </w:numPr>
              <w:tabs>
                <w:tab w:val="clear" w:pos="4153"/>
                <w:tab w:val="clear" w:pos="8306"/>
              </w:tabs>
              <w:rPr>
                <w:rFonts w:ascii="Calibri" w:hAnsi="Calibri"/>
                <w:sz w:val="22"/>
                <w:szCs w:val="22"/>
              </w:rPr>
            </w:pPr>
            <w:r w:rsidRPr="00F2655F">
              <w:rPr>
                <w:rFonts w:ascii="Calibri" w:hAnsi="Calibri"/>
                <w:sz w:val="22"/>
                <w:szCs w:val="22"/>
              </w:rPr>
              <w:t>Effectively participates in the development and implementation of area specific enrichment</w:t>
            </w:r>
            <w:r>
              <w:rPr>
                <w:rFonts w:ascii="Calibri" w:hAnsi="Calibri"/>
                <w:sz w:val="22"/>
                <w:szCs w:val="22"/>
              </w:rPr>
              <w:t>.</w:t>
            </w:r>
            <w:r w:rsidRPr="00F2655F">
              <w:rPr>
                <w:rFonts w:ascii="Calibri" w:hAnsi="Calibri"/>
                <w:sz w:val="22"/>
                <w:szCs w:val="22"/>
              </w:rPr>
              <w:t xml:space="preserve"> </w:t>
            </w:r>
          </w:p>
          <w:p w14:paraId="50B3EA47" w14:textId="14A89CA4" w:rsidR="00005337" w:rsidRPr="00005337" w:rsidRDefault="004A3981" w:rsidP="00005337">
            <w:pPr>
              <w:pStyle w:val="ListParagraph"/>
              <w:numPr>
                <w:ilvl w:val="0"/>
                <w:numId w:val="38"/>
              </w:numPr>
              <w:spacing w:line="259" w:lineRule="auto"/>
              <w:rPr>
                <w:rFonts w:ascii="Calibri" w:eastAsia="Calibri" w:hAnsi="Calibri" w:cs="Calibri"/>
                <w:sz w:val="22"/>
                <w:szCs w:val="22"/>
              </w:rPr>
            </w:pPr>
            <w:r w:rsidRPr="00F2655F">
              <w:rPr>
                <w:rFonts w:ascii="Calibri" w:hAnsi="Calibri" w:cs="Calibri"/>
                <w:sz w:val="22"/>
                <w:szCs w:val="22"/>
              </w:rPr>
              <w:t xml:space="preserve">Provides assistance to the Animal Services Manager and Centre Manager with the </w:t>
            </w:r>
            <w:r>
              <w:rPr>
                <w:rFonts w:ascii="Calibri" w:hAnsi="Calibri" w:cs="Calibri"/>
                <w:sz w:val="22"/>
                <w:szCs w:val="22"/>
              </w:rPr>
              <w:t>re-</w:t>
            </w:r>
            <w:r w:rsidRPr="00F2655F">
              <w:rPr>
                <w:rFonts w:ascii="Calibri" w:hAnsi="Calibri" w:cs="Calibri"/>
                <w:sz w:val="22"/>
                <w:szCs w:val="22"/>
              </w:rPr>
              <w:t>development</w:t>
            </w:r>
            <w:r w:rsidR="00005337">
              <w:rPr>
                <w:rFonts w:ascii="Calibri" w:hAnsi="Calibri" w:cs="Calibri"/>
                <w:sz w:val="22"/>
                <w:szCs w:val="22"/>
              </w:rPr>
              <w:t>/improvement</w:t>
            </w:r>
            <w:r w:rsidRPr="00F2655F">
              <w:rPr>
                <w:rFonts w:ascii="Calibri" w:hAnsi="Calibri" w:cs="Calibri"/>
                <w:sz w:val="22"/>
                <w:szCs w:val="22"/>
              </w:rPr>
              <w:t xml:space="preserve"> of the </w:t>
            </w:r>
            <w:r>
              <w:rPr>
                <w:rFonts w:ascii="Calibri" w:hAnsi="Calibri" w:cs="Calibri"/>
                <w:sz w:val="22"/>
                <w:szCs w:val="22"/>
              </w:rPr>
              <w:t xml:space="preserve">Canine </w:t>
            </w:r>
            <w:r w:rsidRPr="00F2655F">
              <w:rPr>
                <w:rFonts w:ascii="Calibri" w:hAnsi="Calibri" w:cs="Calibri"/>
                <w:sz w:val="22"/>
                <w:szCs w:val="22"/>
              </w:rPr>
              <w:t>area</w:t>
            </w:r>
            <w:r>
              <w:rPr>
                <w:rFonts w:ascii="Calibri" w:hAnsi="Calibri" w:cs="Calibri"/>
                <w:sz w:val="22"/>
                <w:szCs w:val="22"/>
              </w:rPr>
              <w:t>s</w:t>
            </w:r>
            <w:r w:rsidR="00005337">
              <w:rPr>
                <w:rFonts w:ascii="Calibri" w:hAnsi="Calibri" w:cs="Calibri"/>
                <w:sz w:val="22"/>
                <w:szCs w:val="22"/>
              </w:rPr>
              <w:t xml:space="preserve"> within the Auckland Centres.  </w:t>
            </w:r>
          </w:p>
          <w:p w14:paraId="34CDF310" w14:textId="5D5164B7" w:rsidR="004A3981" w:rsidRPr="00005337" w:rsidRDefault="00005337" w:rsidP="00005337">
            <w:pPr>
              <w:pStyle w:val="ListParagraph"/>
              <w:numPr>
                <w:ilvl w:val="0"/>
                <w:numId w:val="38"/>
              </w:numPr>
              <w:spacing w:line="259" w:lineRule="auto"/>
              <w:rPr>
                <w:rFonts w:ascii="Calibri" w:eastAsia="Calibri" w:hAnsi="Calibri" w:cs="Calibri"/>
                <w:sz w:val="22"/>
                <w:szCs w:val="22"/>
              </w:rPr>
            </w:pPr>
            <w:r w:rsidRPr="00B55D0A">
              <w:rPr>
                <w:rFonts w:ascii="Calibri" w:hAnsi="Calibri" w:cs="Calibri"/>
                <w:sz w:val="22"/>
                <w:szCs w:val="22"/>
                <w:lang w:val="en-US"/>
              </w:rPr>
              <w:t xml:space="preserve">Monitor flow of </w:t>
            </w:r>
            <w:r>
              <w:rPr>
                <w:rFonts w:ascii="Calibri" w:hAnsi="Calibri" w:cs="Calibri"/>
                <w:sz w:val="22"/>
                <w:szCs w:val="22"/>
                <w:lang w:val="en-US"/>
              </w:rPr>
              <w:t xml:space="preserve">canines </w:t>
            </w:r>
            <w:r w:rsidRPr="00B55D0A">
              <w:rPr>
                <w:rFonts w:ascii="Calibri" w:hAnsi="Calibri" w:cs="Calibri"/>
                <w:sz w:val="22"/>
                <w:szCs w:val="22"/>
                <w:lang w:val="en-US"/>
              </w:rPr>
              <w:t>through the Centre to ensure all legal requirements are being met</w:t>
            </w:r>
            <w:r>
              <w:rPr>
                <w:rFonts w:ascii="Calibri" w:hAnsi="Calibri" w:cs="Calibri"/>
                <w:sz w:val="22"/>
                <w:szCs w:val="22"/>
                <w:lang w:val="en-US"/>
              </w:rPr>
              <w:t>.</w:t>
            </w:r>
          </w:p>
          <w:p w14:paraId="5BF27CAF" w14:textId="77777777" w:rsidR="004A3981" w:rsidRPr="00F2655F" w:rsidRDefault="004A3981" w:rsidP="004A3981">
            <w:pPr>
              <w:numPr>
                <w:ilvl w:val="0"/>
                <w:numId w:val="22"/>
              </w:numPr>
              <w:suppressAutoHyphens w:val="0"/>
              <w:rPr>
                <w:rFonts w:ascii="Calibri" w:hAnsi="Calibri" w:cs="Calibri"/>
                <w:sz w:val="22"/>
                <w:szCs w:val="22"/>
              </w:rPr>
            </w:pPr>
            <w:r w:rsidRPr="00F2655F">
              <w:rPr>
                <w:rFonts w:ascii="Calibri" w:hAnsi="Calibri" w:cs="Calibri"/>
                <w:sz w:val="22"/>
                <w:szCs w:val="22"/>
              </w:rPr>
              <w:t>Provides professional support as requested for the efficient and effective operation of animal welfare prosecutions by the SPCA</w:t>
            </w:r>
            <w:r>
              <w:rPr>
                <w:rFonts w:ascii="Calibri" w:hAnsi="Calibri" w:cs="Calibri"/>
                <w:sz w:val="22"/>
                <w:szCs w:val="22"/>
              </w:rPr>
              <w:t>.</w:t>
            </w:r>
          </w:p>
          <w:p w14:paraId="00A6378B" w14:textId="77777777" w:rsidR="004A3981" w:rsidRPr="00F2655F" w:rsidRDefault="004A3981" w:rsidP="004A3981">
            <w:pPr>
              <w:numPr>
                <w:ilvl w:val="0"/>
                <w:numId w:val="22"/>
              </w:numPr>
              <w:suppressAutoHyphens w:val="0"/>
              <w:rPr>
                <w:rFonts w:ascii="Calibri" w:hAnsi="Calibri" w:cs="Calibri"/>
                <w:sz w:val="22"/>
                <w:szCs w:val="22"/>
              </w:rPr>
            </w:pPr>
            <w:r w:rsidRPr="00F2655F">
              <w:rPr>
                <w:rFonts w:ascii="Calibri" w:hAnsi="Calibri" w:cs="Calibri"/>
                <w:sz w:val="22"/>
                <w:szCs w:val="22"/>
              </w:rPr>
              <w:t xml:space="preserve">Provides a high standard of care to animals under SPCA care in line with the Five </w:t>
            </w:r>
            <w:r>
              <w:rPr>
                <w:rFonts w:ascii="Calibri" w:hAnsi="Calibri" w:cs="Calibri"/>
                <w:sz w:val="22"/>
                <w:szCs w:val="22"/>
              </w:rPr>
              <w:t>Domains</w:t>
            </w:r>
            <w:r w:rsidRPr="00F2655F">
              <w:rPr>
                <w:rFonts w:ascii="Calibri" w:hAnsi="Calibri" w:cs="Calibri"/>
                <w:sz w:val="22"/>
                <w:szCs w:val="22"/>
              </w:rPr>
              <w:t xml:space="preserve"> and reflecting current scientific knowledge and good practice.</w:t>
            </w:r>
          </w:p>
          <w:p w14:paraId="03AD8D8A" w14:textId="77777777" w:rsidR="004A3981" w:rsidRPr="00F2655F" w:rsidRDefault="004A3981" w:rsidP="004A3981">
            <w:pPr>
              <w:numPr>
                <w:ilvl w:val="0"/>
                <w:numId w:val="22"/>
              </w:numPr>
              <w:suppressAutoHyphens w:val="0"/>
              <w:rPr>
                <w:rFonts w:ascii="Calibri" w:hAnsi="Calibri" w:cs="Calibri"/>
                <w:sz w:val="22"/>
                <w:szCs w:val="22"/>
              </w:rPr>
            </w:pPr>
            <w:r w:rsidRPr="00F2655F">
              <w:rPr>
                <w:rFonts w:ascii="Calibri" w:hAnsi="Calibri" w:cs="Calibri"/>
                <w:sz w:val="22"/>
                <w:szCs w:val="22"/>
              </w:rPr>
              <w:t>Makes a positive contribution to team performance and morale by acting with integrity, compassion and dedication.</w:t>
            </w:r>
          </w:p>
          <w:p w14:paraId="341BA9E5" w14:textId="23B6D086" w:rsidR="004A3981" w:rsidRPr="00F2655F" w:rsidRDefault="004A3981" w:rsidP="004A3981">
            <w:pPr>
              <w:numPr>
                <w:ilvl w:val="0"/>
                <w:numId w:val="22"/>
              </w:numPr>
              <w:suppressAutoHyphens w:val="0"/>
              <w:rPr>
                <w:rFonts w:ascii="Calibri" w:hAnsi="Calibri" w:cs="Calibri"/>
                <w:sz w:val="22"/>
                <w:szCs w:val="22"/>
              </w:rPr>
            </w:pPr>
            <w:r w:rsidRPr="00F2655F">
              <w:rPr>
                <w:rFonts w:ascii="Calibri" w:hAnsi="Calibri" w:cs="Calibri"/>
                <w:sz w:val="22"/>
                <w:szCs w:val="22"/>
              </w:rPr>
              <w:t xml:space="preserve">Contributes to the integration and support of volunteers within the </w:t>
            </w:r>
            <w:r>
              <w:rPr>
                <w:rFonts w:ascii="Calibri" w:hAnsi="Calibri" w:cs="Calibri"/>
                <w:sz w:val="22"/>
                <w:szCs w:val="22"/>
              </w:rPr>
              <w:t xml:space="preserve">Canine </w:t>
            </w:r>
            <w:r w:rsidRPr="00F2655F">
              <w:rPr>
                <w:rFonts w:ascii="Calibri" w:hAnsi="Calibri" w:cs="Calibri"/>
                <w:sz w:val="22"/>
                <w:szCs w:val="22"/>
              </w:rPr>
              <w:t>Team. Volunteers feel valued and are recognised for their contribution.</w:t>
            </w:r>
          </w:p>
          <w:p w14:paraId="24519576" w14:textId="39C597E5" w:rsidR="004A3981" w:rsidRDefault="004A3981" w:rsidP="004A3981">
            <w:pPr>
              <w:numPr>
                <w:ilvl w:val="0"/>
                <w:numId w:val="22"/>
              </w:numPr>
              <w:suppressAutoHyphens w:val="0"/>
              <w:rPr>
                <w:rFonts w:ascii="Calibri" w:hAnsi="Calibri" w:cs="Calibri"/>
                <w:sz w:val="22"/>
                <w:szCs w:val="22"/>
              </w:rPr>
            </w:pPr>
            <w:r w:rsidRPr="00F2655F">
              <w:rPr>
                <w:rFonts w:ascii="Calibri" w:hAnsi="Calibri" w:cs="Calibri"/>
                <w:sz w:val="22"/>
                <w:szCs w:val="22"/>
              </w:rPr>
              <w:t xml:space="preserve">Communicates respectfully with staff and volunteers, providing guidance, constructive feedback and encouragement to ensure they are active and effective participants in the </w:t>
            </w:r>
            <w:r>
              <w:rPr>
                <w:rFonts w:ascii="Calibri" w:hAnsi="Calibri" w:cs="Calibri"/>
                <w:sz w:val="22"/>
                <w:szCs w:val="22"/>
              </w:rPr>
              <w:t>Canine</w:t>
            </w:r>
            <w:r w:rsidRPr="00F2655F">
              <w:rPr>
                <w:rFonts w:ascii="Calibri" w:hAnsi="Calibri" w:cs="Calibri"/>
                <w:sz w:val="22"/>
                <w:szCs w:val="22"/>
              </w:rPr>
              <w:t xml:space="preserve"> team.</w:t>
            </w:r>
          </w:p>
          <w:p w14:paraId="4D475B2E" w14:textId="1FF69897" w:rsidR="004A3981" w:rsidRDefault="004A3981" w:rsidP="001749BA">
            <w:pPr>
              <w:pStyle w:val="Default"/>
              <w:rPr>
                <w:sz w:val="22"/>
                <w:szCs w:val="22"/>
              </w:rPr>
            </w:pPr>
          </w:p>
        </w:tc>
      </w:tr>
      <w:tr w:rsidR="004A3981" w:rsidRPr="003606D0" w14:paraId="20504FCC" w14:textId="77777777" w:rsidTr="004A3981">
        <w:trPr>
          <w:gridBefore w:val="1"/>
          <w:gridAfter w:val="1"/>
          <w:wBefore w:w="17" w:type="dxa"/>
          <w:wAfter w:w="8" w:type="dxa"/>
        </w:trPr>
        <w:tc>
          <w:tcPr>
            <w:tcW w:w="2944" w:type="dxa"/>
          </w:tcPr>
          <w:p w14:paraId="20504FC7" w14:textId="294CD636" w:rsidR="004A3981" w:rsidRPr="003606D0" w:rsidRDefault="004A3981" w:rsidP="004A3981">
            <w:pPr>
              <w:pStyle w:val="BodyTextIndent2"/>
              <w:suppressAutoHyphens w:val="0"/>
              <w:spacing w:after="120"/>
              <w:ind w:left="0"/>
              <w:jc w:val="left"/>
              <w:rPr>
                <w:rFonts w:ascii="Calibri" w:hAnsi="Calibri" w:cs="Calibri"/>
                <w:sz w:val="22"/>
                <w:szCs w:val="22"/>
              </w:rPr>
            </w:pPr>
            <w:r>
              <w:rPr>
                <w:rFonts w:ascii="Calibri" w:hAnsi="Calibri" w:cs="Calibri"/>
                <w:sz w:val="22"/>
                <w:szCs w:val="22"/>
              </w:rPr>
              <w:t>6.</w:t>
            </w:r>
            <w:r w:rsidRPr="005C1924">
              <w:rPr>
                <w:rFonts w:ascii="Calibri" w:hAnsi="Calibri" w:cs="Calibri"/>
                <w:sz w:val="22"/>
                <w:szCs w:val="22"/>
              </w:rPr>
              <w:t xml:space="preserve"> Professional development.</w:t>
            </w:r>
          </w:p>
        </w:tc>
        <w:tc>
          <w:tcPr>
            <w:tcW w:w="6234" w:type="dxa"/>
          </w:tcPr>
          <w:p w14:paraId="47F85052" w14:textId="77777777" w:rsidR="004A3981" w:rsidRDefault="004A3981" w:rsidP="004A3981">
            <w:pPr>
              <w:numPr>
                <w:ilvl w:val="0"/>
                <w:numId w:val="23"/>
              </w:numPr>
              <w:suppressAutoHyphens w:val="0"/>
              <w:ind w:left="391" w:hanging="357"/>
              <w:rPr>
                <w:rFonts w:ascii="Calibri" w:hAnsi="Calibri" w:cs="Calibri"/>
                <w:sz w:val="22"/>
                <w:szCs w:val="22"/>
              </w:rPr>
            </w:pPr>
            <w:r>
              <w:rPr>
                <w:rFonts w:ascii="Calibri" w:hAnsi="Calibri" w:cs="Calibri"/>
                <w:sz w:val="22"/>
                <w:szCs w:val="22"/>
              </w:rPr>
              <w:t>Attends theoretical and practical training sessions, and completes associated homework, assessments and assignments as directed, to maintain and demonstrate current good practice and scientific knowledge.</w:t>
            </w:r>
          </w:p>
          <w:p w14:paraId="1C2E3AAD" w14:textId="77777777" w:rsidR="004A3981" w:rsidRPr="005C1924" w:rsidRDefault="004A3981" w:rsidP="004A3981">
            <w:pPr>
              <w:numPr>
                <w:ilvl w:val="0"/>
                <w:numId w:val="23"/>
              </w:numPr>
              <w:suppressAutoHyphens w:val="0"/>
              <w:ind w:left="391" w:hanging="357"/>
              <w:rPr>
                <w:rFonts w:ascii="Calibri" w:hAnsi="Calibri" w:cs="Calibri"/>
                <w:sz w:val="22"/>
                <w:szCs w:val="22"/>
              </w:rPr>
            </w:pPr>
            <w:r w:rsidRPr="005C1924">
              <w:rPr>
                <w:rFonts w:ascii="Calibri" w:hAnsi="Calibri" w:cs="Calibri"/>
                <w:sz w:val="22"/>
                <w:szCs w:val="22"/>
              </w:rPr>
              <w:t xml:space="preserve">Maintains current evidence based knowledge and skills by proactive research and investigation. </w:t>
            </w:r>
          </w:p>
          <w:p w14:paraId="348DAD01" w14:textId="77777777" w:rsidR="004A3981" w:rsidRPr="005C1924" w:rsidRDefault="004A3981" w:rsidP="004A3981">
            <w:pPr>
              <w:numPr>
                <w:ilvl w:val="0"/>
                <w:numId w:val="23"/>
              </w:numPr>
              <w:suppressAutoHyphens w:val="0"/>
              <w:ind w:left="391" w:hanging="357"/>
              <w:rPr>
                <w:rFonts w:ascii="Calibri" w:hAnsi="Calibri" w:cs="Calibri"/>
                <w:sz w:val="22"/>
                <w:szCs w:val="22"/>
              </w:rPr>
            </w:pPr>
            <w:r w:rsidRPr="005C1924">
              <w:rPr>
                <w:rFonts w:ascii="Calibri" w:hAnsi="Calibri" w:cs="Calibri"/>
                <w:sz w:val="22"/>
                <w:szCs w:val="22"/>
              </w:rPr>
              <w:t>Participates in relevant groups and forums to keep abreast of best practise developments.</w:t>
            </w:r>
          </w:p>
          <w:p w14:paraId="7A4302B5" w14:textId="77777777" w:rsidR="00765420" w:rsidRDefault="004A3981" w:rsidP="004A3981">
            <w:pPr>
              <w:suppressAutoHyphens w:val="0"/>
              <w:ind w:left="360"/>
              <w:rPr>
                <w:rFonts w:ascii="Calibri" w:hAnsi="Calibri" w:cs="Calibri"/>
                <w:sz w:val="22"/>
                <w:szCs w:val="22"/>
              </w:rPr>
            </w:pPr>
            <w:r w:rsidRPr="003606D0">
              <w:rPr>
                <w:rFonts w:ascii="Calibri" w:hAnsi="Calibri" w:cs="Calibri"/>
                <w:sz w:val="22"/>
                <w:szCs w:val="22"/>
              </w:rPr>
              <w:t xml:space="preserve">Plans and participates in professional development for self </w:t>
            </w:r>
            <w:r>
              <w:rPr>
                <w:rFonts w:ascii="Calibri" w:hAnsi="Calibri" w:cs="Calibri"/>
                <w:sz w:val="22"/>
                <w:szCs w:val="22"/>
              </w:rPr>
              <w:t>as agreed by your line manager</w:t>
            </w:r>
            <w:r w:rsidRPr="003606D0">
              <w:rPr>
                <w:rFonts w:ascii="Calibri" w:hAnsi="Calibri" w:cs="Calibri"/>
                <w:sz w:val="22"/>
                <w:szCs w:val="22"/>
              </w:rPr>
              <w:t>.</w:t>
            </w:r>
          </w:p>
          <w:p w14:paraId="20504FCB" w14:textId="01281890" w:rsidR="004A3981" w:rsidRPr="003606D0" w:rsidRDefault="004A3981" w:rsidP="004A3981">
            <w:pPr>
              <w:suppressAutoHyphens w:val="0"/>
              <w:ind w:left="360"/>
              <w:rPr>
                <w:rFonts w:ascii="Calibri" w:hAnsi="Calibri" w:cs="Calibri"/>
                <w:sz w:val="22"/>
                <w:szCs w:val="22"/>
              </w:rPr>
            </w:pPr>
          </w:p>
        </w:tc>
      </w:tr>
      <w:tr w:rsidR="004A3981" w:rsidRPr="003606D0" w14:paraId="05CBDBFE" w14:textId="77777777" w:rsidTr="004A3981">
        <w:trPr>
          <w:gridBefore w:val="1"/>
          <w:gridAfter w:val="1"/>
          <w:wBefore w:w="17" w:type="dxa"/>
          <w:wAfter w:w="8" w:type="dxa"/>
        </w:trPr>
        <w:tc>
          <w:tcPr>
            <w:tcW w:w="2944" w:type="dxa"/>
          </w:tcPr>
          <w:p w14:paraId="6A27AA1F" w14:textId="50612982" w:rsidR="004A3981" w:rsidRDefault="004A3981" w:rsidP="004A3981">
            <w:pPr>
              <w:pStyle w:val="BodyTextIndent2"/>
              <w:suppressAutoHyphens w:val="0"/>
              <w:spacing w:after="120"/>
              <w:ind w:left="0"/>
              <w:jc w:val="left"/>
              <w:rPr>
                <w:rFonts w:ascii="Calibri" w:hAnsi="Calibri" w:cs="Calibri"/>
                <w:sz w:val="22"/>
                <w:szCs w:val="22"/>
              </w:rPr>
            </w:pPr>
            <w:r>
              <w:rPr>
                <w:rFonts w:ascii="Calibri" w:hAnsi="Calibri" w:cs="Calibri"/>
                <w:sz w:val="22"/>
                <w:szCs w:val="22"/>
              </w:rPr>
              <w:t xml:space="preserve">7. </w:t>
            </w:r>
            <w:r w:rsidRPr="00F353A4">
              <w:rPr>
                <w:rFonts w:ascii="Calibri" w:hAnsi="Calibri" w:cs="Calibri"/>
                <w:sz w:val="22"/>
                <w:szCs w:val="22"/>
              </w:rPr>
              <w:t>Supports process improvement groups and projects across the organisation to improve organisational performance.</w:t>
            </w:r>
          </w:p>
        </w:tc>
        <w:tc>
          <w:tcPr>
            <w:tcW w:w="6234" w:type="dxa"/>
          </w:tcPr>
          <w:p w14:paraId="1B764996" w14:textId="77777777" w:rsidR="004A3981" w:rsidRPr="00024C76" w:rsidRDefault="004A3981" w:rsidP="004A3981">
            <w:pPr>
              <w:numPr>
                <w:ilvl w:val="0"/>
                <w:numId w:val="23"/>
              </w:numPr>
              <w:suppressAutoHyphens w:val="0"/>
              <w:spacing w:after="120"/>
              <w:rPr>
                <w:rFonts w:ascii="Calibri" w:hAnsi="Calibri" w:cs="Calibri"/>
                <w:sz w:val="22"/>
                <w:szCs w:val="22"/>
              </w:rPr>
            </w:pPr>
            <w:r w:rsidRPr="00024C76">
              <w:rPr>
                <w:rFonts w:ascii="Calibri" w:hAnsi="Calibri" w:cs="Calibri"/>
                <w:sz w:val="22"/>
                <w:szCs w:val="22"/>
              </w:rPr>
              <w:t xml:space="preserve">Actively participates in these groups and works collaboratively with all members of staff to achieve goals. </w:t>
            </w:r>
          </w:p>
          <w:p w14:paraId="0EB6619F" w14:textId="23F1B238" w:rsidR="004A3981" w:rsidRDefault="004A3981" w:rsidP="004A3981">
            <w:pPr>
              <w:numPr>
                <w:ilvl w:val="0"/>
                <w:numId w:val="23"/>
              </w:numPr>
              <w:suppressAutoHyphens w:val="0"/>
              <w:rPr>
                <w:rFonts w:ascii="Calibri" w:hAnsi="Calibri" w:cs="Calibri"/>
                <w:sz w:val="22"/>
                <w:szCs w:val="22"/>
              </w:rPr>
            </w:pPr>
            <w:r w:rsidRPr="00024C76">
              <w:rPr>
                <w:rFonts w:ascii="Calibri" w:hAnsi="Calibri" w:cs="Calibri"/>
                <w:sz w:val="22"/>
                <w:szCs w:val="22"/>
              </w:rPr>
              <w:t>Carries out project work as requested</w:t>
            </w:r>
          </w:p>
        </w:tc>
      </w:tr>
      <w:tr w:rsidR="004A3981" w:rsidRPr="003606D0" w14:paraId="20504FE1" w14:textId="77777777" w:rsidTr="00765420">
        <w:trPr>
          <w:gridBefore w:val="1"/>
          <w:gridAfter w:val="1"/>
          <w:wBefore w:w="17" w:type="dxa"/>
          <w:wAfter w:w="8" w:type="dxa"/>
          <w:trHeight w:val="132"/>
        </w:trPr>
        <w:tc>
          <w:tcPr>
            <w:tcW w:w="2944" w:type="dxa"/>
          </w:tcPr>
          <w:p w14:paraId="44A77849" w14:textId="6538C51A" w:rsidR="004A3981" w:rsidRPr="00765420" w:rsidRDefault="004A3981" w:rsidP="00765420">
            <w:pPr>
              <w:pStyle w:val="indented"/>
              <w:numPr>
                <w:ilvl w:val="0"/>
                <w:numId w:val="37"/>
              </w:numPr>
              <w:tabs>
                <w:tab w:val="clear" w:pos="709"/>
              </w:tabs>
              <w:spacing w:before="120" w:after="120"/>
              <w:rPr>
                <w:rFonts w:ascii="Calibri" w:hAnsi="Calibri" w:cs="Calibri"/>
                <w:sz w:val="22"/>
                <w:szCs w:val="22"/>
                <w:lang w:val="en-NZ"/>
              </w:rPr>
            </w:pPr>
            <w:r w:rsidRPr="00765420">
              <w:rPr>
                <w:rFonts w:ascii="Calibri" w:hAnsi="Calibri" w:cs="Calibri"/>
                <w:sz w:val="22"/>
                <w:szCs w:val="22"/>
                <w:lang w:val="en-NZ"/>
              </w:rPr>
              <w:lastRenderedPageBreak/>
              <w:t xml:space="preserve">Actively contributes to Health &amp; Safety </w:t>
            </w:r>
          </w:p>
          <w:p w14:paraId="20504FCE" w14:textId="2861A298" w:rsidR="004A3981" w:rsidRPr="003606D0" w:rsidRDefault="004A3981" w:rsidP="004A3981">
            <w:pPr>
              <w:pStyle w:val="BodyTextIndent2"/>
              <w:suppressAutoHyphens w:val="0"/>
              <w:spacing w:after="120"/>
              <w:jc w:val="left"/>
              <w:rPr>
                <w:rFonts w:ascii="Calibri" w:hAnsi="Calibri" w:cs="Calibri"/>
                <w:sz w:val="22"/>
                <w:szCs w:val="22"/>
              </w:rPr>
            </w:pPr>
          </w:p>
          <w:p w14:paraId="20504FCF" w14:textId="77777777" w:rsidR="004A3981" w:rsidRPr="003606D0" w:rsidRDefault="004A3981" w:rsidP="004A3981">
            <w:pPr>
              <w:pStyle w:val="BodyTextIndent2"/>
              <w:suppressAutoHyphens w:val="0"/>
              <w:spacing w:after="120"/>
              <w:jc w:val="left"/>
              <w:rPr>
                <w:rFonts w:ascii="Calibri" w:hAnsi="Calibri" w:cs="Calibri"/>
                <w:sz w:val="22"/>
                <w:szCs w:val="22"/>
              </w:rPr>
            </w:pPr>
          </w:p>
          <w:p w14:paraId="20504FD0" w14:textId="77777777" w:rsidR="004A3981" w:rsidRPr="003606D0" w:rsidRDefault="004A3981" w:rsidP="004A3981">
            <w:pPr>
              <w:pStyle w:val="BodyTextIndent2"/>
              <w:suppressAutoHyphens w:val="0"/>
              <w:spacing w:after="120"/>
              <w:jc w:val="left"/>
              <w:rPr>
                <w:rFonts w:ascii="Calibri" w:hAnsi="Calibri" w:cs="Calibri"/>
                <w:sz w:val="22"/>
                <w:szCs w:val="22"/>
              </w:rPr>
            </w:pPr>
          </w:p>
          <w:p w14:paraId="20504FD1" w14:textId="77777777" w:rsidR="004A3981" w:rsidRPr="003606D0" w:rsidRDefault="004A3981" w:rsidP="004A3981">
            <w:pPr>
              <w:pStyle w:val="BodyTextIndent2"/>
              <w:suppressAutoHyphens w:val="0"/>
              <w:spacing w:after="120"/>
              <w:jc w:val="left"/>
              <w:rPr>
                <w:rFonts w:ascii="Calibri" w:hAnsi="Calibri" w:cs="Calibri"/>
                <w:sz w:val="22"/>
                <w:szCs w:val="22"/>
              </w:rPr>
            </w:pPr>
          </w:p>
          <w:p w14:paraId="20504FD2" w14:textId="77777777" w:rsidR="004A3981" w:rsidRPr="003606D0" w:rsidRDefault="004A3981" w:rsidP="004A3981">
            <w:pPr>
              <w:pStyle w:val="BodyTextIndent2"/>
              <w:suppressAutoHyphens w:val="0"/>
              <w:spacing w:after="120"/>
              <w:jc w:val="left"/>
              <w:rPr>
                <w:rFonts w:ascii="Calibri" w:hAnsi="Calibri" w:cs="Calibri"/>
                <w:sz w:val="22"/>
                <w:szCs w:val="22"/>
              </w:rPr>
            </w:pPr>
          </w:p>
          <w:p w14:paraId="20504FD3" w14:textId="77777777" w:rsidR="004A3981" w:rsidRPr="003606D0" w:rsidRDefault="004A3981" w:rsidP="004A3981">
            <w:pPr>
              <w:pStyle w:val="BodyTextIndent2"/>
              <w:suppressAutoHyphens w:val="0"/>
              <w:spacing w:after="120"/>
              <w:jc w:val="left"/>
              <w:rPr>
                <w:rFonts w:ascii="Calibri" w:hAnsi="Calibri" w:cs="Calibri"/>
                <w:sz w:val="22"/>
                <w:szCs w:val="22"/>
              </w:rPr>
            </w:pPr>
          </w:p>
          <w:p w14:paraId="20504FD7" w14:textId="0352FD22" w:rsidR="004A3981" w:rsidRPr="003606D0" w:rsidRDefault="004A3981" w:rsidP="00765420">
            <w:pPr>
              <w:pStyle w:val="BodyTextIndent2"/>
              <w:suppressAutoHyphens w:val="0"/>
              <w:spacing w:after="120"/>
              <w:ind w:left="0"/>
              <w:jc w:val="left"/>
              <w:rPr>
                <w:rFonts w:ascii="Calibri" w:hAnsi="Calibri" w:cs="Calibri"/>
                <w:sz w:val="22"/>
                <w:szCs w:val="22"/>
              </w:rPr>
            </w:pPr>
          </w:p>
        </w:tc>
        <w:tc>
          <w:tcPr>
            <w:tcW w:w="6234" w:type="dxa"/>
          </w:tcPr>
          <w:p w14:paraId="1F67CDD6" w14:textId="77777777" w:rsidR="004A3981" w:rsidRPr="00E67D50" w:rsidRDefault="004A3981" w:rsidP="004A3981">
            <w:pPr>
              <w:pStyle w:val="Default"/>
              <w:numPr>
                <w:ilvl w:val="0"/>
                <w:numId w:val="27"/>
              </w:numPr>
              <w:rPr>
                <w:rFonts w:asciiTheme="minorHAnsi" w:hAnsiTheme="minorHAnsi" w:cstheme="minorHAnsi"/>
                <w:color w:val="auto"/>
                <w:sz w:val="22"/>
                <w:szCs w:val="22"/>
              </w:rPr>
            </w:pPr>
            <w:r w:rsidRPr="00E67D50">
              <w:rPr>
                <w:rFonts w:asciiTheme="minorHAnsi" w:hAnsiTheme="minorHAnsi" w:cstheme="minorHAnsi"/>
                <w:color w:val="auto"/>
                <w:sz w:val="22"/>
                <w:szCs w:val="22"/>
              </w:rPr>
              <w:t>Ensures compliance with the</w:t>
            </w:r>
            <w:r w:rsidRPr="00E67D50">
              <w:rPr>
                <w:rFonts w:asciiTheme="minorHAnsi" w:hAnsiTheme="minorHAnsi" w:cstheme="minorHAnsi"/>
                <w:color w:val="0070C0"/>
                <w:sz w:val="22"/>
                <w:szCs w:val="22"/>
                <w:u w:val="single"/>
              </w:rPr>
              <w:t xml:space="preserve"> </w:t>
            </w:r>
            <w:hyperlink r:id="rId10">
              <w:r w:rsidRPr="00E67D50">
                <w:rPr>
                  <w:rFonts w:asciiTheme="minorHAnsi" w:hAnsiTheme="minorHAnsi" w:cstheme="minorHAnsi"/>
                  <w:color w:val="0070C0"/>
                  <w:sz w:val="22"/>
                  <w:szCs w:val="22"/>
                  <w:u w:val="single"/>
                </w:rPr>
                <w:t>Health and Safety Act 2015</w:t>
              </w:r>
            </w:hyperlink>
            <w:r w:rsidRPr="00E67D50">
              <w:rPr>
                <w:rFonts w:asciiTheme="minorHAnsi" w:hAnsiTheme="minorHAnsi" w:cstheme="minorHAnsi"/>
                <w:color w:val="auto"/>
                <w:sz w:val="22"/>
                <w:szCs w:val="22"/>
              </w:rPr>
              <w:t xml:space="preserve"> by:</w:t>
            </w:r>
          </w:p>
          <w:p w14:paraId="6C504CC0" w14:textId="77777777" w:rsidR="004A3981" w:rsidRPr="00E67D50" w:rsidRDefault="004A3981" w:rsidP="004A3981">
            <w:pPr>
              <w:pStyle w:val="Default"/>
              <w:numPr>
                <w:ilvl w:val="0"/>
                <w:numId w:val="33"/>
              </w:numPr>
              <w:rPr>
                <w:rFonts w:asciiTheme="minorHAnsi" w:hAnsiTheme="minorHAnsi" w:cstheme="minorHAnsi"/>
                <w:color w:val="auto"/>
                <w:sz w:val="22"/>
                <w:szCs w:val="22"/>
              </w:rPr>
            </w:pPr>
            <w:r w:rsidRPr="00E67D50">
              <w:rPr>
                <w:rFonts w:asciiTheme="minorHAnsi" w:hAnsiTheme="minorHAnsi" w:cstheme="minorHAnsi"/>
                <w:color w:val="auto"/>
                <w:sz w:val="22"/>
                <w:szCs w:val="22"/>
              </w:rPr>
              <w:t xml:space="preserve">taking reasonable care of your own health and safety and ensure that you don’t cause harm to others </w:t>
            </w:r>
          </w:p>
          <w:p w14:paraId="2DD83CA2" w14:textId="77777777" w:rsidR="004A3981" w:rsidRPr="00E67D50" w:rsidRDefault="004A3981" w:rsidP="004A3981">
            <w:pPr>
              <w:pStyle w:val="Default"/>
              <w:numPr>
                <w:ilvl w:val="0"/>
                <w:numId w:val="33"/>
              </w:numPr>
              <w:rPr>
                <w:rFonts w:asciiTheme="minorHAnsi" w:hAnsiTheme="minorHAnsi" w:cstheme="minorHAnsi"/>
                <w:color w:val="auto"/>
                <w:sz w:val="22"/>
                <w:szCs w:val="22"/>
              </w:rPr>
            </w:pPr>
            <w:r w:rsidRPr="00E67D50">
              <w:rPr>
                <w:rFonts w:asciiTheme="minorHAnsi" w:hAnsiTheme="minorHAnsi" w:cstheme="minorHAnsi"/>
                <w:color w:val="auto"/>
                <w:sz w:val="22"/>
                <w:szCs w:val="22"/>
              </w:rPr>
              <w:t xml:space="preserve">complying with all health and safety instructions, policies or procedures, </w:t>
            </w:r>
          </w:p>
          <w:p w14:paraId="5F9D62ED" w14:textId="21BE4928" w:rsidR="004A3981" w:rsidRPr="00E67D50" w:rsidRDefault="004A3981" w:rsidP="004A3981">
            <w:pPr>
              <w:pStyle w:val="Default"/>
              <w:numPr>
                <w:ilvl w:val="0"/>
                <w:numId w:val="33"/>
              </w:numPr>
              <w:rPr>
                <w:rFonts w:asciiTheme="minorHAnsi" w:hAnsiTheme="minorHAnsi" w:cstheme="minorHAnsi"/>
                <w:color w:val="auto"/>
                <w:sz w:val="22"/>
                <w:szCs w:val="22"/>
              </w:rPr>
            </w:pPr>
            <w:r w:rsidRPr="00E67D50">
              <w:rPr>
                <w:rFonts w:asciiTheme="minorHAnsi" w:hAnsiTheme="minorHAnsi" w:cstheme="minorHAnsi"/>
                <w:sz w:val="22"/>
                <w:szCs w:val="22"/>
              </w:rPr>
              <w:t>ensuring health and safety compliance;</w:t>
            </w:r>
            <w:r>
              <w:rPr>
                <w:rFonts w:asciiTheme="minorHAnsi" w:hAnsiTheme="minorHAnsi" w:cstheme="minorHAnsi"/>
                <w:sz w:val="22"/>
                <w:szCs w:val="22"/>
              </w:rPr>
              <w:t xml:space="preserve"> </w:t>
            </w:r>
            <w:r w:rsidRPr="00E67D50">
              <w:rPr>
                <w:rFonts w:asciiTheme="minorHAnsi" w:hAnsiTheme="minorHAnsi" w:cstheme="minorHAnsi"/>
                <w:color w:val="auto"/>
                <w:sz w:val="22"/>
                <w:szCs w:val="22"/>
              </w:rPr>
              <w:t>including but not limited to;</w:t>
            </w:r>
          </w:p>
          <w:p w14:paraId="5AA2A957" w14:textId="234B4D18" w:rsidR="004A3981" w:rsidRDefault="004A3981" w:rsidP="004A3981">
            <w:pPr>
              <w:pStyle w:val="BodyTextIndent2"/>
              <w:ind w:left="927"/>
              <w:jc w:val="left"/>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Pr="00E67D50">
              <w:rPr>
                <w:rFonts w:asciiTheme="minorHAnsi" w:hAnsiTheme="minorHAnsi" w:cstheme="minorHAnsi"/>
                <w:color w:val="000000"/>
                <w:sz w:val="22"/>
                <w:szCs w:val="22"/>
              </w:rPr>
              <w:t xml:space="preserve">prompt investigation of reported, incidents, risks and unsafe practices (commence within 12 hours) </w:t>
            </w:r>
          </w:p>
          <w:p w14:paraId="6CE553E4" w14:textId="34E57DB0" w:rsidR="004A3981" w:rsidRDefault="004A3981" w:rsidP="004A3981">
            <w:pPr>
              <w:pStyle w:val="BodyTextIndent2"/>
              <w:ind w:left="924"/>
              <w:jc w:val="left"/>
              <w:rPr>
                <w:rFonts w:asciiTheme="minorHAnsi" w:hAnsiTheme="minorHAnsi" w:cstheme="minorHAnsi"/>
                <w:color w:val="000000"/>
                <w:sz w:val="22"/>
                <w:szCs w:val="22"/>
              </w:rPr>
            </w:pPr>
            <w:r>
              <w:rPr>
                <w:rFonts w:asciiTheme="minorHAnsi" w:hAnsiTheme="minorHAnsi" w:cstheme="minorHAnsi"/>
                <w:color w:val="000000"/>
                <w:sz w:val="22"/>
                <w:szCs w:val="22"/>
              </w:rPr>
              <w:t xml:space="preserve"> - </w:t>
            </w:r>
            <w:r w:rsidRPr="00E67D50">
              <w:rPr>
                <w:rFonts w:asciiTheme="minorHAnsi" w:hAnsiTheme="minorHAnsi" w:cstheme="minorHAnsi"/>
                <w:color w:val="000000"/>
                <w:sz w:val="22"/>
                <w:szCs w:val="22"/>
              </w:rPr>
              <w:t>training is completed wi</w:t>
            </w:r>
            <w:r>
              <w:rPr>
                <w:rFonts w:asciiTheme="minorHAnsi" w:hAnsiTheme="minorHAnsi" w:cstheme="minorHAnsi"/>
                <w:color w:val="000000"/>
                <w:sz w:val="22"/>
                <w:szCs w:val="22"/>
              </w:rPr>
              <w:t xml:space="preserve">thin the mandatory timeframes </w:t>
            </w:r>
          </w:p>
          <w:p w14:paraId="1559ABB7" w14:textId="77777777" w:rsidR="004A3981" w:rsidRDefault="00765420" w:rsidP="004A3981">
            <w:pPr>
              <w:pStyle w:val="BodyTextIndent2"/>
              <w:ind w:left="924"/>
              <w:jc w:val="left"/>
              <w:rPr>
                <w:rFonts w:asciiTheme="minorHAnsi" w:hAnsiTheme="minorHAnsi" w:cstheme="minorHAnsi"/>
                <w:color w:val="000000"/>
                <w:sz w:val="22"/>
                <w:szCs w:val="22"/>
              </w:rPr>
            </w:pPr>
            <w:r>
              <w:rPr>
                <w:rFonts w:asciiTheme="minorHAnsi" w:hAnsiTheme="minorHAnsi" w:cstheme="minorHAnsi"/>
                <w:color w:val="000000"/>
                <w:sz w:val="22"/>
                <w:szCs w:val="22"/>
              </w:rPr>
              <w:t xml:space="preserve"> - </w:t>
            </w:r>
            <w:r w:rsidR="004A3981" w:rsidRPr="00E67D50">
              <w:rPr>
                <w:rFonts w:asciiTheme="minorHAnsi" w:hAnsiTheme="minorHAnsi" w:cstheme="minorHAnsi"/>
                <w:color w:val="000000"/>
                <w:sz w:val="22"/>
                <w:szCs w:val="22"/>
              </w:rPr>
              <w:t>safety checklists are completed as required within the mandatory time frames</w:t>
            </w:r>
          </w:p>
          <w:p w14:paraId="20504FE0" w14:textId="524DFFC3" w:rsidR="000D6601" w:rsidRPr="00E67D50" w:rsidRDefault="000D6601" w:rsidP="004A3981">
            <w:pPr>
              <w:pStyle w:val="BodyTextIndent2"/>
              <w:ind w:left="924"/>
              <w:jc w:val="left"/>
              <w:rPr>
                <w:rFonts w:asciiTheme="minorHAnsi" w:hAnsiTheme="minorHAnsi" w:cstheme="minorHAnsi"/>
                <w:sz w:val="22"/>
                <w:szCs w:val="22"/>
              </w:rPr>
            </w:pPr>
          </w:p>
        </w:tc>
      </w:tr>
      <w:tr w:rsidR="004A3981" w:rsidRPr="003606D0" w14:paraId="20504FE7" w14:textId="77777777" w:rsidTr="004A3981">
        <w:trPr>
          <w:gridBefore w:val="1"/>
          <w:gridAfter w:val="1"/>
          <w:wBefore w:w="17" w:type="dxa"/>
          <w:wAfter w:w="8" w:type="dxa"/>
        </w:trPr>
        <w:tc>
          <w:tcPr>
            <w:tcW w:w="2944" w:type="dxa"/>
          </w:tcPr>
          <w:p w14:paraId="20504FE2" w14:textId="0D3D5E38" w:rsidR="004A3981" w:rsidRPr="003606D0" w:rsidRDefault="004A3981" w:rsidP="00765420">
            <w:pPr>
              <w:pStyle w:val="BodyTextIndent2"/>
              <w:numPr>
                <w:ilvl w:val="0"/>
                <w:numId w:val="37"/>
              </w:numPr>
              <w:suppressAutoHyphens w:val="0"/>
              <w:spacing w:after="120"/>
              <w:jc w:val="left"/>
              <w:rPr>
                <w:rFonts w:ascii="Calibri" w:hAnsi="Calibri" w:cs="Calibri"/>
                <w:sz w:val="22"/>
                <w:szCs w:val="22"/>
              </w:rPr>
            </w:pPr>
            <w:r>
              <w:rPr>
                <w:rFonts w:ascii="Calibri" w:hAnsi="Calibri" w:cs="Verdana"/>
                <w:color w:val="000000"/>
                <w:sz w:val="22"/>
                <w:szCs w:val="22"/>
              </w:rPr>
              <w:t xml:space="preserve">Volunteer Support </w:t>
            </w:r>
            <w:r w:rsidRPr="009E21B7">
              <w:rPr>
                <w:rFonts w:ascii="Calibri" w:hAnsi="Calibri" w:cs="Verdana"/>
                <w:color w:val="FF0000"/>
                <w:sz w:val="22"/>
                <w:szCs w:val="22"/>
              </w:rPr>
              <w:t xml:space="preserve"> </w:t>
            </w:r>
          </w:p>
        </w:tc>
        <w:tc>
          <w:tcPr>
            <w:tcW w:w="6234" w:type="dxa"/>
          </w:tcPr>
          <w:p w14:paraId="74E9B2F0" w14:textId="77777777" w:rsidR="004A3981" w:rsidRPr="008124E9" w:rsidRDefault="004A3981" w:rsidP="004A3981">
            <w:pPr>
              <w:pStyle w:val="indented"/>
              <w:numPr>
                <w:ilvl w:val="0"/>
                <w:numId w:val="28"/>
              </w:numPr>
              <w:tabs>
                <w:tab w:val="left" w:pos="0"/>
              </w:tabs>
              <w:spacing w:before="0"/>
              <w:rPr>
                <w:rFonts w:ascii="Calibri" w:hAnsi="Calibri" w:cs="Verdana"/>
                <w:iCs/>
                <w:color w:val="000000"/>
                <w:sz w:val="22"/>
                <w:szCs w:val="22"/>
                <w:lang w:val="en-NZ"/>
              </w:rPr>
            </w:pPr>
            <w:r w:rsidRPr="008124E9">
              <w:rPr>
                <w:rFonts w:ascii="Calibri" w:hAnsi="Calibri" w:cs="Verdana"/>
                <w:iCs/>
                <w:color w:val="000000"/>
                <w:sz w:val="22"/>
                <w:szCs w:val="22"/>
                <w:lang w:val="en-NZ"/>
              </w:rPr>
              <w:t xml:space="preserve">Ensures safety, support and wellbeing of volunteers working in your department </w:t>
            </w:r>
          </w:p>
          <w:p w14:paraId="4482A9B5" w14:textId="77777777" w:rsidR="004A3981" w:rsidRPr="008124E9" w:rsidRDefault="004A3981" w:rsidP="004A3981">
            <w:pPr>
              <w:pStyle w:val="indented"/>
              <w:numPr>
                <w:ilvl w:val="0"/>
                <w:numId w:val="28"/>
              </w:numPr>
              <w:tabs>
                <w:tab w:val="left" w:pos="0"/>
              </w:tabs>
              <w:spacing w:before="0"/>
              <w:rPr>
                <w:rFonts w:ascii="Calibri" w:hAnsi="Calibri" w:cs="Verdana"/>
                <w:iCs/>
                <w:color w:val="000000"/>
                <w:sz w:val="22"/>
                <w:szCs w:val="22"/>
                <w:lang w:val="en-NZ"/>
              </w:rPr>
            </w:pPr>
            <w:r w:rsidRPr="008124E9">
              <w:rPr>
                <w:rFonts w:ascii="Calibri" w:hAnsi="Calibri" w:cs="Verdana"/>
                <w:iCs/>
                <w:color w:val="000000"/>
                <w:sz w:val="22"/>
                <w:szCs w:val="22"/>
                <w:lang w:val="en-NZ"/>
              </w:rPr>
              <w:t>Ensures duties and tasks being carried out by volunteers are being carried out in a safe and appropriate manner</w:t>
            </w:r>
          </w:p>
          <w:p w14:paraId="20504FE6" w14:textId="63B55CCB" w:rsidR="004A3981" w:rsidRPr="003606D0" w:rsidRDefault="004A3981" w:rsidP="004A3981">
            <w:pPr>
              <w:pStyle w:val="BodyTextIndent2"/>
              <w:spacing w:after="120"/>
              <w:ind w:left="0"/>
              <w:jc w:val="left"/>
              <w:rPr>
                <w:rFonts w:ascii="Calibri" w:hAnsi="Calibri" w:cs="Calibri"/>
                <w:sz w:val="22"/>
                <w:szCs w:val="22"/>
              </w:rPr>
            </w:pPr>
            <w:r w:rsidRPr="008124E9">
              <w:rPr>
                <w:rFonts w:ascii="Calibri" w:hAnsi="Calibri" w:cs="Verdana"/>
                <w:iCs/>
                <w:color w:val="000000"/>
                <w:sz w:val="22"/>
                <w:szCs w:val="22"/>
              </w:rPr>
              <w:t>Professional in all in</w:t>
            </w:r>
            <w:r>
              <w:rPr>
                <w:rFonts w:ascii="Calibri" w:hAnsi="Calibri" w:cs="Verdana"/>
                <w:iCs/>
                <w:color w:val="000000"/>
                <w:sz w:val="22"/>
                <w:szCs w:val="22"/>
              </w:rPr>
              <w:t>teractions with SPCA volunteers</w:t>
            </w:r>
          </w:p>
        </w:tc>
      </w:tr>
      <w:tr w:rsidR="004A3981" w:rsidRPr="003606D0" w14:paraId="20505002" w14:textId="77777777" w:rsidTr="004A3981">
        <w:trPr>
          <w:gridBefore w:val="1"/>
          <w:gridAfter w:val="1"/>
          <w:wBefore w:w="17" w:type="dxa"/>
          <w:wAfter w:w="8" w:type="dxa"/>
        </w:trPr>
        <w:tc>
          <w:tcPr>
            <w:tcW w:w="2944" w:type="dxa"/>
          </w:tcPr>
          <w:p w14:paraId="20504FFE" w14:textId="03387A73" w:rsidR="004A3981" w:rsidRPr="003606D0" w:rsidRDefault="004A3981" w:rsidP="00765420">
            <w:pPr>
              <w:pStyle w:val="BodyTextIndent2"/>
              <w:numPr>
                <w:ilvl w:val="0"/>
                <w:numId w:val="37"/>
              </w:numPr>
              <w:suppressAutoHyphens w:val="0"/>
              <w:spacing w:after="120"/>
              <w:jc w:val="left"/>
              <w:rPr>
                <w:rFonts w:ascii="Calibri" w:hAnsi="Calibri" w:cs="Calibri"/>
                <w:sz w:val="22"/>
                <w:szCs w:val="22"/>
              </w:rPr>
            </w:pPr>
            <w:r w:rsidRPr="003606D0">
              <w:rPr>
                <w:rFonts w:ascii="Calibri" w:hAnsi="Calibri" w:cs="Calibri"/>
                <w:sz w:val="22"/>
                <w:szCs w:val="22"/>
              </w:rPr>
              <w:t>Carries out other duties as required from time to time.</w:t>
            </w:r>
          </w:p>
        </w:tc>
        <w:tc>
          <w:tcPr>
            <w:tcW w:w="6234" w:type="dxa"/>
          </w:tcPr>
          <w:p w14:paraId="0A30AC66" w14:textId="77777777" w:rsidR="004A3981" w:rsidRPr="00CC15AF" w:rsidRDefault="004A3981" w:rsidP="004A3981">
            <w:pPr>
              <w:pStyle w:val="indented"/>
              <w:tabs>
                <w:tab w:val="left" w:pos="0"/>
              </w:tabs>
              <w:spacing w:before="120"/>
              <w:ind w:left="0" w:firstLine="0"/>
              <w:rPr>
                <w:rFonts w:ascii="Calibri" w:hAnsi="Calibri" w:cs="Verdana"/>
                <w:iCs/>
                <w:color w:val="000000"/>
                <w:sz w:val="22"/>
                <w:szCs w:val="22"/>
                <w:lang w:val="en-NZ"/>
              </w:rPr>
            </w:pPr>
            <w:r w:rsidRPr="00CC15AF">
              <w:rPr>
                <w:rFonts w:ascii="Calibri" w:hAnsi="Calibri" w:cs="Verdana"/>
                <w:iCs/>
                <w:color w:val="000000"/>
                <w:sz w:val="22"/>
                <w:szCs w:val="22"/>
                <w:lang w:val="en-NZ"/>
              </w:rPr>
              <w:t>Provides support and assistance to SPCA events and campaigns as requested.</w:t>
            </w:r>
          </w:p>
          <w:p w14:paraId="20505001" w14:textId="08527503" w:rsidR="004A3981" w:rsidRPr="003606D0" w:rsidRDefault="004A3981" w:rsidP="004A3981">
            <w:pPr>
              <w:pStyle w:val="BodyTextIndent2"/>
              <w:spacing w:after="120"/>
              <w:ind w:left="0"/>
              <w:jc w:val="left"/>
              <w:rPr>
                <w:rFonts w:ascii="Calibri" w:hAnsi="Calibri" w:cs="Calibri"/>
                <w:sz w:val="22"/>
                <w:szCs w:val="22"/>
              </w:rPr>
            </w:pPr>
            <w:r w:rsidRPr="00CC15AF">
              <w:rPr>
                <w:rFonts w:ascii="Calibri" w:hAnsi="Calibri" w:cs="Verdana"/>
                <w:color w:val="000000"/>
                <w:sz w:val="22"/>
                <w:szCs w:val="22"/>
              </w:rPr>
              <w:t>Duties and responsibilities described above should not be construed as a complete and exhaustive list as it is not the intention to limit the scope or the functions of the position.  Duties and responsibilities can be amended from time to time by the Employer to meet any changing condition.</w:t>
            </w:r>
          </w:p>
        </w:tc>
      </w:tr>
    </w:tbl>
    <w:p w14:paraId="61B7B1D3" w14:textId="2C1D5716" w:rsidR="00765420" w:rsidRDefault="00765420" w:rsidP="00B0572F">
      <w:pPr>
        <w:spacing w:after="120"/>
        <w:jc w:val="both"/>
        <w:rPr>
          <w:rFonts w:ascii="Calibri" w:hAnsi="Calibri"/>
          <w:b/>
          <w:sz w:val="24"/>
          <w:szCs w:val="24"/>
        </w:rPr>
      </w:pPr>
    </w:p>
    <w:p w14:paraId="7CA2A508" w14:textId="77777777" w:rsidR="000D6601" w:rsidRDefault="000D6601" w:rsidP="00B0572F">
      <w:pPr>
        <w:spacing w:after="120"/>
        <w:jc w:val="both"/>
        <w:rPr>
          <w:rFonts w:ascii="Calibri" w:hAnsi="Calibri"/>
          <w:b/>
          <w:sz w:val="24"/>
          <w:szCs w:val="24"/>
        </w:rPr>
      </w:pPr>
    </w:p>
    <w:p w14:paraId="4A000843" w14:textId="77777777" w:rsidR="00024C76" w:rsidRPr="004D5F81" w:rsidRDefault="00024C76" w:rsidP="00024C76">
      <w:pPr>
        <w:ind w:left="567" w:hanging="567"/>
        <w:jc w:val="both"/>
        <w:rPr>
          <w:rFonts w:ascii="Calibri" w:hAnsi="Calibri"/>
          <w:b/>
          <w:sz w:val="22"/>
          <w:szCs w:val="22"/>
        </w:rPr>
      </w:pPr>
      <w:r w:rsidRPr="004D5F81">
        <w:rPr>
          <w:rFonts w:ascii="Calibri" w:hAnsi="Calibri"/>
          <w:b/>
          <w:sz w:val="22"/>
          <w:szCs w:val="22"/>
        </w:rPr>
        <w:t xml:space="preserve">INTERNAL </w:t>
      </w:r>
      <w:r>
        <w:rPr>
          <w:rFonts w:ascii="Calibri" w:hAnsi="Calibri"/>
          <w:b/>
          <w:sz w:val="22"/>
          <w:szCs w:val="22"/>
        </w:rPr>
        <w:t xml:space="preserve">FUNCTIONAL </w:t>
      </w:r>
      <w:r w:rsidRPr="004D5F81">
        <w:rPr>
          <w:rFonts w:ascii="Calibri" w:hAnsi="Calibri"/>
          <w:b/>
          <w:sz w:val="22"/>
          <w:szCs w:val="22"/>
        </w:rPr>
        <w:t>RELATIONSHIPS:</w:t>
      </w:r>
    </w:p>
    <w:p w14:paraId="415BF183" w14:textId="4F34F7FE" w:rsidR="001749BA" w:rsidRPr="001749BA" w:rsidRDefault="00024C76" w:rsidP="001749BA">
      <w:pPr>
        <w:numPr>
          <w:ilvl w:val="0"/>
          <w:numId w:val="8"/>
        </w:numPr>
        <w:tabs>
          <w:tab w:val="clear" w:pos="360"/>
          <w:tab w:val="num" w:pos="851"/>
        </w:tabs>
        <w:suppressAutoHyphens w:val="0"/>
        <w:ind w:left="567" w:hanging="567"/>
        <w:jc w:val="both"/>
        <w:rPr>
          <w:rFonts w:ascii="Calibri" w:hAnsi="Calibri"/>
          <w:sz w:val="22"/>
          <w:szCs w:val="22"/>
        </w:rPr>
      </w:pPr>
      <w:r w:rsidRPr="004D5F81">
        <w:rPr>
          <w:rFonts w:ascii="Calibri" w:hAnsi="Calibri"/>
          <w:sz w:val="22"/>
          <w:szCs w:val="22"/>
        </w:rPr>
        <w:t>All SPCA Staff and Management</w:t>
      </w:r>
    </w:p>
    <w:p w14:paraId="0E8E2B6F" w14:textId="77777777" w:rsidR="001749BA" w:rsidRDefault="00024C76" w:rsidP="001749BA">
      <w:pPr>
        <w:numPr>
          <w:ilvl w:val="0"/>
          <w:numId w:val="8"/>
        </w:numPr>
        <w:tabs>
          <w:tab w:val="clear" w:pos="360"/>
          <w:tab w:val="num" w:pos="851"/>
        </w:tabs>
        <w:suppressAutoHyphens w:val="0"/>
        <w:ind w:left="567" w:hanging="567"/>
        <w:jc w:val="both"/>
        <w:rPr>
          <w:rFonts w:ascii="Calibri" w:hAnsi="Calibri"/>
          <w:sz w:val="22"/>
          <w:szCs w:val="22"/>
        </w:rPr>
      </w:pPr>
      <w:r w:rsidRPr="001749BA">
        <w:rPr>
          <w:rFonts w:ascii="Calibri" w:hAnsi="Calibri"/>
          <w:sz w:val="22"/>
          <w:szCs w:val="22"/>
        </w:rPr>
        <w:t>Volunteers, fosterers and students</w:t>
      </w:r>
    </w:p>
    <w:p w14:paraId="3F7D00D5" w14:textId="167C1544" w:rsidR="001749BA" w:rsidRPr="001749BA" w:rsidRDefault="001749BA" w:rsidP="001749BA">
      <w:pPr>
        <w:numPr>
          <w:ilvl w:val="0"/>
          <w:numId w:val="8"/>
        </w:numPr>
        <w:tabs>
          <w:tab w:val="clear" w:pos="360"/>
          <w:tab w:val="num" w:pos="851"/>
        </w:tabs>
        <w:suppressAutoHyphens w:val="0"/>
        <w:ind w:left="567" w:hanging="567"/>
        <w:jc w:val="both"/>
        <w:rPr>
          <w:rFonts w:ascii="Calibri" w:hAnsi="Calibri"/>
          <w:sz w:val="22"/>
          <w:szCs w:val="22"/>
        </w:rPr>
      </w:pPr>
      <w:r w:rsidRPr="001749BA">
        <w:rPr>
          <w:rFonts w:ascii="Calibri" w:hAnsi="Calibri"/>
          <w:sz w:val="22"/>
          <w:szCs w:val="22"/>
        </w:rPr>
        <w:t>Animal Services within the SPCA</w:t>
      </w:r>
    </w:p>
    <w:p w14:paraId="2050500B" w14:textId="7C5D760D" w:rsidR="00B0572F" w:rsidRDefault="00B0572F" w:rsidP="00B0572F">
      <w:pPr>
        <w:jc w:val="both"/>
        <w:rPr>
          <w:rFonts w:ascii="Calibri" w:hAnsi="Calibri"/>
          <w:sz w:val="24"/>
          <w:szCs w:val="24"/>
        </w:rPr>
      </w:pPr>
    </w:p>
    <w:p w14:paraId="21F82C66" w14:textId="77777777" w:rsidR="00024C76" w:rsidRDefault="00024C76" w:rsidP="00024C76">
      <w:pPr>
        <w:ind w:left="567" w:hanging="567"/>
        <w:jc w:val="both"/>
        <w:rPr>
          <w:rFonts w:ascii="Calibri" w:hAnsi="Calibri"/>
          <w:b/>
          <w:sz w:val="22"/>
          <w:szCs w:val="22"/>
        </w:rPr>
      </w:pPr>
      <w:r w:rsidRPr="00D42766">
        <w:rPr>
          <w:rFonts w:ascii="Calibri" w:hAnsi="Calibri"/>
          <w:b/>
          <w:sz w:val="22"/>
          <w:szCs w:val="22"/>
        </w:rPr>
        <w:t>EXTERNAL</w:t>
      </w:r>
      <w:r>
        <w:rPr>
          <w:rFonts w:ascii="Calibri" w:hAnsi="Calibri"/>
          <w:b/>
          <w:sz w:val="22"/>
          <w:szCs w:val="22"/>
        </w:rPr>
        <w:t xml:space="preserve"> FUNCTIONAL</w:t>
      </w:r>
      <w:r w:rsidRPr="00D42766">
        <w:rPr>
          <w:rFonts w:ascii="Calibri" w:hAnsi="Calibri"/>
          <w:b/>
          <w:sz w:val="22"/>
          <w:szCs w:val="22"/>
        </w:rPr>
        <w:t xml:space="preserve"> </w:t>
      </w:r>
      <w:r w:rsidRPr="004D5F81">
        <w:rPr>
          <w:rFonts w:ascii="Calibri" w:hAnsi="Calibri"/>
          <w:b/>
          <w:sz w:val="22"/>
          <w:szCs w:val="22"/>
        </w:rPr>
        <w:t>RELATIONSHIPS:</w:t>
      </w:r>
    </w:p>
    <w:p w14:paraId="48CC142E" w14:textId="77777777" w:rsidR="00024C76" w:rsidRPr="00024C76" w:rsidRDefault="00024C76" w:rsidP="00024C76">
      <w:pPr>
        <w:pStyle w:val="ListParagraph"/>
        <w:numPr>
          <w:ilvl w:val="0"/>
          <w:numId w:val="30"/>
        </w:numPr>
        <w:ind w:left="567" w:hanging="567"/>
        <w:jc w:val="both"/>
        <w:rPr>
          <w:rFonts w:ascii="Calibri" w:hAnsi="Calibri" w:cs="Calibri"/>
          <w:b/>
          <w:sz w:val="22"/>
          <w:szCs w:val="22"/>
        </w:rPr>
      </w:pPr>
      <w:r w:rsidRPr="00024C76">
        <w:rPr>
          <w:rFonts w:ascii="Calibri" w:hAnsi="Calibri" w:cs="Calibri"/>
          <w:sz w:val="22"/>
          <w:szCs w:val="22"/>
        </w:rPr>
        <w:t>Other Animal Welfare Agencies</w:t>
      </w:r>
    </w:p>
    <w:p w14:paraId="582EFB5B" w14:textId="77777777" w:rsidR="00024C76" w:rsidRPr="00024C76" w:rsidRDefault="00024C76" w:rsidP="00024C76">
      <w:pPr>
        <w:pStyle w:val="ListParagraph"/>
        <w:numPr>
          <w:ilvl w:val="0"/>
          <w:numId w:val="30"/>
        </w:numPr>
        <w:ind w:left="567" w:hanging="567"/>
        <w:jc w:val="both"/>
        <w:rPr>
          <w:rFonts w:ascii="Calibri" w:hAnsi="Calibri" w:cs="Calibri"/>
          <w:b/>
          <w:sz w:val="22"/>
          <w:szCs w:val="22"/>
        </w:rPr>
      </w:pPr>
      <w:r w:rsidRPr="00024C76">
        <w:rPr>
          <w:rFonts w:ascii="Calibri" w:hAnsi="Calibri" w:cs="Calibri"/>
          <w:sz w:val="22"/>
          <w:szCs w:val="22"/>
        </w:rPr>
        <w:t>Members of the Public</w:t>
      </w:r>
    </w:p>
    <w:p w14:paraId="1D6DB950" w14:textId="77777777" w:rsidR="00024C76" w:rsidRPr="00024C76" w:rsidRDefault="00024C76" w:rsidP="00024C76">
      <w:pPr>
        <w:pStyle w:val="ListParagraph"/>
        <w:numPr>
          <w:ilvl w:val="0"/>
          <w:numId w:val="30"/>
        </w:numPr>
        <w:ind w:left="567" w:hanging="567"/>
        <w:jc w:val="both"/>
        <w:rPr>
          <w:rFonts w:ascii="Calibri" w:hAnsi="Calibri" w:cs="Calibri"/>
          <w:b/>
          <w:sz w:val="22"/>
          <w:szCs w:val="22"/>
        </w:rPr>
      </w:pPr>
      <w:r w:rsidRPr="00024C76">
        <w:rPr>
          <w:rFonts w:ascii="Calibri" w:hAnsi="Calibri" w:cs="Calibri"/>
          <w:sz w:val="22"/>
          <w:szCs w:val="22"/>
        </w:rPr>
        <w:t>Other community based animal services and businesses</w:t>
      </w:r>
    </w:p>
    <w:p w14:paraId="156AF115" w14:textId="1EF8B4E4" w:rsidR="00024C76" w:rsidRPr="00024C76" w:rsidRDefault="00024C76" w:rsidP="00024C76">
      <w:pPr>
        <w:pStyle w:val="ListParagraph"/>
        <w:numPr>
          <w:ilvl w:val="0"/>
          <w:numId w:val="30"/>
        </w:numPr>
        <w:ind w:left="567" w:hanging="567"/>
        <w:jc w:val="both"/>
        <w:rPr>
          <w:rFonts w:ascii="Calibri" w:hAnsi="Calibri" w:cs="Calibri"/>
          <w:b/>
          <w:sz w:val="22"/>
          <w:szCs w:val="22"/>
        </w:rPr>
      </w:pPr>
      <w:r>
        <w:rPr>
          <w:rFonts w:ascii="Calibri" w:hAnsi="Calibri" w:cs="Calibri"/>
          <w:sz w:val="22"/>
          <w:szCs w:val="22"/>
        </w:rPr>
        <w:t xml:space="preserve">Veterinarians </w:t>
      </w:r>
      <w:r w:rsidRPr="00024C76">
        <w:rPr>
          <w:rFonts w:ascii="Calibri" w:hAnsi="Calibri" w:cs="Calibri"/>
          <w:sz w:val="22"/>
          <w:szCs w:val="22"/>
        </w:rPr>
        <w:t>and consulting behaviourists</w:t>
      </w:r>
    </w:p>
    <w:p w14:paraId="206DA83E" w14:textId="1BA39206" w:rsidR="001749BA" w:rsidRDefault="001749BA" w:rsidP="00B0572F">
      <w:pPr>
        <w:spacing w:after="120"/>
        <w:jc w:val="both"/>
        <w:rPr>
          <w:rFonts w:ascii="Calibri" w:hAnsi="Calibri"/>
          <w:b/>
          <w:sz w:val="24"/>
          <w:szCs w:val="24"/>
        </w:rPr>
      </w:pPr>
    </w:p>
    <w:p w14:paraId="68725F9F" w14:textId="77777777" w:rsidR="00024C76" w:rsidRPr="00024C76" w:rsidRDefault="00024C76" w:rsidP="00024C76">
      <w:pPr>
        <w:ind w:left="567" w:hanging="567"/>
        <w:jc w:val="both"/>
        <w:rPr>
          <w:rFonts w:ascii="Calibri" w:hAnsi="Calibri" w:cs="Calibri"/>
          <w:b/>
          <w:sz w:val="22"/>
          <w:szCs w:val="22"/>
        </w:rPr>
      </w:pPr>
      <w:r w:rsidRPr="00024C76">
        <w:rPr>
          <w:rFonts w:ascii="Calibri" w:hAnsi="Calibri" w:cs="Calibri"/>
          <w:b/>
          <w:sz w:val="22"/>
          <w:szCs w:val="22"/>
        </w:rPr>
        <w:t>PERSON SPECIFICATION:</w:t>
      </w:r>
    </w:p>
    <w:p w14:paraId="06CB4463" w14:textId="77777777" w:rsidR="00024C76" w:rsidRPr="00024C76" w:rsidRDefault="00024C76" w:rsidP="00024C76">
      <w:pPr>
        <w:ind w:left="567" w:hanging="567"/>
        <w:jc w:val="both"/>
        <w:rPr>
          <w:rFonts w:ascii="Calibri" w:hAnsi="Calibri" w:cs="Calibri"/>
          <w:b/>
          <w:i/>
          <w:sz w:val="22"/>
          <w:szCs w:val="22"/>
        </w:rPr>
      </w:pPr>
      <w:r w:rsidRPr="00024C76">
        <w:rPr>
          <w:rFonts w:ascii="Calibri" w:hAnsi="Calibri" w:cs="Calibri"/>
          <w:b/>
          <w:i/>
          <w:sz w:val="22"/>
          <w:szCs w:val="22"/>
        </w:rPr>
        <w:t>Qualifications and Experience</w:t>
      </w:r>
    </w:p>
    <w:p w14:paraId="1D80DAEF" w14:textId="77777777" w:rsidR="001749BA" w:rsidRDefault="00024C76" w:rsidP="001749BA">
      <w:pPr>
        <w:numPr>
          <w:ilvl w:val="0"/>
          <w:numId w:val="31"/>
        </w:numPr>
        <w:suppressAutoHyphens w:val="0"/>
        <w:ind w:left="567" w:hanging="567"/>
        <w:jc w:val="both"/>
        <w:rPr>
          <w:rFonts w:ascii="Calibri" w:hAnsi="Calibri" w:cs="Calibri"/>
          <w:color w:val="000000"/>
          <w:sz w:val="22"/>
          <w:szCs w:val="22"/>
        </w:rPr>
      </w:pPr>
      <w:r w:rsidRPr="00024C76">
        <w:rPr>
          <w:rFonts w:ascii="Calibri" w:hAnsi="Calibri" w:cs="Calibri"/>
          <w:color w:val="000000"/>
          <w:sz w:val="22"/>
          <w:szCs w:val="22"/>
        </w:rPr>
        <w:t>Tertiary level qualification in animal husbandry / behaviour and animal care; and practical animal-handling experience and knowledge</w:t>
      </w:r>
    </w:p>
    <w:p w14:paraId="139D7FB1" w14:textId="59B55B6A" w:rsidR="001749BA" w:rsidRPr="001749BA" w:rsidRDefault="001749BA" w:rsidP="001749BA">
      <w:pPr>
        <w:numPr>
          <w:ilvl w:val="0"/>
          <w:numId w:val="31"/>
        </w:numPr>
        <w:suppressAutoHyphens w:val="0"/>
        <w:ind w:left="567" w:hanging="567"/>
        <w:jc w:val="both"/>
        <w:rPr>
          <w:rFonts w:ascii="Calibri" w:hAnsi="Calibri" w:cs="Calibri"/>
          <w:color w:val="000000"/>
          <w:sz w:val="22"/>
          <w:szCs w:val="22"/>
        </w:rPr>
      </w:pPr>
      <w:r w:rsidRPr="001749BA">
        <w:rPr>
          <w:rFonts w:asciiTheme="minorHAnsi" w:hAnsiTheme="minorHAnsi" w:cs="Verdana"/>
          <w:color w:val="000000"/>
          <w:sz w:val="22"/>
          <w:szCs w:val="22"/>
        </w:rPr>
        <w:t>Proven management and leadership experience of successful teams</w:t>
      </w:r>
    </w:p>
    <w:p w14:paraId="12E30BD8" w14:textId="77777777" w:rsidR="00024C76" w:rsidRPr="00024C76" w:rsidRDefault="00024C76" w:rsidP="00024C76">
      <w:pPr>
        <w:pStyle w:val="ListParagraph"/>
        <w:numPr>
          <w:ilvl w:val="0"/>
          <w:numId w:val="31"/>
        </w:numPr>
        <w:suppressAutoHyphens w:val="0"/>
        <w:ind w:left="567" w:hanging="567"/>
        <w:jc w:val="both"/>
        <w:rPr>
          <w:rFonts w:ascii="Calibri" w:hAnsi="Calibri" w:cs="Calibri"/>
          <w:color w:val="000000"/>
          <w:sz w:val="22"/>
          <w:szCs w:val="22"/>
        </w:rPr>
      </w:pPr>
      <w:r w:rsidRPr="00024C76">
        <w:rPr>
          <w:rFonts w:ascii="Calibri" w:hAnsi="Calibri" w:cs="Calibri"/>
          <w:color w:val="000000"/>
          <w:sz w:val="22"/>
          <w:szCs w:val="22"/>
        </w:rPr>
        <w:t>Have the ability to work in a fast paced environment and must have a love for working with both people and animals</w:t>
      </w:r>
    </w:p>
    <w:p w14:paraId="20505013" w14:textId="0FFB0C68" w:rsidR="006805FF" w:rsidRDefault="006805FF" w:rsidP="001749BA">
      <w:pPr>
        <w:pStyle w:val="BodyText"/>
        <w:suppressAutoHyphens w:val="0"/>
        <w:rPr>
          <w:rFonts w:ascii="Calibri" w:hAnsi="Calibri"/>
          <w:szCs w:val="24"/>
        </w:rPr>
      </w:pPr>
    </w:p>
    <w:p w14:paraId="2D17BB96" w14:textId="54FA6251" w:rsidR="000D6601" w:rsidRDefault="000D6601" w:rsidP="001749BA">
      <w:pPr>
        <w:pStyle w:val="BodyText"/>
        <w:suppressAutoHyphens w:val="0"/>
        <w:rPr>
          <w:rFonts w:ascii="Calibri" w:hAnsi="Calibri"/>
          <w:szCs w:val="24"/>
        </w:rPr>
      </w:pPr>
    </w:p>
    <w:p w14:paraId="249A928C" w14:textId="7E5128F7" w:rsidR="000D6601" w:rsidRDefault="000D6601" w:rsidP="001749BA">
      <w:pPr>
        <w:pStyle w:val="BodyText"/>
        <w:suppressAutoHyphens w:val="0"/>
        <w:rPr>
          <w:rFonts w:ascii="Calibri" w:hAnsi="Calibri"/>
          <w:szCs w:val="24"/>
        </w:rPr>
      </w:pPr>
    </w:p>
    <w:p w14:paraId="0A9D77DB" w14:textId="77777777" w:rsidR="000D6601" w:rsidRPr="00911BFD" w:rsidRDefault="000D6601" w:rsidP="001749BA">
      <w:pPr>
        <w:pStyle w:val="BodyText"/>
        <w:suppressAutoHyphens w:val="0"/>
        <w:rPr>
          <w:rFonts w:ascii="Calibri" w:hAnsi="Calibri"/>
          <w:szCs w:val="24"/>
        </w:rPr>
      </w:pPr>
    </w:p>
    <w:p w14:paraId="054243B2" w14:textId="77777777" w:rsidR="00024C76" w:rsidRPr="00024C76" w:rsidRDefault="00024C76" w:rsidP="00024C76">
      <w:pPr>
        <w:suppressAutoHyphens w:val="0"/>
        <w:ind w:left="567" w:hanging="567"/>
        <w:jc w:val="both"/>
        <w:rPr>
          <w:rFonts w:ascii="Calibri" w:hAnsi="Calibri" w:cs="Calibri"/>
          <w:b/>
          <w:i/>
          <w:color w:val="000000"/>
          <w:sz w:val="22"/>
          <w:szCs w:val="22"/>
        </w:rPr>
      </w:pPr>
      <w:r w:rsidRPr="00024C76">
        <w:rPr>
          <w:rFonts w:ascii="Calibri" w:hAnsi="Calibri" w:cs="Calibri"/>
          <w:b/>
          <w:i/>
          <w:sz w:val="22"/>
          <w:szCs w:val="22"/>
        </w:rPr>
        <w:lastRenderedPageBreak/>
        <w:t>Skills and Knowledge</w:t>
      </w:r>
    </w:p>
    <w:p w14:paraId="5A2BC97F" w14:textId="77777777" w:rsidR="00024C76" w:rsidRPr="00024C76" w:rsidRDefault="00024C76" w:rsidP="00024C76">
      <w:pPr>
        <w:pStyle w:val="ListParagraph"/>
        <w:numPr>
          <w:ilvl w:val="0"/>
          <w:numId w:val="32"/>
        </w:numPr>
        <w:suppressAutoHyphens w:val="0"/>
        <w:ind w:left="567" w:hanging="567"/>
        <w:jc w:val="both"/>
        <w:rPr>
          <w:rFonts w:ascii="Calibri" w:hAnsi="Calibri" w:cs="Calibri"/>
          <w:b/>
          <w:i/>
          <w:color w:val="000000"/>
          <w:sz w:val="22"/>
          <w:szCs w:val="22"/>
        </w:rPr>
      </w:pPr>
      <w:r w:rsidRPr="00024C76">
        <w:rPr>
          <w:rFonts w:ascii="Calibri" w:hAnsi="Calibri" w:cs="Calibri"/>
          <w:color w:val="000000"/>
          <w:sz w:val="22"/>
          <w:szCs w:val="22"/>
        </w:rPr>
        <w:t>Have excellent communication and customer service skills, with the ability to handle conflict situations and a friendly and positive attitude</w:t>
      </w:r>
    </w:p>
    <w:p w14:paraId="5CDDF210" w14:textId="77777777" w:rsidR="00024C76" w:rsidRPr="00024C76" w:rsidRDefault="00024C76" w:rsidP="00024C76">
      <w:pPr>
        <w:pStyle w:val="ListParagraph"/>
        <w:numPr>
          <w:ilvl w:val="0"/>
          <w:numId w:val="32"/>
        </w:numPr>
        <w:suppressAutoHyphens w:val="0"/>
        <w:ind w:left="567" w:hanging="567"/>
        <w:jc w:val="both"/>
        <w:rPr>
          <w:rFonts w:ascii="Calibri" w:hAnsi="Calibri" w:cs="Calibri"/>
          <w:b/>
          <w:i/>
          <w:color w:val="000000"/>
          <w:sz w:val="22"/>
          <w:szCs w:val="22"/>
        </w:rPr>
      </w:pPr>
      <w:r w:rsidRPr="00024C76">
        <w:rPr>
          <w:rFonts w:ascii="Calibri" w:hAnsi="Calibri" w:cs="Calibri"/>
          <w:color w:val="000000"/>
          <w:sz w:val="22"/>
          <w:szCs w:val="22"/>
        </w:rPr>
        <w:t>The ability and experience to assess animal behaviours and provide the best plan for positive outcomes</w:t>
      </w:r>
    </w:p>
    <w:p w14:paraId="499C435A" w14:textId="77777777" w:rsidR="00024C76" w:rsidRPr="00024C76" w:rsidRDefault="00024C76" w:rsidP="00024C76">
      <w:pPr>
        <w:pStyle w:val="BodyText"/>
        <w:numPr>
          <w:ilvl w:val="0"/>
          <w:numId w:val="9"/>
        </w:numPr>
        <w:suppressAutoHyphens w:val="0"/>
        <w:ind w:left="567" w:hanging="567"/>
        <w:rPr>
          <w:rFonts w:ascii="Calibri" w:hAnsi="Calibri" w:cs="Calibri"/>
          <w:sz w:val="22"/>
          <w:szCs w:val="22"/>
        </w:rPr>
      </w:pPr>
      <w:r w:rsidRPr="00024C76">
        <w:rPr>
          <w:rFonts w:ascii="Calibri" w:hAnsi="Calibri" w:cs="Calibri"/>
          <w:sz w:val="22"/>
          <w:szCs w:val="22"/>
        </w:rPr>
        <w:t>Active, physically able to cope with the rigor of the job</w:t>
      </w:r>
    </w:p>
    <w:p w14:paraId="0AD0B0FC" w14:textId="77777777" w:rsidR="00024C76" w:rsidRPr="00024C76" w:rsidRDefault="00024C76" w:rsidP="00024C76">
      <w:pPr>
        <w:pStyle w:val="BodyText"/>
        <w:numPr>
          <w:ilvl w:val="0"/>
          <w:numId w:val="9"/>
        </w:numPr>
        <w:suppressAutoHyphens w:val="0"/>
        <w:ind w:left="567" w:hanging="567"/>
        <w:rPr>
          <w:rFonts w:ascii="Calibri" w:hAnsi="Calibri" w:cs="Calibri"/>
          <w:sz w:val="22"/>
          <w:szCs w:val="22"/>
        </w:rPr>
      </w:pPr>
      <w:r w:rsidRPr="00024C76">
        <w:rPr>
          <w:rFonts w:ascii="Calibri" w:hAnsi="Calibri" w:cs="Calibri"/>
          <w:sz w:val="22"/>
          <w:szCs w:val="22"/>
        </w:rPr>
        <w:t>Ability to develop and implement training programmes</w:t>
      </w:r>
    </w:p>
    <w:p w14:paraId="03226C7F" w14:textId="77777777" w:rsidR="00024C76" w:rsidRPr="00024C76" w:rsidRDefault="00024C76" w:rsidP="00024C76">
      <w:pPr>
        <w:pStyle w:val="BodyText"/>
        <w:numPr>
          <w:ilvl w:val="0"/>
          <w:numId w:val="9"/>
        </w:numPr>
        <w:suppressAutoHyphens w:val="0"/>
        <w:ind w:left="567" w:hanging="567"/>
        <w:rPr>
          <w:rFonts w:ascii="Calibri" w:hAnsi="Calibri" w:cs="Calibri"/>
          <w:sz w:val="22"/>
          <w:szCs w:val="22"/>
        </w:rPr>
      </w:pPr>
      <w:r w:rsidRPr="00024C76">
        <w:rPr>
          <w:rFonts w:ascii="Calibri" w:hAnsi="Calibri" w:cs="Calibri"/>
          <w:sz w:val="22"/>
          <w:szCs w:val="22"/>
        </w:rPr>
        <w:t>Ability to manage confidential information with responsibility and integrity</w:t>
      </w:r>
    </w:p>
    <w:p w14:paraId="5AA8F969" w14:textId="77777777" w:rsidR="00024C76" w:rsidRPr="00024C76" w:rsidRDefault="00024C76" w:rsidP="00024C76">
      <w:pPr>
        <w:pStyle w:val="BodyText"/>
        <w:numPr>
          <w:ilvl w:val="0"/>
          <w:numId w:val="9"/>
        </w:numPr>
        <w:suppressAutoHyphens w:val="0"/>
        <w:ind w:left="567" w:hanging="567"/>
        <w:rPr>
          <w:rFonts w:ascii="Calibri" w:hAnsi="Calibri" w:cs="Calibri"/>
          <w:sz w:val="22"/>
          <w:szCs w:val="22"/>
        </w:rPr>
      </w:pPr>
      <w:r w:rsidRPr="00024C76">
        <w:rPr>
          <w:rFonts w:ascii="Calibri" w:hAnsi="Calibri" w:cs="Calibri"/>
          <w:sz w:val="22"/>
          <w:szCs w:val="22"/>
        </w:rPr>
        <w:t>Strong time management, organisational and planning ability</w:t>
      </w:r>
    </w:p>
    <w:p w14:paraId="1F75109C" w14:textId="77777777" w:rsidR="00024C76" w:rsidRPr="00024C76" w:rsidRDefault="00024C76" w:rsidP="00024C76">
      <w:pPr>
        <w:pStyle w:val="BodyText"/>
        <w:numPr>
          <w:ilvl w:val="0"/>
          <w:numId w:val="9"/>
        </w:numPr>
        <w:suppressAutoHyphens w:val="0"/>
        <w:ind w:left="567" w:hanging="567"/>
        <w:rPr>
          <w:rFonts w:ascii="Calibri" w:hAnsi="Calibri" w:cs="Calibri"/>
          <w:sz w:val="22"/>
          <w:szCs w:val="22"/>
        </w:rPr>
      </w:pPr>
      <w:r w:rsidRPr="00024C76">
        <w:rPr>
          <w:rFonts w:ascii="Calibri" w:hAnsi="Calibri" w:cs="Calibri"/>
          <w:sz w:val="22"/>
          <w:szCs w:val="22"/>
        </w:rPr>
        <w:t xml:space="preserve">Good inter-personal skills - ability to build rapport with staff, stakeholders and suppliers </w:t>
      </w:r>
    </w:p>
    <w:p w14:paraId="690AE485" w14:textId="77777777" w:rsidR="00024C76" w:rsidRPr="00024C76" w:rsidRDefault="00024C76" w:rsidP="00024C76">
      <w:pPr>
        <w:pStyle w:val="BodyText"/>
        <w:numPr>
          <w:ilvl w:val="0"/>
          <w:numId w:val="9"/>
        </w:numPr>
        <w:suppressAutoHyphens w:val="0"/>
        <w:ind w:left="567" w:hanging="567"/>
        <w:rPr>
          <w:rFonts w:ascii="Calibri" w:hAnsi="Calibri" w:cs="Calibri"/>
          <w:sz w:val="22"/>
          <w:szCs w:val="22"/>
        </w:rPr>
      </w:pPr>
      <w:r w:rsidRPr="00024C76">
        <w:rPr>
          <w:rFonts w:ascii="Calibri" w:hAnsi="Calibri" w:cs="Calibri"/>
          <w:sz w:val="22"/>
          <w:szCs w:val="22"/>
        </w:rPr>
        <w:t>Ability to inspire, motivate and encourage team development</w:t>
      </w:r>
    </w:p>
    <w:p w14:paraId="61EDB6D4" w14:textId="77777777" w:rsidR="00024C76" w:rsidRPr="00024C76" w:rsidRDefault="00024C76" w:rsidP="00024C76">
      <w:pPr>
        <w:pStyle w:val="BodyText"/>
        <w:numPr>
          <w:ilvl w:val="0"/>
          <w:numId w:val="9"/>
        </w:numPr>
        <w:suppressAutoHyphens w:val="0"/>
        <w:ind w:left="567" w:hanging="567"/>
        <w:rPr>
          <w:rFonts w:ascii="Calibri" w:hAnsi="Calibri" w:cs="Calibri"/>
          <w:sz w:val="22"/>
          <w:szCs w:val="22"/>
        </w:rPr>
      </w:pPr>
      <w:r w:rsidRPr="00024C76">
        <w:rPr>
          <w:rFonts w:ascii="Calibri" w:hAnsi="Calibri" w:cs="Calibri"/>
          <w:sz w:val="22"/>
          <w:szCs w:val="22"/>
        </w:rPr>
        <w:t>Ability to work cohesively and effectively with all SPCA staff.</w:t>
      </w:r>
    </w:p>
    <w:p w14:paraId="778BCE29" w14:textId="77777777" w:rsidR="00024C76" w:rsidRPr="00024C76" w:rsidRDefault="00024C76" w:rsidP="00024C76">
      <w:pPr>
        <w:pStyle w:val="BodyText"/>
        <w:numPr>
          <w:ilvl w:val="0"/>
          <w:numId w:val="9"/>
        </w:numPr>
        <w:suppressAutoHyphens w:val="0"/>
        <w:ind w:left="567" w:hanging="567"/>
        <w:rPr>
          <w:rFonts w:ascii="Calibri" w:hAnsi="Calibri" w:cs="Calibri"/>
          <w:sz w:val="22"/>
          <w:szCs w:val="22"/>
        </w:rPr>
      </w:pPr>
      <w:r w:rsidRPr="00024C76">
        <w:rPr>
          <w:rFonts w:ascii="Calibri" w:hAnsi="Calibri" w:cs="Calibri"/>
          <w:sz w:val="22"/>
          <w:szCs w:val="22"/>
        </w:rPr>
        <w:t>Professional in approach, open and engaging in manner.</w:t>
      </w:r>
    </w:p>
    <w:p w14:paraId="4970F15B" w14:textId="77777777" w:rsidR="00024C76" w:rsidRPr="00024C76" w:rsidRDefault="00024C76" w:rsidP="00024C76">
      <w:pPr>
        <w:numPr>
          <w:ilvl w:val="0"/>
          <w:numId w:val="9"/>
        </w:numPr>
        <w:suppressAutoHyphens w:val="0"/>
        <w:ind w:left="567" w:hanging="567"/>
        <w:jc w:val="both"/>
        <w:rPr>
          <w:rFonts w:ascii="Calibri" w:hAnsi="Calibri" w:cs="Calibri"/>
          <w:color w:val="000000"/>
          <w:sz w:val="22"/>
          <w:szCs w:val="22"/>
        </w:rPr>
      </w:pPr>
      <w:r w:rsidRPr="00024C76">
        <w:rPr>
          <w:rFonts w:ascii="Calibri" w:hAnsi="Calibri" w:cs="Calibri"/>
          <w:color w:val="000000"/>
          <w:sz w:val="22"/>
          <w:szCs w:val="22"/>
        </w:rPr>
        <w:t>Be a quick thinker who is skilled at multi-tasking</w:t>
      </w:r>
    </w:p>
    <w:p w14:paraId="0CE810A5" w14:textId="77777777" w:rsidR="00024C76" w:rsidRPr="00024C76" w:rsidRDefault="00024C76" w:rsidP="00024C76">
      <w:pPr>
        <w:numPr>
          <w:ilvl w:val="0"/>
          <w:numId w:val="9"/>
        </w:numPr>
        <w:suppressAutoHyphens w:val="0"/>
        <w:ind w:left="567" w:hanging="567"/>
        <w:jc w:val="both"/>
        <w:rPr>
          <w:rFonts w:ascii="Calibri" w:hAnsi="Calibri" w:cs="Calibri"/>
          <w:color w:val="000000"/>
          <w:sz w:val="22"/>
          <w:szCs w:val="22"/>
        </w:rPr>
      </w:pPr>
      <w:r w:rsidRPr="00024C76">
        <w:rPr>
          <w:rFonts w:ascii="Calibri" w:hAnsi="Calibri" w:cs="Calibri"/>
          <w:color w:val="000000"/>
          <w:sz w:val="22"/>
          <w:szCs w:val="22"/>
        </w:rPr>
        <w:t>Have a flexible approach to the hours of work, and be able to prioritise and effectively manage workloads</w:t>
      </w:r>
    </w:p>
    <w:p w14:paraId="3DD34296" w14:textId="77777777" w:rsidR="00024C76" w:rsidRPr="00024C76" w:rsidRDefault="00024C76" w:rsidP="00024C76">
      <w:pPr>
        <w:ind w:left="567" w:hanging="567"/>
        <w:jc w:val="both"/>
        <w:rPr>
          <w:rFonts w:ascii="Calibri" w:hAnsi="Calibri" w:cs="Calibri"/>
          <w:b/>
          <w:i/>
          <w:sz w:val="22"/>
          <w:szCs w:val="22"/>
        </w:rPr>
      </w:pPr>
    </w:p>
    <w:p w14:paraId="6CAE5A9E" w14:textId="77777777" w:rsidR="00024C76" w:rsidRPr="00024C76" w:rsidRDefault="00024C76" w:rsidP="00024C76">
      <w:pPr>
        <w:ind w:left="567" w:hanging="567"/>
        <w:jc w:val="both"/>
        <w:rPr>
          <w:rFonts w:ascii="Calibri" w:hAnsi="Calibri" w:cs="Calibri"/>
          <w:b/>
          <w:i/>
          <w:sz w:val="22"/>
          <w:szCs w:val="22"/>
        </w:rPr>
      </w:pPr>
      <w:r w:rsidRPr="00024C76">
        <w:rPr>
          <w:rFonts w:ascii="Calibri" w:hAnsi="Calibri" w:cs="Calibri"/>
          <w:b/>
          <w:i/>
          <w:sz w:val="22"/>
          <w:szCs w:val="22"/>
        </w:rPr>
        <w:t>Equipment used and/or technology skills.</w:t>
      </w:r>
    </w:p>
    <w:p w14:paraId="77D74F57" w14:textId="77777777" w:rsidR="00024C76" w:rsidRPr="00024C76" w:rsidRDefault="00024C76" w:rsidP="00024C76">
      <w:pPr>
        <w:pStyle w:val="BodyText"/>
        <w:numPr>
          <w:ilvl w:val="0"/>
          <w:numId w:val="9"/>
        </w:numPr>
        <w:suppressAutoHyphens w:val="0"/>
        <w:ind w:left="567" w:hanging="567"/>
        <w:rPr>
          <w:rFonts w:ascii="Calibri" w:hAnsi="Calibri" w:cs="Calibri"/>
          <w:sz w:val="22"/>
          <w:szCs w:val="22"/>
        </w:rPr>
      </w:pPr>
      <w:r w:rsidRPr="00024C76">
        <w:rPr>
          <w:rFonts w:ascii="Calibri" w:hAnsi="Calibri" w:cs="Calibri"/>
          <w:sz w:val="22"/>
          <w:szCs w:val="22"/>
        </w:rPr>
        <w:t>Sound computer skills including the use of e-mail, internet and Microsoft Office applications</w:t>
      </w:r>
    </w:p>
    <w:p w14:paraId="1A0BA4D5" w14:textId="77777777" w:rsidR="00024C76" w:rsidRPr="00024C76" w:rsidRDefault="00024C76" w:rsidP="00024C76">
      <w:pPr>
        <w:pStyle w:val="BodyText"/>
        <w:numPr>
          <w:ilvl w:val="0"/>
          <w:numId w:val="9"/>
        </w:numPr>
        <w:suppressAutoHyphens w:val="0"/>
        <w:ind w:left="567" w:hanging="567"/>
        <w:rPr>
          <w:rFonts w:ascii="Calibri" w:hAnsi="Calibri" w:cs="Calibri"/>
          <w:sz w:val="22"/>
          <w:szCs w:val="22"/>
        </w:rPr>
      </w:pPr>
      <w:r w:rsidRPr="00024C76">
        <w:rPr>
          <w:rFonts w:ascii="Calibri" w:hAnsi="Calibri" w:cs="Calibri"/>
          <w:sz w:val="22"/>
          <w:szCs w:val="22"/>
        </w:rPr>
        <w:t>Full, current New Zealand driver’s licence.</w:t>
      </w:r>
    </w:p>
    <w:p w14:paraId="4BBF4C54" w14:textId="77777777" w:rsidR="00024C76" w:rsidRPr="00024C76" w:rsidRDefault="00024C76" w:rsidP="00024C76">
      <w:pPr>
        <w:ind w:left="567" w:hanging="567"/>
        <w:jc w:val="both"/>
        <w:rPr>
          <w:rFonts w:ascii="Calibri" w:hAnsi="Calibri" w:cs="Calibri"/>
          <w:sz w:val="22"/>
          <w:szCs w:val="22"/>
        </w:rPr>
      </w:pPr>
    </w:p>
    <w:p w14:paraId="04E02143" w14:textId="77777777" w:rsidR="00024C76" w:rsidRPr="00024C76" w:rsidRDefault="00024C76" w:rsidP="00024C76">
      <w:pPr>
        <w:ind w:left="567" w:hanging="567"/>
        <w:jc w:val="both"/>
        <w:rPr>
          <w:rFonts w:ascii="Calibri" w:hAnsi="Calibri" w:cs="Calibri"/>
          <w:b/>
          <w:i/>
          <w:sz w:val="22"/>
          <w:szCs w:val="22"/>
        </w:rPr>
      </w:pPr>
      <w:r w:rsidRPr="00024C76">
        <w:rPr>
          <w:rFonts w:ascii="Calibri" w:hAnsi="Calibri" w:cs="Calibri"/>
          <w:b/>
          <w:i/>
          <w:sz w:val="22"/>
          <w:szCs w:val="22"/>
        </w:rPr>
        <w:t>Personal attributes</w:t>
      </w:r>
    </w:p>
    <w:p w14:paraId="2568CCA7" w14:textId="77777777" w:rsidR="00024C76" w:rsidRPr="00024C76" w:rsidRDefault="00024C76" w:rsidP="00024C76">
      <w:pPr>
        <w:pStyle w:val="BodyText"/>
        <w:numPr>
          <w:ilvl w:val="0"/>
          <w:numId w:val="9"/>
        </w:numPr>
        <w:suppressAutoHyphens w:val="0"/>
        <w:ind w:left="567" w:hanging="567"/>
        <w:rPr>
          <w:rFonts w:ascii="Calibri" w:hAnsi="Calibri" w:cs="Calibri"/>
          <w:sz w:val="22"/>
          <w:szCs w:val="22"/>
        </w:rPr>
      </w:pPr>
      <w:r w:rsidRPr="00024C76">
        <w:rPr>
          <w:rFonts w:ascii="Calibri" w:hAnsi="Calibri" w:cs="Calibri"/>
          <w:sz w:val="22"/>
          <w:szCs w:val="22"/>
        </w:rPr>
        <w:t>Positive and professional in all dealings</w:t>
      </w:r>
    </w:p>
    <w:p w14:paraId="407FD6D2" w14:textId="77777777" w:rsidR="00024C76" w:rsidRPr="00024C76" w:rsidRDefault="00024C76" w:rsidP="00024C76">
      <w:pPr>
        <w:pStyle w:val="BodyText"/>
        <w:numPr>
          <w:ilvl w:val="0"/>
          <w:numId w:val="9"/>
        </w:numPr>
        <w:suppressAutoHyphens w:val="0"/>
        <w:ind w:left="567" w:hanging="567"/>
        <w:rPr>
          <w:rFonts w:ascii="Calibri" w:hAnsi="Calibri" w:cs="Calibri"/>
          <w:sz w:val="22"/>
          <w:szCs w:val="22"/>
        </w:rPr>
      </w:pPr>
      <w:r w:rsidRPr="00024C76">
        <w:rPr>
          <w:rFonts w:ascii="Calibri" w:hAnsi="Calibri" w:cs="Calibri"/>
          <w:sz w:val="22"/>
          <w:szCs w:val="22"/>
        </w:rPr>
        <w:t>Motivated and enthusiastic to make a difference</w:t>
      </w:r>
    </w:p>
    <w:p w14:paraId="0360F9F4" w14:textId="77777777" w:rsidR="00024C76" w:rsidRPr="00024C76" w:rsidRDefault="00024C76" w:rsidP="00024C76">
      <w:pPr>
        <w:pStyle w:val="BodyText"/>
        <w:numPr>
          <w:ilvl w:val="0"/>
          <w:numId w:val="9"/>
        </w:numPr>
        <w:suppressAutoHyphens w:val="0"/>
        <w:ind w:left="567" w:hanging="567"/>
        <w:rPr>
          <w:rFonts w:ascii="Calibri" w:hAnsi="Calibri" w:cs="Calibri"/>
          <w:sz w:val="22"/>
          <w:szCs w:val="22"/>
        </w:rPr>
      </w:pPr>
      <w:r w:rsidRPr="00024C76">
        <w:rPr>
          <w:rFonts w:ascii="Calibri" w:hAnsi="Calibri" w:cs="Calibri"/>
          <w:sz w:val="22"/>
          <w:szCs w:val="22"/>
        </w:rPr>
        <w:t xml:space="preserve">Ability to manage stress and handle emotional situations while retaining empathy </w:t>
      </w:r>
    </w:p>
    <w:p w14:paraId="3A61B9F1" w14:textId="284FAD24" w:rsidR="00024C76" w:rsidRDefault="00024C76" w:rsidP="00024C76">
      <w:pPr>
        <w:pStyle w:val="BodyText"/>
        <w:numPr>
          <w:ilvl w:val="0"/>
          <w:numId w:val="9"/>
        </w:numPr>
        <w:suppressAutoHyphens w:val="0"/>
        <w:ind w:left="567" w:hanging="567"/>
        <w:rPr>
          <w:rFonts w:ascii="Calibri" w:hAnsi="Calibri" w:cs="Calibri"/>
          <w:sz w:val="22"/>
          <w:szCs w:val="22"/>
        </w:rPr>
      </w:pPr>
      <w:r w:rsidRPr="00024C76">
        <w:rPr>
          <w:rFonts w:ascii="Calibri" w:hAnsi="Calibri" w:cs="Calibri"/>
          <w:sz w:val="22"/>
          <w:szCs w:val="22"/>
        </w:rPr>
        <w:t>Has a strong commitment to the values of the SPCA.</w:t>
      </w:r>
    </w:p>
    <w:p w14:paraId="13B1F4EE" w14:textId="17D53599" w:rsidR="001749BA" w:rsidRPr="00024C76" w:rsidRDefault="001749BA" w:rsidP="001749BA">
      <w:pPr>
        <w:pStyle w:val="BodyText"/>
        <w:suppressAutoHyphens w:val="0"/>
        <w:rPr>
          <w:rFonts w:ascii="Calibri" w:hAnsi="Calibri" w:cs="Calibri"/>
          <w:sz w:val="22"/>
          <w:szCs w:val="22"/>
        </w:rPr>
      </w:pPr>
      <w:r>
        <w:rPr>
          <w:rFonts w:asciiTheme="minorHAnsi" w:hAnsiTheme="minorHAnsi" w:cs="Verdana"/>
          <w:noProof/>
          <w:color w:val="000000"/>
          <w:szCs w:val="24"/>
          <w:lang w:eastAsia="en-NZ"/>
        </w:rPr>
        <w:drawing>
          <wp:inline distT="0" distB="0" distL="0" distR="0" wp14:anchorId="6975E3B4" wp14:editId="6AAD6846">
            <wp:extent cx="4550055" cy="1326515"/>
            <wp:effectExtent l="0" t="0" r="317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alues Banner.JPG"/>
                    <pic:cNvPicPr/>
                  </pic:nvPicPr>
                  <pic:blipFill rotWithShape="1">
                    <a:blip r:embed="rId11">
                      <a:extLst>
                        <a:ext uri="{28A0092B-C50C-407E-A947-70E740481C1C}">
                          <a14:useLocalDpi xmlns:a14="http://schemas.microsoft.com/office/drawing/2010/main" val="0"/>
                        </a:ext>
                      </a:extLst>
                    </a:blip>
                    <a:srcRect r="1258"/>
                    <a:stretch/>
                  </pic:blipFill>
                  <pic:spPr bwMode="auto">
                    <a:xfrm>
                      <a:off x="0" y="0"/>
                      <a:ext cx="4583515" cy="1336270"/>
                    </a:xfrm>
                    <a:prstGeom prst="rect">
                      <a:avLst/>
                    </a:prstGeom>
                    <a:ln>
                      <a:noFill/>
                    </a:ln>
                    <a:extLst>
                      <a:ext uri="{53640926-AAD7-44D8-BBD7-CCE9431645EC}">
                        <a14:shadowObscured xmlns:a14="http://schemas.microsoft.com/office/drawing/2010/main"/>
                      </a:ext>
                    </a:extLst>
                  </pic:spPr>
                </pic:pic>
              </a:graphicData>
            </a:graphic>
          </wp:inline>
        </w:drawing>
      </w:r>
    </w:p>
    <w:p w14:paraId="20505030" w14:textId="77777777" w:rsidR="00E0705B" w:rsidRPr="00B0572F" w:rsidRDefault="00E0705B" w:rsidP="00024C76">
      <w:pPr>
        <w:pStyle w:val="Heading6"/>
        <w:spacing w:after="80"/>
        <w:ind w:left="425"/>
      </w:pPr>
    </w:p>
    <w:sectPr w:rsidR="00E0705B" w:rsidRPr="00B0572F" w:rsidSect="008D4EE7">
      <w:footerReference w:type="default" r:id="rId12"/>
      <w:headerReference w:type="first" r:id="rId13"/>
      <w:footerReference w:type="first" r:id="rId14"/>
      <w:footnotePr>
        <w:pos w:val="beneathText"/>
      </w:footnotePr>
      <w:pgSz w:w="11906" w:h="16838"/>
      <w:pgMar w:top="1138" w:right="1699" w:bottom="1138" w:left="1699"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505033" w14:textId="77777777" w:rsidR="003C2B39" w:rsidRDefault="003C2B39">
      <w:r>
        <w:separator/>
      </w:r>
    </w:p>
  </w:endnote>
  <w:endnote w:type="continuationSeparator" w:id="0">
    <w:p w14:paraId="20505034" w14:textId="77777777" w:rsidR="003C2B39" w:rsidRDefault="003C2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DejaVu Sans">
    <w:panose1 w:val="00000000000000000000"/>
    <w:charset w:val="80"/>
    <w:family w:val="auto"/>
    <w:notTrueType/>
    <w:pitch w:val="variable"/>
    <w:sig w:usb0="00000001" w:usb1="08070000" w:usb2="00000010" w:usb3="00000000" w:csb0="00020000" w:csb1="00000000"/>
  </w:font>
  <w:font w:name="Lohit Hindi">
    <w:altName w:val="MS Gothic"/>
    <w:charset w:val="80"/>
    <w:family w:val="auto"/>
    <w:pitch w:val="variable"/>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05035" w14:textId="77777777" w:rsidR="003F2AFF" w:rsidRDefault="002E20DD">
    <w:pPr>
      <w:pStyle w:val="PPFooter"/>
      <w:tabs>
        <w:tab w:val="clear" w:pos="3969"/>
        <w:tab w:val="clear" w:pos="5954"/>
        <w:tab w:val="left" w:pos="4320"/>
        <w:tab w:val="left" w:pos="5760"/>
      </w:tabs>
      <w:jc w:val="right"/>
      <w:rPr>
        <w:sz w:val="16"/>
        <w:szCs w:val="16"/>
      </w:rPr>
    </w:pPr>
    <w:r>
      <w:rPr>
        <w:sz w:val="16"/>
        <w:szCs w:val="16"/>
      </w:rPr>
      <w:tab/>
      <w:t>Initial here _____</w:t>
    </w:r>
    <w:r w:rsidR="003F2AFF">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05039" w14:textId="77777777" w:rsidR="003F2AFF" w:rsidRPr="008505D4" w:rsidRDefault="003C06D5" w:rsidP="002E20DD">
    <w:pPr>
      <w:pStyle w:val="Footer"/>
      <w:rPr>
        <w:rFonts w:ascii="Calibri" w:hAnsi="Calibri"/>
        <w:sz w:val="16"/>
        <w:szCs w:val="16"/>
      </w:rPr>
    </w:pPr>
    <w:r w:rsidRPr="008505D4">
      <w:rPr>
        <w:rFonts w:ascii="Calibri" w:hAnsi="Calibri"/>
        <w:sz w:val="16"/>
        <w:szCs w:val="16"/>
      </w:rPr>
      <w:t>Created August 2011</w:t>
    </w:r>
    <w:r w:rsidR="002E20DD" w:rsidRPr="008505D4">
      <w:rPr>
        <w:rFonts w:ascii="Calibri" w:hAnsi="Calibri"/>
        <w:sz w:val="16"/>
        <w:szCs w:val="16"/>
      </w:rPr>
      <w:tab/>
    </w:r>
    <w:r w:rsidR="002E20DD" w:rsidRPr="008505D4">
      <w:rPr>
        <w:rFonts w:ascii="Calibri" w:hAnsi="Calibri"/>
        <w:sz w:val="16"/>
        <w:szCs w:val="16"/>
      </w:rPr>
      <w:tab/>
      <w:t>Initial here 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505031" w14:textId="77777777" w:rsidR="003C2B39" w:rsidRDefault="003C2B39">
      <w:r>
        <w:separator/>
      </w:r>
    </w:p>
  </w:footnote>
  <w:footnote w:type="continuationSeparator" w:id="0">
    <w:p w14:paraId="20505032" w14:textId="77777777" w:rsidR="003C2B39" w:rsidRDefault="003C2B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05037" w14:textId="7977E430" w:rsidR="003F2AFF" w:rsidRPr="008505D4" w:rsidRDefault="008505D4" w:rsidP="008505D4">
    <w:pPr>
      <w:pStyle w:val="BoxedHeading"/>
      <w:rPr>
        <w:rFonts w:ascii="Calibri" w:hAnsi="Calibri" w:cs="Calibri"/>
        <w:sz w:val="24"/>
        <w:szCs w:val="24"/>
      </w:rPr>
    </w:pPr>
    <w:r w:rsidRPr="008505D4">
      <w:rPr>
        <w:rFonts w:ascii="Calibri" w:hAnsi="Calibri" w:cs="Calibri"/>
        <w:bCs/>
        <w:sz w:val="28"/>
        <w:szCs w:val="28"/>
      </w:rPr>
      <w:t>POSITION DESCRIPTION</w:t>
    </w:r>
  </w:p>
  <w:p w14:paraId="18FC4EBC" w14:textId="7F75D0A2" w:rsidR="008505D4" w:rsidRPr="00094E10" w:rsidRDefault="00E67D50" w:rsidP="008505D4">
    <w:pPr>
      <w:pStyle w:val="BoxedHeading"/>
      <w:rPr>
        <w:rFonts w:ascii="Calibri" w:hAnsi="Calibri"/>
        <w:sz w:val="24"/>
        <w:szCs w:val="24"/>
      </w:rPr>
    </w:pPr>
    <w:r w:rsidRPr="008505D4">
      <w:rPr>
        <w:rFonts w:ascii="Calibri" w:hAnsi="Calibri"/>
        <w:noProof/>
        <w:sz w:val="24"/>
        <w:szCs w:val="24"/>
        <w:lang w:eastAsia="en-NZ"/>
      </w:rPr>
      <w:drawing>
        <wp:inline distT="0" distB="0" distL="0" distR="0" wp14:anchorId="457229E3" wp14:editId="3968AB06">
          <wp:extent cx="1440815" cy="7461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815" cy="746125"/>
                  </a:xfrm>
                  <a:prstGeom prst="rect">
                    <a:avLst/>
                  </a:prstGeom>
                  <a:noFill/>
                  <a:ln>
                    <a:noFill/>
                  </a:ln>
                </pic:spPr>
              </pic:pic>
            </a:graphicData>
          </a:graphic>
        </wp:inline>
      </w:drawing>
    </w:r>
  </w:p>
  <w:p w14:paraId="20505038" w14:textId="77777777" w:rsidR="003F2AFF" w:rsidRDefault="003F2AFF">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927"/>
        </w:tabs>
        <w:ind w:left="927" w:hanging="360"/>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927"/>
        </w:tabs>
        <w:ind w:left="927" w:hanging="360"/>
      </w:pPr>
      <w:rPr>
        <w:rFonts w:ascii="Symbol" w:hAnsi="Symbol"/>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4" w15:restartNumberingAfterBreak="0">
    <w:nsid w:val="027D22F3"/>
    <w:multiLevelType w:val="hybridMultilevel"/>
    <w:tmpl w:val="129AF79C"/>
    <w:lvl w:ilvl="0" w:tplc="14090001">
      <w:start w:val="1"/>
      <w:numFmt w:val="bullet"/>
      <w:lvlText w:val=""/>
      <w:lvlJc w:val="left"/>
      <w:pPr>
        <w:ind w:left="394" w:hanging="360"/>
      </w:pPr>
      <w:rPr>
        <w:rFonts w:ascii="Symbol" w:hAnsi="Symbol" w:hint="default"/>
      </w:rPr>
    </w:lvl>
    <w:lvl w:ilvl="1" w:tplc="14090019">
      <w:start w:val="1"/>
      <w:numFmt w:val="lowerLetter"/>
      <w:lvlText w:val="%2."/>
      <w:lvlJc w:val="left"/>
      <w:pPr>
        <w:ind w:left="1114" w:hanging="360"/>
      </w:pPr>
    </w:lvl>
    <w:lvl w:ilvl="2" w:tplc="1409001B">
      <w:start w:val="1"/>
      <w:numFmt w:val="lowerRoman"/>
      <w:lvlText w:val="%3."/>
      <w:lvlJc w:val="right"/>
      <w:pPr>
        <w:ind w:left="1834" w:hanging="180"/>
      </w:pPr>
    </w:lvl>
    <w:lvl w:ilvl="3" w:tplc="1409000F" w:tentative="1">
      <w:start w:val="1"/>
      <w:numFmt w:val="decimal"/>
      <w:lvlText w:val="%4."/>
      <w:lvlJc w:val="left"/>
      <w:pPr>
        <w:ind w:left="2554" w:hanging="360"/>
      </w:pPr>
    </w:lvl>
    <w:lvl w:ilvl="4" w:tplc="14090019" w:tentative="1">
      <w:start w:val="1"/>
      <w:numFmt w:val="lowerLetter"/>
      <w:lvlText w:val="%5."/>
      <w:lvlJc w:val="left"/>
      <w:pPr>
        <w:ind w:left="3274" w:hanging="360"/>
      </w:pPr>
    </w:lvl>
    <w:lvl w:ilvl="5" w:tplc="1409001B" w:tentative="1">
      <w:start w:val="1"/>
      <w:numFmt w:val="lowerRoman"/>
      <w:lvlText w:val="%6."/>
      <w:lvlJc w:val="right"/>
      <w:pPr>
        <w:ind w:left="3994" w:hanging="180"/>
      </w:pPr>
    </w:lvl>
    <w:lvl w:ilvl="6" w:tplc="1409000F" w:tentative="1">
      <w:start w:val="1"/>
      <w:numFmt w:val="decimal"/>
      <w:lvlText w:val="%7."/>
      <w:lvlJc w:val="left"/>
      <w:pPr>
        <w:ind w:left="4714" w:hanging="360"/>
      </w:pPr>
    </w:lvl>
    <w:lvl w:ilvl="7" w:tplc="14090019" w:tentative="1">
      <w:start w:val="1"/>
      <w:numFmt w:val="lowerLetter"/>
      <w:lvlText w:val="%8."/>
      <w:lvlJc w:val="left"/>
      <w:pPr>
        <w:ind w:left="5434" w:hanging="360"/>
      </w:pPr>
    </w:lvl>
    <w:lvl w:ilvl="8" w:tplc="1409001B" w:tentative="1">
      <w:start w:val="1"/>
      <w:numFmt w:val="lowerRoman"/>
      <w:lvlText w:val="%9."/>
      <w:lvlJc w:val="right"/>
      <w:pPr>
        <w:ind w:left="6154" w:hanging="180"/>
      </w:pPr>
    </w:lvl>
  </w:abstractNum>
  <w:abstractNum w:abstractNumId="5" w15:restartNumberingAfterBreak="0">
    <w:nsid w:val="051E03BE"/>
    <w:multiLevelType w:val="hybridMultilevel"/>
    <w:tmpl w:val="90AC7E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A5515B7"/>
    <w:multiLevelType w:val="hybridMultilevel"/>
    <w:tmpl w:val="F5FEBA6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10011CFB"/>
    <w:multiLevelType w:val="hybridMultilevel"/>
    <w:tmpl w:val="A3F68BB8"/>
    <w:lvl w:ilvl="0" w:tplc="1409000F">
      <w:start w:val="3"/>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131674CD"/>
    <w:multiLevelType w:val="hybridMultilevel"/>
    <w:tmpl w:val="411ADA68"/>
    <w:lvl w:ilvl="0" w:tplc="04090001">
      <w:start w:val="1"/>
      <w:numFmt w:val="bullet"/>
      <w:lvlText w:val=""/>
      <w:lvlJc w:val="left"/>
      <w:pPr>
        <w:tabs>
          <w:tab w:val="num" w:pos="927"/>
        </w:tabs>
        <w:ind w:left="927" w:hanging="360"/>
      </w:pPr>
      <w:rPr>
        <w:rFonts w:ascii="Symbol" w:hAnsi="Symbol" w:hint="default"/>
      </w:rPr>
    </w:lvl>
    <w:lvl w:ilvl="1" w:tplc="14090003" w:tentative="1">
      <w:start w:val="1"/>
      <w:numFmt w:val="bullet"/>
      <w:lvlText w:val="o"/>
      <w:lvlJc w:val="left"/>
      <w:pPr>
        <w:tabs>
          <w:tab w:val="num" w:pos="1647"/>
        </w:tabs>
        <w:ind w:left="1647" w:hanging="360"/>
      </w:pPr>
      <w:rPr>
        <w:rFonts w:ascii="Courier New" w:hAnsi="Courier New" w:cs="Courier New" w:hint="default"/>
      </w:rPr>
    </w:lvl>
    <w:lvl w:ilvl="2" w:tplc="14090005" w:tentative="1">
      <w:start w:val="1"/>
      <w:numFmt w:val="bullet"/>
      <w:lvlText w:val=""/>
      <w:lvlJc w:val="left"/>
      <w:pPr>
        <w:tabs>
          <w:tab w:val="num" w:pos="2367"/>
        </w:tabs>
        <w:ind w:left="2367" w:hanging="360"/>
      </w:pPr>
      <w:rPr>
        <w:rFonts w:ascii="Wingdings" w:hAnsi="Wingdings" w:hint="default"/>
      </w:rPr>
    </w:lvl>
    <w:lvl w:ilvl="3" w:tplc="14090001" w:tentative="1">
      <w:start w:val="1"/>
      <w:numFmt w:val="bullet"/>
      <w:lvlText w:val=""/>
      <w:lvlJc w:val="left"/>
      <w:pPr>
        <w:tabs>
          <w:tab w:val="num" w:pos="3087"/>
        </w:tabs>
        <w:ind w:left="3087" w:hanging="360"/>
      </w:pPr>
      <w:rPr>
        <w:rFonts w:ascii="Symbol" w:hAnsi="Symbol" w:hint="default"/>
      </w:rPr>
    </w:lvl>
    <w:lvl w:ilvl="4" w:tplc="14090003" w:tentative="1">
      <w:start w:val="1"/>
      <w:numFmt w:val="bullet"/>
      <w:lvlText w:val="o"/>
      <w:lvlJc w:val="left"/>
      <w:pPr>
        <w:tabs>
          <w:tab w:val="num" w:pos="3807"/>
        </w:tabs>
        <w:ind w:left="3807" w:hanging="360"/>
      </w:pPr>
      <w:rPr>
        <w:rFonts w:ascii="Courier New" w:hAnsi="Courier New" w:cs="Courier New" w:hint="default"/>
      </w:rPr>
    </w:lvl>
    <w:lvl w:ilvl="5" w:tplc="14090005" w:tentative="1">
      <w:start w:val="1"/>
      <w:numFmt w:val="bullet"/>
      <w:lvlText w:val=""/>
      <w:lvlJc w:val="left"/>
      <w:pPr>
        <w:tabs>
          <w:tab w:val="num" w:pos="4527"/>
        </w:tabs>
        <w:ind w:left="4527" w:hanging="360"/>
      </w:pPr>
      <w:rPr>
        <w:rFonts w:ascii="Wingdings" w:hAnsi="Wingdings" w:hint="default"/>
      </w:rPr>
    </w:lvl>
    <w:lvl w:ilvl="6" w:tplc="14090001" w:tentative="1">
      <w:start w:val="1"/>
      <w:numFmt w:val="bullet"/>
      <w:lvlText w:val=""/>
      <w:lvlJc w:val="left"/>
      <w:pPr>
        <w:tabs>
          <w:tab w:val="num" w:pos="5247"/>
        </w:tabs>
        <w:ind w:left="5247" w:hanging="360"/>
      </w:pPr>
      <w:rPr>
        <w:rFonts w:ascii="Symbol" w:hAnsi="Symbol" w:hint="default"/>
      </w:rPr>
    </w:lvl>
    <w:lvl w:ilvl="7" w:tplc="14090003" w:tentative="1">
      <w:start w:val="1"/>
      <w:numFmt w:val="bullet"/>
      <w:lvlText w:val="o"/>
      <w:lvlJc w:val="left"/>
      <w:pPr>
        <w:tabs>
          <w:tab w:val="num" w:pos="5967"/>
        </w:tabs>
        <w:ind w:left="5967" w:hanging="360"/>
      </w:pPr>
      <w:rPr>
        <w:rFonts w:ascii="Courier New" w:hAnsi="Courier New" w:cs="Courier New" w:hint="default"/>
      </w:rPr>
    </w:lvl>
    <w:lvl w:ilvl="8" w:tplc="14090005"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151F6A32"/>
    <w:multiLevelType w:val="hybridMultilevel"/>
    <w:tmpl w:val="98DCC4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557575D"/>
    <w:multiLevelType w:val="hybridMultilevel"/>
    <w:tmpl w:val="87FE869E"/>
    <w:lvl w:ilvl="0" w:tplc="14090001">
      <w:start w:val="1"/>
      <w:numFmt w:val="bullet"/>
      <w:lvlText w:val=""/>
      <w:lvlJc w:val="left"/>
      <w:pPr>
        <w:ind w:left="394" w:hanging="360"/>
      </w:pPr>
      <w:rPr>
        <w:rFonts w:ascii="Symbol" w:hAnsi="Symbol" w:hint="default"/>
      </w:rPr>
    </w:lvl>
    <w:lvl w:ilvl="1" w:tplc="14090019">
      <w:start w:val="1"/>
      <w:numFmt w:val="lowerLetter"/>
      <w:lvlText w:val="%2."/>
      <w:lvlJc w:val="left"/>
      <w:pPr>
        <w:ind w:left="1114" w:hanging="360"/>
      </w:pPr>
    </w:lvl>
    <w:lvl w:ilvl="2" w:tplc="1409001B">
      <w:start w:val="1"/>
      <w:numFmt w:val="lowerRoman"/>
      <w:lvlText w:val="%3."/>
      <w:lvlJc w:val="right"/>
      <w:pPr>
        <w:ind w:left="1834" w:hanging="180"/>
      </w:pPr>
    </w:lvl>
    <w:lvl w:ilvl="3" w:tplc="1409000F" w:tentative="1">
      <w:start w:val="1"/>
      <w:numFmt w:val="decimal"/>
      <w:lvlText w:val="%4."/>
      <w:lvlJc w:val="left"/>
      <w:pPr>
        <w:ind w:left="2554" w:hanging="360"/>
      </w:pPr>
    </w:lvl>
    <w:lvl w:ilvl="4" w:tplc="14090019" w:tentative="1">
      <w:start w:val="1"/>
      <w:numFmt w:val="lowerLetter"/>
      <w:lvlText w:val="%5."/>
      <w:lvlJc w:val="left"/>
      <w:pPr>
        <w:ind w:left="3274" w:hanging="360"/>
      </w:pPr>
    </w:lvl>
    <w:lvl w:ilvl="5" w:tplc="1409001B" w:tentative="1">
      <w:start w:val="1"/>
      <w:numFmt w:val="lowerRoman"/>
      <w:lvlText w:val="%6."/>
      <w:lvlJc w:val="right"/>
      <w:pPr>
        <w:ind w:left="3994" w:hanging="180"/>
      </w:pPr>
    </w:lvl>
    <w:lvl w:ilvl="6" w:tplc="1409000F" w:tentative="1">
      <w:start w:val="1"/>
      <w:numFmt w:val="decimal"/>
      <w:lvlText w:val="%7."/>
      <w:lvlJc w:val="left"/>
      <w:pPr>
        <w:ind w:left="4714" w:hanging="360"/>
      </w:pPr>
    </w:lvl>
    <w:lvl w:ilvl="7" w:tplc="14090019" w:tentative="1">
      <w:start w:val="1"/>
      <w:numFmt w:val="lowerLetter"/>
      <w:lvlText w:val="%8."/>
      <w:lvlJc w:val="left"/>
      <w:pPr>
        <w:ind w:left="5434" w:hanging="360"/>
      </w:pPr>
    </w:lvl>
    <w:lvl w:ilvl="8" w:tplc="1409001B" w:tentative="1">
      <w:start w:val="1"/>
      <w:numFmt w:val="lowerRoman"/>
      <w:lvlText w:val="%9."/>
      <w:lvlJc w:val="right"/>
      <w:pPr>
        <w:ind w:left="6154" w:hanging="180"/>
      </w:pPr>
    </w:lvl>
  </w:abstractNum>
  <w:abstractNum w:abstractNumId="11" w15:restartNumberingAfterBreak="0">
    <w:nsid w:val="15EA5E3A"/>
    <w:multiLevelType w:val="hybridMultilevel"/>
    <w:tmpl w:val="65D06E9E"/>
    <w:lvl w:ilvl="0" w:tplc="14090001">
      <w:start w:val="1"/>
      <w:numFmt w:val="bullet"/>
      <w:lvlText w:val=""/>
      <w:lvlJc w:val="left"/>
      <w:pPr>
        <w:ind w:left="394" w:hanging="360"/>
      </w:pPr>
      <w:rPr>
        <w:rFonts w:ascii="Symbol" w:hAnsi="Symbol" w:hint="default"/>
      </w:rPr>
    </w:lvl>
    <w:lvl w:ilvl="1" w:tplc="14090019" w:tentative="1">
      <w:start w:val="1"/>
      <w:numFmt w:val="lowerLetter"/>
      <w:lvlText w:val="%2."/>
      <w:lvlJc w:val="left"/>
      <w:pPr>
        <w:ind w:left="1114" w:hanging="360"/>
      </w:pPr>
    </w:lvl>
    <w:lvl w:ilvl="2" w:tplc="1409001B" w:tentative="1">
      <w:start w:val="1"/>
      <w:numFmt w:val="lowerRoman"/>
      <w:lvlText w:val="%3."/>
      <w:lvlJc w:val="right"/>
      <w:pPr>
        <w:ind w:left="1834" w:hanging="180"/>
      </w:pPr>
    </w:lvl>
    <w:lvl w:ilvl="3" w:tplc="1409000F" w:tentative="1">
      <w:start w:val="1"/>
      <w:numFmt w:val="decimal"/>
      <w:lvlText w:val="%4."/>
      <w:lvlJc w:val="left"/>
      <w:pPr>
        <w:ind w:left="2554" w:hanging="360"/>
      </w:pPr>
    </w:lvl>
    <w:lvl w:ilvl="4" w:tplc="14090019" w:tentative="1">
      <w:start w:val="1"/>
      <w:numFmt w:val="lowerLetter"/>
      <w:lvlText w:val="%5."/>
      <w:lvlJc w:val="left"/>
      <w:pPr>
        <w:ind w:left="3274" w:hanging="360"/>
      </w:pPr>
    </w:lvl>
    <w:lvl w:ilvl="5" w:tplc="1409001B" w:tentative="1">
      <w:start w:val="1"/>
      <w:numFmt w:val="lowerRoman"/>
      <w:lvlText w:val="%6."/>
      <w:lvlJc w:val="right"/>
      <w:pPr>
        <w:ind w:left="3994" w:hanging="180"/>
      </w:pPr>
    </w:lvl>
    <w:lvl w:ilvl="6" w:tplc="1409000F" w:tentative="1">
      <w:start w:val="1"/>
      <w:numFmt w:val="decimal"/>
      <w:lvlText w:val="%7."/>
      <w:lvlJc w:val="left"/>
      <w:pPr>
        <w:ind w:left="4714" w:hanging="360"/>
      </w:pPr>
    </w:lvl>
    <w:lvl w:ilvl="7" w:tplc="14090019" w:tentative="1">
      <w:start w:val="1"/>
      <w:numFmt w:val="lowerLetter"/>
      <w:lvlText w:val="%8."/>
      <w:lvlJc w:val="left"/>
      <w:pPr>
        <w:ind w:left="5434" w:hanging="360"/>
      </w:pPr>
    </w:lvl>
    <w:lvl w:ilvl="8" w:tplc="1409001B" w:tentative="1">
      <w:start w:val="1"/>
      <w:numFmt w:val="lowerRoman"/>
      <w:lvlText w:val="%9."/>
      <w:lvlJc w:val="right"/>
      <w:pPr>
        <w:ind w:left="6154" w:hanging="180"/>
      </w:pPr>
    </w:lvl>
  </w:abstractNum>
  <w:abstractNum w:abstractNumId="12" w15:restartNumberingAfterBreak="0">
    <w:nsid w:val="174B3B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81C2ACE"/>
    <w:multiLevelType w:val="hybridMultilevel"/>
    <w:tmpl w:val="F398D008"/>
    <w:lvl w:ilvl="0" w:tplc="6CAC7F7C">
      <w:start w:val="1"/>
      <w:numFmt w:val="bullet"/>
      <w:lvlText w:val=""/>
      <w:lvlJc w:val="left"/>
      <w:pPr>
        <w:tabs>
          <w:tab w:val="num" w:pos="360"/>
        </w:tabs>
        <w:ind w:left="360" w:hanging="360"/>
      </w:pPr>
      <w:rPr>
        <w:rFonts w:ascii="Wingdings 3" w:hAnsi="Wingdings 3" w:hint="default"/>
        <w:color w:val="auto"/>
      </w:rPr>
    </w:lvl>
    <w:lvl w:ilvl="1" w:tplc="24367DA8" w:tentative="1">
      <w:start w:val="1"/>
      <w:numFmt w:val="bullet"/>
      <w:lvlText w:val="o"/>
      <w:lvlJc w:val="left"/>
      <w:pPr>
        <w:tabs>
          <w:tab w:val="num" w:pos="1440"/>
        </w:tabs>
        <w:ind w:left="1440" w:hanging="360"/>
      </w:pPr>
      <w:rPr>
        <w:rFonts w:ascii="Courier New" w:hAnsi="Courier New" w:cs="Arial" w:hint="default"/>
      </w:rPr>
    </w:lvl>
    <w:lvl w:ilvl="2" w:tplc="F9E8E632" w:tentative="1">
      <w:start w:val="1"/>
      <w:numFmt w:val="bullet"/>
      <w:lvlText w:val=""/>
      <w:lvlJc w:val="left"/>
      <w:pPr>
        <w:tabs>
          <w:tab w:val="num" w:pos="2160"/>
        </w:tabs>
        <w:ind w:left="2160" w:hanging="360"/>
      </w:pPr>
      <w:rPr>
        <w:rFonts w:ascii="Wingdings" w:hAnsi="Wingdings" w:hint="default"/>
      </w:rPr>
    </w:lvl>
    <w:lvl w:ilvl="3" w:tplc="BBBEDCE6" w:tentative="1">
      <w:start w:val="1"/>
      <w:numFmt w:val="bullet"/>
      <w:lvlText w:val=""/>
      <w:lvlJc w:val="left"/>
      <w:pPr>
        <w:tabs>
          <w:tab w:val="num" w:pos="2880"/>
        </w:tabs>
        <w:ind w:left="2880" w:hanging="360"/>
      </w:pPr>
      <w:rPr>
        <w:rFonts w:ascii="Symbol" w:hAnsi="Symbol" w:hint="default"/>
      </w:rPr>
    </w:lvl>
    <w:lvl w:ilvl="4" w:tplc="1C0EB91A" w:tentative="1">
      <w:start w:val="1"/>
      <w:numFmt w:val="bullet"/>
      <w:lvlText w:val="o"/>
      <w:lvlJc w:val="left"/>
      <w:pPr>
        <w:tabs>
          <w:tab w:val="num" w:pos="3600"/>
        </w:tabs>
        <w:ind w:left="3600" w:hanging="360"/>
      </w:pPr>
      <w:rPr>
        <w:rFonts w:ascii="Courier New" w:hAnsi="Courier New" w:cs="Arial" w:hint="default"/>
      </w:rPr>
    </w:lvl>
    <w:lvl w:ilvl="5" w:tplc="8AAEA816" w:tentative="1">
      <w:start w:val="1"/>
      <w:numFmt w:val="bullet"/>
      <w:lvlText w:val=""/>
      <w:lvlJc w:val="left"/>
      <w:pPr>
        <w:tabs>
          <w:tab w:val="num" w:pos="4320"/>
        </w:tabs>
        <w:ind w:left="4320" w:hanging="360"/>
      </w:pPr>
      <w:rPr>
        <w:rFonts w:ascii="Wingdings" w:hAnsi="Wingdings" w:hint="default"/>
      </w:rPr>
    </w:lvl>
    <w:lvl w:ilvl="6" w:tplc="C2D2A0C4" w:tentative="1">
      <w:start w:val="1"/>
      <w:numFmt w:val="bullet"/>
      <w:lvlText w:val=""/>
      <w:lvlJc w:val="left"/>
      <w:pPr>
        <w:tabs>
          <w:tab w:val="num" w:pos="5040"/>
        </w:tabs>
        <w:ind w:left="5040" w:hanging="360"/>
      </w:pPr>
      <w:rPr>
        <w:rFonts w:ascii="Symbol" w:hAnsi="Symbol" w:hint="default"/>
      </w:rPr>
    </w:lvl>
    <w:lvl w:ilvl="7" w:tplc="F4D07C70" w:tentative="1">
      <w:start w:val="1"/>
      <w:numFmt w:val="bullet"/>
      <w:lvlText w:val="o"/>
      <w:lvlJc w:val="left"/>
      <w:pPr>
        <w:tabs>
          <w:tab w:val="num" w:pos="5760"/>
        </w:tabs>
        <w:ind w:left="5760" w:hanging="360"/>
      </w:pPr>
      <w:rPr>
        <w:rFonts w:ascii="Courier New" w:hAnsi="Courier New" w:cs="Arial" w:hint="default"/>
      </w:rPr>
    </w:lvl>
    <w:lvl w:ilvl="8" w:tplc="7A06BF2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FB38D6"/>
    <w:multiLevelType w:val="hybridMultilevel"/>
    <w:tmpl w:val="4D40FB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243D788B"/>
    <w:multiLevelType w:val="hybridMultilevel"/>
    <w:tmpl w:val="768C6AE4"/>
    <w:lvl w:ilvl="0" w:tplc="14090001">
      <w:start w:val="1"/>
      <w:numFmt w:val="bullet"/>
      <w:lvlText w:val=""/>
      <w:lvlJc w:val="left"/>
      <w:pPr>
        <w:ind w:left="394" w:hanging="360"/>
      </w:pPr>
      <w:rPr>
        <w:rFonts w:ascii="Symbol" w:hAnsi="Symbol" w:hint="default"/>
      </w:rPr>
    </w:lvl>
    <w:lvl w:ilvl="1" w:tplc="14090019">
      <w:start w:val="1"/>
      <w:numFmt w:val="lowerLetter"/>
      <w:lvlText w:val="%2."/>
      <w:lvlJc w:val="left"/>
      <w:pPr>
        <w:ind w:left="1114" w:hanging="360"/>
      </w:pPr>
    </w:lvl>
    <w:lvl w:ilvl="2" w:tplc="1409001B">
      <w:start w:val="1"/>
      <w:numFmt w:val="lowerRoman"/>
      <w:lvlText w:val="%3."/>
      <w:lvlJc w:val="right"/>
      <w:pPr>
        <w:ind w:left="1834" w:hanging="180"/>
      </w:pPr>
    </w:lvl>
    <w:lvl w:ilvl="3" w:tplc="1409000F" w:tentative="1">
      <w:start w:val="1"/>
      <w:numFmt w:val="decimal"/>
      <w:lvlText w:val="%4."/>
      <w:lvlJc w:val="left"/>
      <w:pPr>
        <w:ind w:left="2554" w:hanging="360"/>
      </w:pPr>
    </w:lvl>
    <w:lvl w:ilvl="4" w:tplc="14090019" w:tentative="1">
      <w:start w:val="1"/>
      <w:numFmt w:val="lowerLetter"/>
      <w:lvlText w:val="%5."/>
      <w:lvlJc w:val="left"/>
      <w:pPr>
        <w:ind w:left="3274" w:hanging="360"/>
      </w:pPr>
    </w:lvl>
    <w:lvl w:ilvl="5" w:tplc="1409001B" w:tentative="1">
      <w:start w:val="1"/>
      <w:numFmt w:val="lowerRoman"/>
      <w:lvlText w:val="%6."/>
      <w:lvlJc w:val="right"/>
      <w:pPr>
        <w:ind w:left="3994" w:hanging="180"/>
      </w:pPr>
    </w:lvl>
    <w:lvl w:ilvl="6" w:tplc="1409000F" w:tentative="1">
      <w:start w:val="1"/>
      <w:numFmt w:val="decimal"/>
      <w:lvlText w:val="%7."/>
      <w:lvlJc w:val="left"/>
      <w:pPr>
        <w:ind w:left="4714" w:hanging="360"/>
      </w:pPr>
    </w:lvl>
    <w:lvl w:ilvl="7" w:tplc="14090019" w:tentative="1">
      <w:start w:val="1"/>
      <w:numFmt w:val="lowerLetter"/>
      <w:lvlText w:val="%8."/>
      <w:lvlJc w:val="left"/>
      <w:pPr>
        <w:ind w:left="5434" w:hanging="360"/>
      </w:pPr>
    </w:lvl>
    <w:lvl w:ilvl="8" w:tplc="1409001B" w:tentative="1">
      <w:start w:val="1"/>
      <w:numFmt w:val="lowerRoman"/>
      <w:lvlText w:val="%9."/>
      <w:lvlJc w:val="right"/>
      <w:pPr>
        <w:ind w:left="6154" w:hanging="180"/>
      </w:pPr>
    </w:lvl>
  </w:abstractNum>
  <w:abstractNum w:abstractNumId="16" w15:restartNumberingAfterBreak="0">
    <w:nsid w:val="27331490"/>
    <w:multiLevelType w:val="hybridMultilevel"/>
    <w:tmpl w:val="BF104C4C"/>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29531B02"/>
    <w:multiLevelType w:val="hybridMultilevel"/>
    <w:tmpl w:val="86B8BD80"/>
    <w:lvl w:ilvl="0" w:tplc="8848B6E2">
      <w:start w:val="1"/>
      <w:numFmt w:val="decimal"/>
      <w:lvlText w:val="%1."/>
      <w:lvlJc w:val="left"/>
      <w:pPr>
        <w:ind w:left="394" w:hanging="360"/>
      </w:pPr>
      <w:rPr>
        <w:rFonts w:hint="default"/>
      </w:rPr>
    </w:lvl>
    <w:lvl w:ilvl="1" w:tplc="14090019">
      <w:start w:val="1"/>
      <w:numFmt w:val="lowerLetter"/>
      <w:lvlText w:val="%2."/>
      <w:lvlJc w:val="left"/>
      <w:pPr>
        <w:ind w:left="1114" w:hanging="360"/>
      </w:pPr>
    </w:lvl>
    <w:lvl w:ilvl="2" w:tplc="1409001B">
      <w:start w:val="1"/>
      <w:numFmt w:val="lowerRoman"/>
      <w:lvlText w:val="%3."/>
      <w:lvlJc w:val="right"/>
      <w:pPr>
        <w:ind w:left="1834" w:hanging="180"/>
      </w:pPr>
    </w:lvl>
    <w:lvl w:ilvl="3" w:tplc="1409000F" w:tentative="1">
      <w:start w:val="1"/>
      <w:numFmt w:val="decimal"/>
      <w:lvlText w:val="%4."/>
      <w:lvlJc w:val="left"/>
      <w:pPr>
        <w:ind w:left="2554" w:hanging="360"/>
      </w:pPr>
    </w:lvl>
    <w:lvl w:ilvl="4" w:tplc="14090019" w:tentative="1">
      <w:start w:val="1"/>
      <w:numFmt w:val="lowerLetter"/>
      <w:lvlText w:val="%5."/>
      <w:lvlJc w:val="left"/>
      <w:pPr>
        <w:ind w:left="3274" w:hanging="360"/>
      </w:pPr>
    </w:lvl>
    <w:lvl w:ilvl="5" w:tplc="1409001B" w:tentative="1">
      <w:start w:val="1"/>
      <w:numFmt w:val="lowerRoman"/>
      <w:lvlText w:val="%6."/>
      <w:lvlJc w:val="right"/>
      <w:pPr>
        <w:ind w:left="3994" w:hanging="180"/>
      </w:pPr>
    </w:lvl>
    <w:lvl w:ilvl="6" w:tplc="1409000F" w:tentative="1">
      <w:start w:val="1"/>
      <w:numFmt w:val="decimal"/>
      <w:lvlText w:val="%7."/>
      <w:lvlJc w:val="left"/>
      <w:pPr>
        <w:ind w:left="4714" w:hanging="360"/>
      </w:pPr>
    </w:lvl>
    <w:lvl w:ilvl="7" w:tplc="14090019" w:tentative="1">
      <w:start w:val="1"/>
      <w:numFmt w:val="lowerLetter"/>
      <w:lvlText w:val="%8."/>
      <w:lvlJc w:val="left"/>
      <w:pPr>
        <w:ind w:left="5434" w:hanging="360"/>
      </w:pPr>
    </w:lvl>
    <w:lvl w:ilvl="8" w:tplc="1409001B" w:tentative="1">
      <w:start w:val="1"/>
      <w:numFmt w:val="lowerRoman"/>
      <w:lvlText w:val="%9."/>
      <w:lvlJc w:val="right"/>
      <w:pPr>
        <w:ind w:left="6154" w:hanging="180"/>
      </w:pPr>
    </w:lvl>
  </w:abstractNum>
  <w:abstractNum w:abstractNumId="18" w15:restartNumberingAfterBreak="0">
    <w:nsid w:val="2AE547E7"/>
    <w:multiLevelType w:val="hybridMultilevel"/>
    <w:tmpl w:val="6B7E5D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2B964636"/>
    <w:multiLevelType w:val="hybridMultilevel"/>
    <w:tmpl w:val="7BBEC762"/>
    <w:lvl w:ilvl="0" w:tplc="14090005">
      <w:start w:val="1"/>
      <w:numFmt w:val="bullet"/>
      <w:lvlText w:val=""/>
      <w:lvlJc w:val="left"/>
      <w:pPr>
        <w:ind w:left="927" w:hanging="360"/>
      </w:pPr>
      <w:rPr>
        <w:rFonts w:ascii="Wingdings" w:hAnsi="Wingdings"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20" w15:restartNumberingAfterBreak="0">
    <w:nsid w:val="2DB823C9"/>
    <w:multiLevelType w:val="hybridMultilevel"/>
    <w:tmpl w:val="0B4493EE"/>
    <w:lvl w:ilvl="0" w:tplc="2FE01D38">
      <w:start w:val="6"/>
      <w:numFmt w:val="bullet"/>
      <w:lvlText w:val=""/>
      <w:lvlJc w:val="left"/>
      <w:pPr>
        <w:tabs>
          <w:tab w:val="num" w:pos="360"/>
        </w:tabs>
        <w:ind w:left="360" w:hanging="360"/>
      </w:pPr>
      <w:rPr>
        <w:rFonts w:ascii="Wingdings 3" w:hAnsi="Wingdings 3" w:hint="default"/>
      </w:rPr>
    </w:lvl>
    <w:lvl w:ilvl="1" w:tplc="4F74808C" w:tentative="1">
      <w:start w:val="1"/>
      <w:numFmt w:val="bullet"/>
      <w:lvlText w:val="o"/>
      <w:lvlJc w:val="left"/>
      <w:pPr>
        <w:tabs>
          <w:tab w:val="num" w:pos="1296"/>
        </w:tabs>
        <w:ind w:left="1296" w:hanging="360"/>
      </w:pPr>
      <w:rPr>
        <w:rFonts w:ascii="Courier New" w:hAnsi="Courier New" w:hint="default"/>
      </w:rPr>
    </w:lvl>
    <w:lvl w:ilvl="2" w:tplc="EB085532" w:tentative="1">
      <w:start w:val="1"/>
      <w:numFmt w:val="bullet"/>
      <w:lvlText w:val=""/>
      <w:lvlJc w:val="left"/>
      <w:pPr>
        <w:tabs>
          <w:tab w:val="num" w:pos="2016"/>
        </w:tabs>
        <w:ind w:left="2016" w:hanging="360"/>
      </w:pPr>
      <w:rPr>
        <w:rFonts w:ascii="Wingdings" w:hAnsi="Wingdings" w:hint="default"/>
      </w:rPr>
    </w:lvl>
    <w:lvl w:ilvl="3" w:tplc="CDEC51FA" w:tentative="1">
      <w:start w:val="1"/>
      <w:numFmt w:val="bullet"/>
      <w:lvlText w:val=""/>
      <w:lvlJc w:val="left"/>
      <w:pPr>
        <w:tabs>
          <w:tab w:val="num" w:pos="2736"/>
        </w:tabs>
        <w:ind w:left="2736" w:hanging="360"/>
      </w:pPr>
      <w:rPr>
        <w:rFonts w:ascii="Symbol" w:hAnsi="Symbol" w:hint="default"/>
      </w:rPr>
    </w:lvl>
    <w:lvl w:ilvl="4" w:tplc="37CCFD4C" w:tentative="1">
      <w:start w:val="1"/>
      <w:numFmt w:val="bullet"/>
      <w:lvlText w:val="o"/>
      <w:lvlJc w:val="left"/>
      <w:pPr>
        <w:tabs>
          <w:tab w:val="num" w:pos="3456"/>
        </w:tabs>
        <w:ind w:left="3456" w:hanging="360"/>
      </w:pPr>
      <w:rPr>
        <w:rFonts w:ascii="Courier New" w:hAnsi="Courier New" w:hint="default"/>
      </w:rPr>
    </w:lvl>
    <w:lvl w:ilvl="5" w:tplc="D71861D4" w:tentative="1">
      <w:start w:val="1"/>
      <w:numFmt w:val="bullet"/>
      <w:lvlText w:val=""/>
      <w:lvlJc w:val="left"/>
      <w:pPr>
        <w:tabs>
          <w:tab w:val="num" w:pos="4176"/>
        </w:tabs>
        <w:ind w:left="4176" w:hanging="360"/>
      </w:pPr>
      <w:rPr>
        <w:rFonts w:ascii="Wingdings" w:hAnsi="Wingdings" w:hint="default"/>
      </w:rPr>
    </w:lvl>
    <w:lvl w:ilvl="6" w:tplc="9342BE5A" w:tentative="1">
      <w:start w:val="1"/>
      <w:numFmt w:val="bullet"/>
      <w:lvlText w:val=""/>
      <w:lvlJc w:val="left"/>
      <w:pPr>
        <w:tabs>
          <w:tab w:val="num" w:pos="4896"/>
        </w:tabs>
        <w:ind w:left="4896" w:hanging="360"/>
      </w:pPr>
      <w:rPr>
        <w:rFonts w:ascii="Symbol" w:hAnsi="Symbol" w:hint="default"/>
      </w:rPr>
    </w:lvl>
    <w:lvl w:ilvl="7" w:tplc="2DA43FB0" w:tentative="1">
      <w:start w:val="1"/>
      <w:numFmt w:val="bullet"/>
      <w:lvlText w:val="o"/>
      <w:lvlJc w:val="left"/>
      <w:pPr>
        <w:tabs>
          <w:tab w:val="num" w:pos="5616"/>
        </w:tabs>
        <w:ind w:left="5616" w:hanging="360"/>
      </w:pPr>
      <w:rPr>
        <w:rFonts w:ascii="Courier New" w:hAnsi="Courier New" w:hint="default"/>
      </w:rPr>
    </w:lvl>
    <w:lvl w:ilvl="8" w:tplc="9D6CD1F6" w:tentative="1">
      <w:start w:val="1"/>
      <w:numFmt w:val="bullet"/>
      <w:lvlText w:val=""/>
      <w:lvlJc w:val="left"/>
      <w:pPr>
        <w:tabs>
          <w:tab w:val="num" w:pos="6336"/>
        </w:tabs>
        <w:ind w:left="6336" w:hanging="360"/>
      </w:pPr>
      <w:rPr>
        <w:rFonts w:ascii="Wingdings" w:hAnsi="Wingdings" w:hint="default"/>
      </w:rPr>
    </w:lvl>
  </w:abstractNum>
  <w:abstractNum w:abstractNumId="21" w15:restartNumberingAfterBreak="0">
    <w:nsid w:val="3013001E"/>
    <w:multiLevelType w:val="hybridMultilevel"/>
    <w:tmpl w:val="7B5AB4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32F943FF"/>
    <w:multiLevelType w:val="hybridMultilevel"/>
    <w:tmpl w:val="B1802512"/>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3" w15:restartNumberingAfterBreak="0">
    <w:nsid w:val="33910BF8"/>
    <w:multiLevelType w:val="hybridMultilevel"/>
    <w:tmpl w:val="C21652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34FB50E6"/>
    <w:multiLevelType w:val="hybridMultilevel"/>
    <w:tmpl w:val="11927BBA"/>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48F4722C"/>
    <w:multiLevelType w:val="hybridMultilevel"/>
    <w:tmpl w:val="F4EA38E4"/>
    <w:lvl w:ilvl="0" w:tplc="B60695DE">
      <w:start w:val="8"/>
      <w:numFmt w:val="decimal"/>
      <w:lvlText w:val="%1."/>
      <w:lvlJc w:val="left"/>
      <w:pPr>
        <w:ind w:left="360" w:hanging="360"/>
      </w:pPr>
      <w:rPr>
        <w:rFonts w:cs="Calibri" w:hint="default"/>
        <w:color w:val="auto"/>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6" w15:restartNumberingAfterBreak="0">
    <w:nsid w:val="48FA5446"/>
    <w:multiLevelType w:val="hybridMultilevel"/>
    <w:tmpl w:val="A2E226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DED4EE5"/>
    <w:multiLevelType w:val="hybridMultilevel"/>
    <w:tmpl w:val="672EB718"/>
    <w:lvl w:ilvl="0" w:tplc="1409000F">
      <w:start w:val="8"/>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8" w15:restartNumberingAfterBreak="0">
    <w:nsid w:val="4E9B5A15"/>
    <w:multiLevelType w:val="hybridMultilevel"/>
    <w:tmpl w:val="767856F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4F547E77"/>
    <w:multiLevelType w:val="hybridMultilevel"/>
    <w:tmpl w:val="7DF0C58A"/>
    <w:lvl w:ilvl="0" w:tplc="1409000F">
      <w:start w:val="3"/>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4FE42F62"/>
    <w:multiLevelType w:val="hybridMultilevel"/>
    <w:tmpl w:val="FDC4F598"/>
    <w:lvl w:ilvl="0" w:tplc="1409000F">
      <w:start w:val="1"/>
      <w:numFmt w:val="decimal"/>
      <w:lvlText w:val="%1."/>
      <w:lvlJc w:val="left"/>
      <w:pPr>
        <w:tabs>
          <w:tab w:val="num" w:pos="360"/>
        </w:tabs>
        <w:ind w:left="360" w:hanging="360"/>
      </w:pPr>
    </w:lvl>
    <w:lvl w:ilvl="1" w:tplc="14090019">
      <w:start w:val="1"/>
      <w:numFmt w:val="decimal"/>
      <w:lvlText w:val="%2."/>
      <w:lvlJc w:val="left"/>
      <w:pPr>
        <w:tabs>
          <w:tab w:val="num" w:pos="1440"/>
        </w:tabs>
        <w:ind w:left="1440" w:hanging="360"/>
      </w:pPr>
    </w:lvl>
    <w:lvl w:ilvl="2" w:tplc="1409001B">
      <w:start w:val="1"/>
      <w:numFmt w:val="decimal"/>
      <w:lvlText w:val="%3."/>
      <w:lvlJc w:val="left"/>
      <w:pPr>
        <w:tabs>
          <w:tab w:val="num" w:pos="2160"/>
        </w:tabs>
        <w:ind w:left="2160" w:hanging="360"/>
      </w:pPr>
    </w:lvl>
    <w:lvl w:ilvl="3" w:tplc="1409000F">
      <w:start w:val="1"/>
      <w:numFmt w:val="decimal"/>
      <w:lvlText w:val="%4."/>
      <w:lvlJc w:val="left"/>
      <w:pPr>
        <w:tabs>
          <w:tab w:val="num" w:pos="2880"/>
        </w:tabs>
        <w:ind w:left="2880" w:hanging="360"/>
      </w:pPr>
    </w:lvl>
    <w:lvl w:ilvl="4" w:tplc="14090019">
      <w:start w:val="1"/>
      <w:numFmt w:val="decimal"/>
      <w:lvlText w:val="%5."/>
      <w:lvlJc w:val="left"/>
      <w:pPr>
        <w:tabs>
          <w:tab w:val="num" w:pos="3600"/>
        </w:tabs>
        <w:ind w:left="3600" w:hanging="360"/>
      </w:pPr>
    </w:lvl>
    <w:lvl w:ilvl="5" w:tplc="1409001B">
      <w:start w:val="1"/>
      <w:numFmt w:val="decimal"/>
      <w:lvlText w:val="%6."/>
      <w:lvlJc w:val="left"/>
      <w:pPr>
        <w:tabs>
          <w:tab w:val="num" w:pos="4320"/>
        </w:tabs>
        <w:ind w:left="4320" w:hanging="360"/>
      </w:pPr>
    </w:lvl>
    <w:lvl w:ilvl="6" w:tplc="1409000F">
      <w:start w:val="1"/>
      <w:numFmt w:val="decimal"/>
      <w:lvlText w:val="%7."/>
      <w:lvlJc w:val="left"/>
      <w:pPr>
        <w:tabs>
          <w:tab w:val="num" w:pos="5040"/>
        </w:tabs>
        <w:ind w:left="5040" w:hanging="360"/>
      </w:pPr>
    </w:lvl>
    <w:lvl w:ilvl="7" w:tplc="14090019">
      <w:start w:val="1"/>
      <w:numFmt w:val="decimal"/>
      <w:lvlText w:val="%8."/>
      <w:lvlJc w:val="left"/>
      <w:pPr>
        <w:tabs>
          <w:tab w:val="num" w:pos="5760"/>
        </w:tabs>
        <w:ind w:left="5760" w:hanging="360"/>
      </w:pPr>
    </w:lvl>
    <w:lvl w:ilvl="8" w:tplc="1409001B">
      <w:start w:val="1"/>
      <w:numFmt w:val="decimal"/>
      <w:lvlText w:val="%9."/>
      <w:lvlJc w:val="left"/>
      <w:pPr>
        <w:tabs>
          <w:tab w:val="num" w:pos="6480"/>
        </w:tabs>
        <w:ind w:left="6480" w:hanging="360"/>
      </w:pPr>
    </w:lvl>
  </w:abstractNum>
  <w:abstractNum w:abstractNumId="31" w15:restartNumberingAfterBreak="0">
    <w:nsid w:val="538F5E8C"/>
    <w:multiLevelType w:val="hybridMultilevel"/>
    <w:tmpl w:val="F97A48A6"/>
    <w:lvl w:ilvl="0" w:tplc="08090005">
      <w:start w:val="1"/>
      <w:numFmt w:val="bullet"/>
      <w:lvlText w:val=""/>
      <w:lvlJc w:val="left"/>
      <w:pPr>
        <w:tabs>
          <w:tab w:val="num" w:pos="360"/>
        </w:tabs>
        <w:ind w:left="360" w:hanging="360"/>
      </w:pPr>
      <w:rPr>
        <w:rFonts w:ascii="Wingdings" w:hAnsi="Wingdings" w:cs="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32" w15:restartNumberingAfterBreak="0">
    <w:nsid w:val="56194D0F"/>
    <w:multiLevelType w:val="hybridMultilevel"/>
    <w:tmpl w:val="ECCCF9BE"/>
    <w:lvl w:ilvl="0" w:tplc="8DC2F43E">
      <w:start w:val="1"/>
      <w:numFmt w:val="bullet"/>
      <w:lvlText w:val=""/>
      <w:lvlJc w:val="left"/>
      <w:pPr>
        <w:ind w:left="340" w:hanging="340"/>
      </w:pPr>
      <w:rPr>
        <w:rFonts w:ascii="Symbol" w:hAnsi="Symbol" w:hint="default"/>
      </w:rPr>
    </w:lvl>
    <w:lvl w:ilvl="1" w:tplc="04090003" w:tentative="1">
      <w:start w:val="1"/>
      <w:numFmt w:val="bullet"/>
      <w:lvlText w:val="o"/>
      <w:lvlJc w:val="left"/>
      <w:pPr>
        <w:ind w:left="1383" w:hanging="360"/>
      </w:pPr>
      <w:rPr>
        <w:rFonts w:ascii="Courier New" w:hAnsi="Courier New" w:hint="default"/>
      </w:rPr>
    </w:lvl>
    <w:lvl w:ilvl="2" w:tplc="04090005" w:tentative="1">
      <w:start w:val="1"/>
      <w:numFmt w:val="bullet"/>
      <w:lvlText w:val=""/>
      <w:lvlJc w:val="left"/>
      <w:pPr>
        <w:ind w:left="2103" w:hanging="360"/>
      </w:pPr>
      <w:rPr>
        <w:rFonts w:ascii="Wingdings" w:hAnsi="Wingdings" w:hint="default"/>
      </w:rPr>
    </w:lvl>
    <w:lvl w:ilvl="3" w:tplc="04090001" w:tentative="1">
      <w:start w:val="1"/>
      <w:numFmt w:val="bullet"/>
      <w:lvlText w:val=""/>
      <w:lvlJc w:val="left"/>
      <w:pPr>
        <w:ind w:left="2823" w:hanging="360"/>
      </w:pPr>
      <w:rPr>
        <w:rFonts w:ascii="Symbol" w:hAnsi="Symbol" w:hint="default"/>
      </w:rPr>
    </w:lvl>
    <w:lvl w:ilvl="4" w:tplc="04090003" w:tentative="1">
      <w:start w:val="1"/>
      <w:numFmt w:val="bullet"/>
      <w:lvlText w:val="o"/>
      <w:lvlJc w:val="left"/>
      <w:pPr>
        <w:ind w:left="3543" w:hanging="360"/>
      </w:pPr>
      <w:rPr>
        <w:rFonts w:ascii="Courier New" w:hAnsi="Courier New" w:hint="default"/>
      </w:rPr>
    </w:lvl>
    <w:lvl w:ilvl="5" w:tplc="04090005" w:tentative="1">
      <w:start w:val="1"/>
      <w:numFmt w:val="bullet"/>
      <w:lvlText w:val=""/>
      <w:lvlJc w:val="left"/>
      <w:pPr>
        <w:ind w:left="4263" w:hanging="360"/>
      </w:pPr>
      <w:rPr>
        <w:rFonts w:ascii="Wingdings" w:hAnsi="Wingdings" w:hint="default"/>
      </w:rPr>
    </w:lvl>
    <w:lvl w:ilvl="6" w:tplc="04090001" w:tentative="1">
      <w:start w:val="1"/>
      <w:numFmt w:val="bullet"/>
      <w:lvlText w:val=""/>
      <w:lvlJc w:val="left"/>
      <w:pPr>
        <w:ind w:left="4983" w:hanging="360"/>
      </w:pPr>
      <w:rPr>
        <w:rFonts w:ascii="Symbol" w:hAnsi="Symbol" w:hint="default"/>
      </w:rPr>
    </w:lvl>
    <w:lvl w:ilvl="7" w:tplc="04090003" w:tentative="1">
      <w:start w:val="1"/>
      <w:numFmt w:val="bullet"/>
      <w:lvlText w:val="o"/>
      <w:lvlJc w:val="left"/>
      <w:pPr>
        <w:ind w:left="5703" w:hanging="360"/>
      </w:pPr>
      <w:rPr>
        <w:rFonts w:ascii="Courier New" w:hAnsi="Courier New" w:hint="default"/>
      </w:rPr>
    </w:lvl>
    <w:lvl w:ilvl="8" w:tplc="04090005" w:tentative="1">
      <w:start w:val="1"/>
      <w:numFmt w:val="bullet"/>
      <w:lvlText w:val=""/>
      <w:lvlJc w:val="left"/>
      <w:pPr>
        <w:ind w:left="6423" w:hanging="360"/>
      </w:pPr>
      <w:rPr>
        <w:rFonts w:ascii="Wingdings" w:hAnsi="Wingdings" w:hint="default"/>
      </w:rPr>
    </w:lvl>
  </w:abstractNum>
  <w:abstractNum w:abstractNumId="33" w15:restartNumberingAfterBreak="0">
    <w:nsid w:val="56DA2959"/>
    <w:multiLevelType w:val="hybridMultilevel"/>
    <w:tmpl w:val="F4B202C0"/>
    <w:lvl w:ilvl="0" w:tplc="14090001">
      <w:start w:val="1"/>
      <w:numFmt w:val="bullet"/>
      <w:lvlText w:val=""/>
      <w:lvlJc w:val="left"/>
      <w:pPr>
        <w:ind w:left="394" w:hanging="360"/>
      </w:pPr>
      <w:rPr>
        <w:rFonts w:ascii="Symbol" w:hAnsi="Symbol" w:hint="default"/>
      </w:rPr>
    </w:lvl>
    <w:lvl w:ilvl="1" w:tplc="14090019" w:tentative="1">
      <w:start w:val="1"/>
      <w:numFmt w:val="lowerLetter"/>
      <w:lvlText w:val="%2."/>
      <w:lvlJc w:val="left"/>
      <w:pPr>
        <w:ind w:left="1114" w:hanging="360"/>
      </w:pPr>
    </w:lvl>
    <w:lvl w:ilvl="2" w:tplc="1409001B" w:tentative="1">
      <w:start w:val="1"/>
      <w:numFmt w:val="lowerRoman"/>
      <w:lvlText w:val="%3."/>
      <w:lvlJc w:val="right"/>
      <w:pPr>
        <w:ind w:left="1834" w:hanging="180"/>
      </w:pPr>
    </w:lvl>
    <w:lvl w:ilvl="3" w:tplc="1409000F" w:tentative="1">
      <w:start w:val="1"/>
      <w:numFmt w:val="decimal"/>
      <w:lvlText w:val="%4."/>
      <w:lvlJc w:val="left"/>
      <w:pPr>
        <w:ind w:left="2554" w:hanging="360"/>
      </w:pPr>
    </w:lvl>
    <w:lvl w:ilvl="4" w:tplc="14090019" w:tentative="1">
      <w:start w:val="1"/>
      <w:numFmt w:val="lowerLetter"/>
      <w:lvlText w:val="%5."/>
      <w:lvlJc w:val="left"/>
      <w:pPr>
        <w:ind w:left="3274" w:hanging="360"/>
      </w:pPr>
    </w:lvl>
    <w:lvl w:ilvl="5" w:tplc="1409001B" w:tentative="1">
      <w:start w:val="1"/>
      <w:numFmt w:val="lowerRoman"/>
      <w:lvlText w:val="%6."/>
      <w:lvlJc w:val="right"/>
      <w:pPr>
        <w:ind w:left="3994" w:hanging="180"/>
      </w:pPr>
    </w:lvl>
    <w:lvl w:ilvl="6" w:tplc="1409000F" w:tentative="1">
      <w:start w:val="1"/>
      <w:numFmt w:val="decimal"/>
      <w:lvlText w:val="%7."/>
      <w:lvlJc w:val="left"/>
      <w:pPr>
        <w:ind w:left="4714" w:hanging="360"/>
      </w:pPr>
    </w:lvl>
    <w:lvl w:ilvl="7" w:tplc="14090019" w:tentative="1">
      <w:start w:val="1"/>
      <w:numFmt w:val="lowerLetter"/>
      <w:lvlText w:val="%8."/>
      <w:lvlJc w:val="left"/>
      <w:pPr>
        <w:ind w:left="5434" w:hanging="360"/>
      </w:pPr>
    </w:lvl>
    <w:lvl w:ilvl="8" w:tplc="1409001B" w:tentative="1">
      <w:start w:val="1"/>
      <w:numFmt w:val="lowerRoman"/>
      <w:lvlText w:val="%9."/>
      <w:lvlJc w:val="right"/>
      <w:pPr>
        <w:ind w:left="6154" w:hanging="180"/>
      </w:pPr>
    </w:lvl>
  </w:abstractNum>
  <w:abstractNum w:abstractNumId="34" w15:restartNumberingAfterBreak="0">
    <w:nsid w:val="5ADB5F4A"/>
    <w:multiLevelType w:val="hybridMultilevel"/>
    <w:tmpl w:val="E74E3224"/>
    <w:lvl w:ilvl="0" w:tplc="14090003">
      <w:start w:val="1"/>
      <w:numFmt w:val="bullet"/>
      <w:lvlText w:val="o"/>
      <w:lvlJc w:val="left"/>
      <w:pPr>
        <w:ind w:left="1287" w:hanging="360"/>
      </w:pPr>
      <w:rPr>
        <w:rFonts w:ascii="Courier New" w:hAnsi="Courier New" w:cs="Courier New"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35" w15:restartNumberingAfterBreak="0">
    <w:nsid w:val="664B1762"/>
    <w:multiLevelType w:val="hybridMultilevel"/>
    <w:tmpl w:val="5D980716"/>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7E45004C"/>
    <w:multiLevelType w:val="hybridMultilevel"/>
    <w:tmpl w:val="176CD41C"/>
    <w:lvl w:ilvl="0" w:tplc="1409000F">
      <w:start w:val="3"/>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num>
  <w:num w:numId="7">
    <w:abstractNumId w:val="8"/>
  </w:num>
  <w:num w:numId="8">
    <w:abstractNumId w:val="12"/>
  </w:num>
  <w:num w:numId="9">
    <w:abstractNumId w:val="22"/>
  </w:num>
  <w:num w:numId="10">
    <w:abstractNumId w:val="20"/>
  </w:num>
  <w:num w:numId="11">
    <w:abstractNumId w:val="16"/>
  </w:num>
  <w:num w:numId="12">
    <w:abstractNumId w:val="13"/>
  </w:num>
  <w:num w:numId="13">
    <w:abstractNumId w:val="9"/>
  </w:num>
  <w:num w:numId="14">
    <w:abstractNumId w:val="14"/>
  </w:num>
  <w:num w:numId="15">
    <w:abstractNumId w:val="28"/>
  </w:num>
  <w:num w:numId="16">
    <w:abstractNumId w:val="5"/>
  </w:num>
  <w:num w:numId="17">
    <w:abstractNumId w:val="18"/>
  </w:num>
  <w:num w:numId="18">
    <w:abstractNumId w:val="6"/>
  </w:num>
  <w:num w:numId="19">
    <w:abstractNumId w:val="7"/>
  </w:num>
  <w:num w:numId="20">
    <w:abstractNumId w:val="36"/>
  </w:num>
  <w:num w:numId="21">
    <w:abstractNumId w:val="29"/>
  </w:num>
  <w:num w:numId="22">
    <w:abstractNumId w:val="32"/>
  </w:num>
  <w:num w:numId="23">
    <w:abstractNumId w:val="11"/>
  </w:num>
  <w:num w:numId="24">
    <w:abstractNumId w:val="17"/>
  </w:num>
  <w:num w:numId="25">
    <w:abstractNumId w:val="33"/>
  </w:num>
  <w:num w:numId="26">
    <w:abstractNumId w:val="25"/>
  </w:num>
  <w:num w:numId="27">
    <w:abstractNumId w:val="10"/>
  </w:num>
  <w:num w:numId="28">
    <w:abstractNumId w:val="4"/>
  </w:num>
  <w:num w:numId="29">
    <w:abstractNumId w:val="15"/>
  </w:num>
  <w:num w:numId="30">
    <w:abstractNumId w:val="21"/>
  </w:num>
  <w:num w:numId="31">
    <w:abstractNumId w:val="24"/>
  </w:num>
  <w:num w:numId="32">
    <w:abstractNumId w:val="23"/>
  </w:num>
  <w:num w:numId="33">
    <w:abstractNumId w:val="19"/>
  </w:num>
  <w:num w:numId="34">
    <w:abstractNumId w:val="35"/>
  </w:num>
  <w:num w:numId="35">
    <w:abstractNumId w:val="34"/>
  </w:num>
  <w:num w:numId="36">
    <w:abstractNumId w:val="31"/>
  </w:num>
  <w:num w:numId="37">
    <w:abstractNumId w:val="27"/>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7D7"/>
    <w:rsid w:val="00005337"/>
    <w:rsid w:val="00005CE8"/>
    <w:rsid w:val="00024C76"/>
    <w:rsid w:val="000763C8"/>
    <w:rsid w:val="00082F76"/>
    <w:rsid w:val="000864FE"/>
    <w:rsid w:val="000925B6"/>
    <w:rsid w:val="00094E10"/>
    <w:rsid w:val="000A71DF"/>
    <w:rsid w:val="000B0605"/>
    <w:rsid w:val="000B2EB4"/>
    <w:rsid w:val="000C52FD"/>
    <w:rsid w:val="000D6601"/>
    <w:rsid w:val="000E19B7"/>
    <w:rsid w:val="000F6158"/>
    <w:rsid w:val="00107639"/>
    <w:rsid w:val="001139EF"/>
    <w:rsid w:val="00115127"/>
    <w:rsid w:val="0011681D"/>
    <w:rsid w:val="0012062D"/>
    <w:rsid w:val="001218C0"/>
    <w:rsid w:val="001603A8"/>
    <w:rsid w:val="0016497E"/>
    <w:rsid w:val="00164FBB"/>
    <w:rsid w:val="001749BA"/>
    <w:rsid w:val="00183D3F"/>
    <w:rsid w:val="00243AFB"/>
    <w:rsid w:val="00283729"/>
    <w:rsid w:val="002C1B0A"/>
    <w:rsid w:val="002C2490"/>
    <w:rsid w:val="002C3EB5"/>
    <w:rsid w:val="002D0B07"/>
    <w:rsid w:val="002D3D8B"/>
    <w:rsid w:val="002E20DD"/>
    <w:rsid w:val="003223EA"/>
    <w:rsid w:val="00334691"/>
    <w:rsid w:val="003527BA"/>
    <w:rsid w:val="003528A3"/>
    <w:rsid w:val="003606D0"/>
    <w:rsid w:val="00363588"/>
    <w:rsid w:val="003852D9"/>
    <w:rsid w:val="00392D94"/>
    <w:rsid w:val="003C06D5"/>
    <w:rsid w:val="003C2B39"/>
    <w:rsid w:val="003F29ED"/>
    <w:rsid w:val="003F2AFF"/>
    <w:rsid w:val="004344F0"/>
    <w:rsid w:val="00455409"/>
    <w:rsid w:val="00465263"/>
    <w:rsid w:val="004A3981"/>
    <w:rsid w:val="004D1F7B"/>
    <w:rsid w:val="004E2C78"/>
    <w:rsid w:val="00506A14"/>
    <w:rsid w:val="005171BF"/>
    <w:rsid w:val="00530F28"/>
    <w:rsid w:val="00541B63"/>
    <w:rsid w:val="00554BA9"/>
    <w:rsid w:val="005706FC"/>
    <w:rsid w:val="00572FAB"/>
    <w:rsid w:val="005A1B84"/>
    <w:rsid w:val="005E5183"/>
    <w:rsid w:val="005F6B1C"/>
    <w:rsid w:val="006173E3"/>
    <w:rsid w:val="00623014"/>
    <w:rsid w:val="00630D2E"/>
    <w:rsid w:val="00644F34"/>
    <w:rsid w:val="00647523"/>
    <w:rsid w:val="00654268"/>
    <w:rsid w:val="0067380D"/>
    <w:rsid w:val="00675F8F"/>
    <w:rsid w:val="006805FF"/>
    <w:rsid w:val="006A56FF"/>
    <w:rsid w:val="006C463F"/>
    <w:rsid w:val="00717C03"/>
    <w:rsid w:val="007475AE"/>
    <w:rsid w:val="00765420"/>
    <w:rsid w:val="007802E9"/>
    <w:rsid w:val="007A1913"/>
    <w:rsid w:val="007A3947"/>
    <w:rsid w:val="007B6A03"/>
    <w:rsid w:val="007E1256"/>
    <w:rsid w:val="0083500F"/>
    <w:rsid w:val="00846A6E"/>
    <w:rsid w:val="008505D4"/>
    <w:rsid w:val="00871EFE"/>
    <w:rsid w:val="00892248"/>
    <w:rsid w:val="008A1C1E"/>
    <w:rsid w:val="008A3070"/>
    <w:rsid w:val="008D1BFE"/>
    <w:rsid w:val="008D4EE7"/>
    <w:rsid w:val="008E16D4"/>
    <w:rsid w:val="009013A1"/>
    <w:rsid w:val="00911BFD"/>
    <w:rsid w:val="00975FED"/>
    <w:rsid w:val="009A35EB"/>
    <w:rsid w:val="00A55A4C"/>
    <w:rsid w:val="00A67961"/>
    <w:rsid w:val="00AA6B18"/>
    <w:rsid w:val="00AD1876"/>
    <w:rsid w:val="00AF13CC"/>
    <w:rsid w:val="00B0572F"/>
    <w:rsid w:val="00B361F0"/>
    <w:rsid w:val="00B62F3C"/>
    <w:rsid w:val="00B8170D"/>
    <w:rsid w:val="00B858C6"/>
    <w:rsid w:val="00BA7812"/>
    <w:rsid w:val="00BC5932"/>
    <w:rsid w:val="00C06081"/>
    <w:rsid w:val="00C135F9"/>
    <w:rsid w:val="00C32FAC"/>
    <w:rsid w:val="00C4050E"/>
    <w:rsid w:val="00C4130F"/>
    <w:rsid w:val="00C42EA7"/>
    <w:rsid w:val="00C512BC"/>
    <w:rsid w:val="00C65284"/>
    <w:rsid w:val="00C85B94"/>
    <w:rsid w:val="00C8778E"/>
    <w:rsid w:val="00C96602"/>
    <w:rsid w:val="00CA1D45"/>
    <w:rsid w:val="00CF7F99"/>
    <w:rsid w:val="00D000D7"/>
    <w:rsid w:val="00D139E1"/>
    <w:rsid w:val="00D56EF4"/>
    <w:rsid w:val="00D810FD"/>
    <w:rsid w:val="00D862BE"/>
    <w:rsid w:val="00DE09EE"/>
    <w:rsid w:val="00E0705B"/>
    <w:rsid w:val="00E67D50"/>
    <w:rsid w:val="00E944A6"/>
    <w:rsid w:val="00EB3457"/>
    <w:rsid w:val="00EF7DC1"/>
    <w:rsid w:val="00F14FED"/>
    <w:rsid w:val="00F70E9E"/>
    <w:rsid w:val="00F737D7"/>
    <w:rsid w:val="00F82DE6"/>
    <w:rsid w:val="00F871F9"/>
    <w:rsid w:val="00FC71CA"/>
    <w:rsid w:val="00FE07F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0504FA0"/>
  <w15:docId w15:val="{008CF5EE-E59D-42FC-996F-186EE5E54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EE7"/>
    <w:pPr>
      <w:suppressAutoHyphens/>
    </w:pPr>
    <w:rPr>
      <w:sz w:val="28"/>
      <w:lang w:eastAsia="en-US"/>
    </w:rPr>
  </w:style>
  <w:style w:type="paragraph" w:styleId="Heading1">
    <w:name w:val="heading 1"/>
    <w:basedOn w:val="Normal"/>
    <w:next w:val="Normal"/>
    <w:qFormat/>
    <w:rsid w:val="008D4EE7"/>
    <w:pPr>
      <w:keepNext/>
      <w:numPr>
        <w:numId w:val="1"/>
      </w:numPr>
      <w:jc w:val="right"/>
      <w:outlineLvl w:val="0"/>
    </w:pPr>
    <w:rPr>
      <w:b/>
      <w:sz w:val="24"/>
    </w:rPr>
  </w:style>
  <w:style w:type="paragraph" w:styleId="Heading2">
    <w:name w:val="heading 2"/>
    <w:basedOn w:val="Normal"/>
    <w:next w:val="Normal"/>
    <w:qFormat/>
    <w:rsid w:val="008D4EE7"/>
    <w:pPr>
      <w:keepNext/>
      <w:numPr>
        <w:ilvl w:val="1"/>
        <w:numId w:val="1"/>
      </w:numPr>
      <w:outlineLvl w:val="1"/>
    </w:pPr>
    <w:rPr>
      <w:b/>
      <w:sz w:val="24"/>
    </w:rPr>
  </w:style>
  <w:style w:type="paragraph" w:styleId="Heading3">
    <w:name w:val="heading 3"/>
    <w:basedOn w:val="Normal"/>
    <w:next w:val="Normal"/>
    <w:qFormat/>
    <w:rsid w:val="008D4EE7"/>
    <w:pPr>
      <w:keepNext/>
      <w:numPr>
        <w:ilvl w:val="2"/>
        <w:numId w:val="1"/>
      </w:numPr>
      <w:outlineLvl w:val="2"/>
    </w:pPr>
    <w:rPr>
      <w:i/>
      <w:sz w:val="24"/>
    </w:rPr>
  </w:style>
  <w:style w:type="paragraph" w:styleId="Heading4">
    <w:name w:val="heading 4"/>
    <w:basedOn w:val="Normal"/>
    <w:next w:val="Normal"/>
    <w:qFormat/>
    <w:rsid w:val="008D4EE7"/>
    <w:pPr>
      <w:keepNext/>
      <w:numPr>
        <w:ilvl w:val="3"/>
        <w:numId w:val="1"/>
      </w:numPr>
      <w:outlineLvl w:val="3"/>
    </w:pPr>
    <w:rPr>
      <w:b/>
      <w:i/>
      <w:sz w:val="24"/>
    </w:rPr>
  </w:style>
  <w:style w:type="paragraph" w:styleId="Heading5">
    <w:name w:val="heading 5"/>
    <w:basedOn w:val="Normal"/>
    <w:next w:val="Normal"/>
    <w:qFormat/>
    <w:rsid w:val="008D4EE7"/>
    <w:pPr>
      <w:keepNext/>
      <w:numPr>
        <w:ilvl w:val="4"/>
        <w:numId w:val="1"/>
      </w:numPr>
      <w:jc w:val="right"/>
      <w:outlineLvl w:val="4"/>
    </w:pPr>
    <w:rPr>
      <w:i/>
    </w:rPr>
  </w:style>
  <w:style w:type="paragraph" w:styleId="Heading6">
    <w:name w:val="heading 6"/>
    <w:basedOn w:val="Normal"/>
    <w:next w:val="Normal"/>
    <w:qFormat/>
    <w:rsid w:val="008D4EE7"/>
    <w:pPr>
      <w:keepNext/>
      <w:numPr>
        <w:ilvl w:val="5"/>
        <w:numId w:val="1"/>
      </w:numPr>
      <w:ind w:left="426" w:firstLine="0"/>
      <w:jc w:val="both"/>
      <w:outlineLvl w:val="5"/>
    </w:pPr>
    <w:rPr>
      <w:rFonts w:ascii="Gill Sans MT" w:hAnsi="Gill Sans MT"/>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8D4EE7"/>
    <w:rPr>
      <w:rFonts w:ascii="Symbol" w:hAnsi="Symbol"/>
      <w:b/>
      <w:i w:val="0"/>
    </w:rPr>
  </w:style>
  <w:style w:type="character" w:customStyle="1" w:styleId="WW8Num2z0">
    <w:name w:val="WW8Num2z0"/>
    <w:rsid w:val="008D4EE7"/>
    <w:rPr>
      <w:rFonts w:ascii="Symbol" w:hAnsi="Symbol"/>
    </w:rPr>
  </w:style>
  <w:style w:type="character" w:customStyle="1" w:styleId="WW8Num2z1">
    <w:name w:val="WW8Num2z1"/>
    <w:rsid w:val="008D4EE7"/>
    <w:rPr>
      <w:rFonts w:ascii="Courier New" w:hAnsi="Courier New" w:cs="Courier New"/>
    </w:rPr>
  </w:style>
  <w:style w:type="character" w:customStyle="1" w:styleId="WW8Num2z2">
    <w:name w:val="WW8Num2z2"/>
    <w:rsid w:val="008D4EE7"/>
    <w:rPr>
      <w:rFonts w:ascii="Wingdings" w:hAnsi="Wingdings"/>
    </w:rPr>
  </w:style>
  <w:style w:type="character" w:customStyle="1" w:styleId="WW8Num3z0">
    <w:name w:val="WW8Num3z0"/>
    <w:rsid w:val="008D4EE7"/>
    <w:rPr>
      <w:rFonts w:ascii="Symbol" w:hAnsi="Symbol"/>
    </w:rPr>
  </w:style>
  <w:style w:type="character" w:customStyle="1" w:styleId="WW8Num3z1">
    <w:name w:val="WW8Num3z1"/>
    <w:rsid w:val="008D4EE7"/>
    <w:rPr>
      <w:rFonts w:ascii="Courier New" w:hAnsi="Courier New" w:cs="Courier New"/>
    </w:rPr>
  </w:style>
  <w:style w:type="character" w:customStyle="1" w:styleId="WW8Num3z2">
    <w:name w:val="WW8Num3z2"/>
    <w:rsid w:val="008D4EE7"/>
    <w:rPr>
      <w:rFonts w:ascii="Wingdings" w:hAnsi="Wingdings"/>
    </w:rPr>
  </w:style>
  <w:style w:type="character" w:styleId="PageNumber">
    <w:name w:val="page number"/>
    <w:basedOn w:val="DefaultParagraphFont"/>
    <w:semiHidden/>
    <w:rsid w:val="008D4EE7"/>
  </w:style>
  <w:style w:type="character" w:styleId="CommentReference">
    <w:name w:val="annotation reference"/>
    <w:semiHidden/>
    <w:rsid w:val="008D4EE7"/>
    <w:rPr>
      <w:sz w:val="16"/>
      <w:szCs w:val="16"/>
    </w:rPr>
  </w:style>
  <w:style w:type="paragraph" w:customStyle="1" w:styleId="Heading">
    <w:name w:val="Heading"/>
    <w:basedOn w:val="Normal"/>
    <w:next w:val="BodyText"/>
    <w:rsid w:val="008D4EE7"/>
    <w:pPr>
      <w:keepNext/>
      <w:spacing w:before="240" w:after="120"/>
    </w:pPr>
    <w:rPr>
      <w:rFonts w:ascii="Arial" w:eastAsia="DejaVu Sans" w:hAnsi="Arial" w:cs="Lohit Hindi"/>
      <w:szCs w:val="28"/>
    </w:rPr>
  </w:style>
  <w:style w:type="paragraph" w:styleId="BodyText">
    <w:name w:val="Body Text"/>
    <w:basedOn w:val="Normal"/>
    <w:link w:val="BodyTextChar"/>
    <w:semiHidden/>
    <w:rsid w:val="008D4EE7"/>
    <w:rPr>
      <w:sz w:val="24"/>
    </w:rPr>
  </w:style>
  <w:style w:type="paragraph" w:styleId="List">
    <w:name w:val="List"/>
    <w:basedOn w:val="BodyText"/>
    <w:semiHidden/>
    <w:rsid w:val="008D4EE7"/>
    <w:rPr>
      <w:rFonts w:cs="Lohit Hindi"/>
    </w:rPr>
  </w:style>
  <w:style w:type="paragraph" w:styleId="Caption">
    <w:name w:val="caption"/>
    <w:basedOn w:val="Normal"/>
    <w:qFormat/>
    <w:rsid w:val="008D4EE7"/>
    <w:pPr>
      <w:suppressLineNumbers/>
      <w:spacing w:before="120" w:after="120"/>
    </w:pPr>
    <w:rPr>
      <w:rFonts w:cs="Lohit Hindi"/>
      <w:i/>
      <w:iCs/>
      <w:sz w:val="24"/>
      <w:szCs w:val="24"/>
    </w:rPr>
  </w:style>
  <w:style w:type="paragraph" w:customStyle="1" w:styleId="Index">
    <w:name w:val="Index"/>
    <w:basedOn w:val="Normal"/>
    <w:rsid w:val="008D4EE7"/>
    <w:pPr>
      <w:suppressLineNumbers/>
    </w:pPr>
    <w:rPr>
      <w:rFonts w:cs="Lohit Hindi"/>
    </w:rPr>
  </w:style>
  <w:style w:type="paragraph" w:styleId="Header">
    <w:name w:val="header"/>
    <w:basedOn w:val="Normal"/>
    <w:semiHidden/>
    <w:rsid w:val="008D4EE7"/>
    <w:pPr>
      <w:tabs>
        <w:tab w:val="center" w:pos="4320"/>
        <w:tab w:val="right" w:pos="8640"/>
      </w:tabs>
    </w:pPr>
  </w:style>
  <w:style w:type="paragraph" w:styleId="BodyTextIndent">
    <w:name w:val="Body Text Indent"/>
    <w:basedOn w:val="Normal"/>
    <w:semiHidden/>
    <w:rsid w:val="008D4EE7"/>
    <w:pPr>
      <w:ind w:left="720"/>
    </w:pPr>
    <w:rPr>
      <w:sz w:val="24"/>
    </w:rPr>
  </w:style>
  <w:style w:type="paragraph" w:customStyle="1" w:styleId="BoxedHeading">
    <w:name w:val="Boxed Heading"/>
    <w:basedOn w:val="Normal"/>
    <w:rsid w:val="008D4EE7"/>
    <w:pPr>
      <w:pBdr>
        <w:top w:val="single" w:sz="4" w:space="1" w:color="000000"/>
        <w:left w:val="single" w:sz="4" w:space="1" w:color="000000"/>
        <w:bottom w:val="single" w:sz="4" w:space="1" w:color="000000"/>
        <w:right w:val="single" w:sz="4" w:space="1" w:color="000000"/>
      </w:pBdr>
      <w:ind w:right="108"/>
      <w:jc w:val="center"/>
    </w:pPr>
    <w:rPr>
      <w:b/>
      <w:sz w:val="40"/>
    </w:rPr>
  </w:style>
  <w:style w:type="paragraph" w:styleId="Footer">
    <w:name w:val="footer"/>
    <w:basedOn w:val="Normal"/>
    <w:link w:val="FooterChar"/>
    <w:rsid w:val="008D4EE7"/>
    <w:pPr>
      <w:tabs>
        <w:tab w:val="center" w:pos="4153"/>
        <w:tab w:val="right" w:pos="8306"/>
      </w:tabs>
    </w:pPr>
  </w:style>
  <w:style w:type="paragraph" w:customStyle="1" w:styleId="PPFooter">
    <w:name w:val="PP Footer"/>
    <w:basedOn w:val="Footer"/>
    <w:rsid w:val="008D4EE7"/>
    <w:pPr>
      <w:tabs>
        <w:tab w:val="left" w:pos="2268"/>
        <w:tab w:val="left" w:pos="3969"/>
        <w:tab w:val="left" w:pos="5954"/>
        <w:tab w:val="right" w:pos="8505"/>
      </w:tabs>
    </w:pPr>
    <w:rPr>
      <w:rFonts w:ascii="Arial" w:hAnsi="Arial"/>
      <w:sz w:val="18"/>
    </w:rPr>
  </w:style>
  <w:style w:type="paragraph" w:styleId="BodyText2">
    <w:name w:val="Body Text 2"/>
    <w:basedOn w:val="Normal"/>
    <w:semiHidden/>
    <w:rsid w:val="008D4EE7"/>
    <w:rPr>
      <w:rFonts w:ascii="Gill Sans MT" w:hAnsi="Gill Sans MT"/>
      <w:sz w:val="20"/>
    </w:rPr>
  </w:style>
  <w:style w:type="paragraph" w:styleId="BodyText3">
    <w:name w:val="Body Text 3"/>
    <w:basedOn w:val="Normal"/>
    <w:semiHidden/>
    <w:rsid w:val="008D4EE7"/>
    <w:pPr>
      <w:jc w:val="center"/>
    </w:pPr>
    <w:rPr>
      <w:rFonts w:ascii="Gill Sans MT" w:hAnsi="Gill Sans MT"/>
      <w:b/>
      <w:sz w:val="20"/>
    </w:rPr>
  </w:style>
  <w:style w:type="paragraph" w:styleId="BodyTextIndent3">
    <w:name w:val="Body Text Indent 3"/>
    <w:basedOn w:val="Normal"/>
    <w:semiHidden/>
    <w:rsid w:val="008D4EE7"/>
    <w:pPr>
      <w:ind w:left="720"/>
      <w:jc w:val="both"/>
    </w:pPr>
    <w:rPr>
      <w:rFonts w:ascii="Gill Sans MT" w:hAnsi="Gill Sans MT"/>
      <w:sz w:val="24"/>
    </w:rPr>
  </w:style>
  <w:style w:type="paragraph" w:styleId="BodyTextIndent2">
    <w:name w:val="Body Text Indent 2"/>
    <w:basedOn w:val="Normal"/>
    <w:link w:val="BodyTextIndent2Char"/>
    <w:semiHidden/>
    <w:rsid w:val="008D4EE7"/>
    <w:pPr>
      <w:tabs>
        <w:tab w:val="left" w:pos="3969"/>
      </w:tabs>
      <w:ind w:left="709"/>
      <w:jc w:val="both"/>
    </w:pPr>
    <w:rPr>
      <w:rFonts w:ascii="Gill Sans MT" w:hAnsi="Gill Sans MT"/>
      <w:sz w:val="24"/>
    </w:rPr>
  </w:style>
  <w:style w:type="paragraph" w:styleId="BalloonText">
    <w:name w:val="Balloon Text"/>
    <w:basedOn w:val="Normal"/>
    <w:rsid w:val="008D4EE7"/>
    <w:rPr>
      <w:rFonts w:ascii="Tahoma" w:hAnsi="Tahoma" w:cs="Tahoma"/>
      <w:sz w:val="16"/>
      <w:szCs w:val="16"/>
    </w:rPr>
  </w:style>
  <w:style w:type="paragraph" w:styleId="CommentText">
    <w:name w:val="annotation text"/>
    <w:basedOn w:val="Normal"/>
    <w:semiHidden/>
    <w:rsid w:val="008D4EE7"/>
    <w:rPr>
      <w:sz w:val="20"/>
    </w:rPr>
  </w:style>
  <w:style w:type="paragraph" w:styleId="CommentSubject">
    <w:name w:val="annotation subject"/>
    <w:basedOn w:val="CommentText"/>
    <w:next w:val="CommentText"/>
    <w:rsid w:val="008D4EE7"/>
    <w:rPr>
      <w:b/>
      <w:bCs/>
    </w:rPr>
  </w:style>
  <w:style w:type="paragraph" w:customStyle="1" w:styleId="ColorfulShading-Accent11">
    <w:name w:val="Colorful Shading - Accent 11"/>
    <w:rsid w:val="008D4EE7"/>
    <w:pPr>
      <w:suppressAutoHyphens/>
    </w:pPr>
    <w:rPr>
      <w:rFonts w:eastAsia="Arial"/>
      <w:noProof/>
      <w:sz w:val="28"/>
      <w:lang w:val="en-AU" w:eastAsia="en-US"/>
    </w:rPr>
  </w:style>
  <w:style w:type="paragraph" w:customStyle="1" w:styleId="TableContents">
    <w:name w:val="Table Contents"/>
    <w:basedOn w:val="Normal"/>
    <w:rsid w:val="008D4EE7"/>
    <w:pPr>
      <w:suppressLineNumbers/>
    </w:pPr>
  </w:style>
  <w:style w:type="paragraph" w:customStyle="1" w:styleId="TableHeading">
    <w:name w:val="Table Heading"/>
    <w:basedOn w:val="TableContents"/>
    <w:rsid w:val="008D4EE7"/>
    <w:pPr>
      <w:jc w:val="center"/>
    </w:pPr>
    <w:rPr>
      <w:b/>
      <w:bCs/>
    </w:rPr>
  </w:style>
  <w:style w:type="paragraph" w:customStyle="1" w:styleId="TxBrc5">
    <w:name w:val="TxBr_c5"/>
    <w:basedOn w:val="Normal"/>
    <w:rsid w:val="003F29ED"/>
    <w:pPr>
      <w:widowControl w:val="0"/>
      <w:suppressAutoHyphens w:val="0"/>
      <w:autoSpaceDE w:val="0"/>
      <w:autoSpaceDN w:val="0"/>
      <w:spacing w:line="240" w:lineRule="atLeast"/>
      <w:jc w:val="center"/>
    </w:pPr>
    <w:rPr>
      <w:sz w:val="20"/>
      <w:szCs w:val="24"/>
      <w:lang w:val="en-US"/>
    </w:rPr>
  </w:style>
  <w:style w:type="character" w:customStyle="1" w:styleId="FooterChar">
    <w:name w:val="Footer Char"/>
    <w:link w:val="Footer"/>
    <w:rsid w:val="000763C8"/>
    <w:rPr>
      <w:sz w:val="28"/>
      <w:lang w:eastAsia="en-US"/>
    </w:rPr>
  </w:style>
  <w:style w:type="paragraph" w:customStyle="1" w:styleId="Default">
    <w:name w:val="Default"/>
    <w:rsid w:val="008505D4"/>
    <w:pPr>
      <w:autoSpaceDE w:val="0"/>
      <w:autoSpaceDN w:val="0"/>
      <w:adjustRightInd w:val="0"/>
    </w:pPr>
    <w:rPr>
      <w:rFonts w:ascii="Calibri" w:hAnsi="Calibri" w:cs="Calibri"/>
      <w:color w:val="000000"/>
      <w:sz w:val="24"/>
      <w:szCs w:val="24"/>
    </w:rPr>
  </w:style>
  <w:style w:type="character" w:customStyle="1" w:styleId="BodyTextIndent2Char">
    <w:name w:val="Body Text Indent 2 Char"/>
    <w:link w:val="BodyTextIndent2"/>
    <w:semiHidden/>
    <w:rsid w:val="00024C76"/>
    <w:rPr>
      <w:rFonts w:ascii="Gill Sans MT" w:hAnsi="Gill Sans MT"/>
      <w:sz w:val="24"/>
      <w:lang w:eastAsia="en-US"/>
    </w:rPr>
  </w:style>
  <w:style w:type="paragraph" w:customStyle="1" w:styleId="indented">
    <w:name w:val="indented"/>
    <w:uiPriority w:val="99"/>
    <w:rsid w:val="00024C76"/>
    <w:pPr>
      <w:tabs>
        <w:tab w:val="left" w:pos="709"/>
      </w:tabs>
      <w:spacing w:before="240"/>
      <w:ind w:left="709" w:hanging="709"/>
    </w:pPr>
    <w:rPr>
      <w:rFonts w:ascii="Arial" w:hAnsi="Arial" w:cs="Arial"/>
      <w:sz w:val="24"/>
      <w:szCs w:val="24"/>
      <w:lang w:val="en-AU" w:eastAsia="en-US"/>
    </w:rPr>
  </w:style>
  <w:style w:type="paragraph" w:styleId="ListParagraph">
    <w:name w:val="List Paragraph"/>
    <w:basedOn w:val="Normal"/>
    <w:uiPriority w:val="34"/>
    <w:qFormat/>
    <w:rsid w:val="00024C76"/>
    <w:pPr>
      <w:ind w:left="720"/>
    </w:pPr>
  </w:style>
  <w:style w:type="character" w:customStyle="1" w:styleId="BodyTextChar">
    <w:name w:val="Body Text Char"/>
    <w:link w:val="BodyText"/>
    <w:semiHidden/>
    <w:rsid w:val="00024C76"/>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legislation.govt.nz/act/public/2015/0070/latest/DLM5976660.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ba34c08-2fb1-4cd8-ad32-8b4ec82eb80c" xsi:nil="true"/>
    <lcf76f155ced4ddcb4097134ff3c332f xmlns="05a8b83f-920f-4fa2-83e6-158247f375e1">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6D77D12F1185F4DB39065AFF5DB10B6" ma:contentTypeVersion="16" ma:contentTypeDescription="Create a new document." ma:contentTypeScope="" ma:versionID="1200fe5d6001bfb0dceb2c4e74d7a0fb">
  <xsd:schema xmlns:xsd="http://www.w3.org/2001/XMLSchema" xmlns:xs="http://www.w3.org/2001/XMLSchema" xmlns:p="http://schemas.microsoft.com/office/2006/metadata/properties" xmlns:ns2="05a8b83f-920f-4fa2-83e6-158247f375e1" xmlns:ns3="4ba34c08-2fb1-4cd8-ad32-8b4ec82eb80c" targetNamespace="http://schemas.microsoft.com/office/2006/metadata/properties" ma:root="true" ma:fieldsID="ce68d6f374fc7d0adfe9e72cd92a5f4e" ns2:_="" ns3:_="">
    <xsd:import namespace="05a8b83f-920f-4fa2-83e6-158247f375e1"/>
    <xsd:import namespace="4ba34c08-2fb1-4cd8-ad32-8b4ec82eb80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a8b83f-920f-4fa2-83e6-158247f375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182eb2e1-1179-4a6e-a0b6-fcd2a82bb75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ba34c08-2fb1-4cd8-ad32-8b4ec82eb80c"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c9fb5ed3-3838-45e1-b5c0-a54f7154e1e1}" ma:internalName="TaxCatchAll" ma:showField="CatchAllData" ma:web="4ba34c08-2fb1-4cd8-ad32-8b4ec82eb8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52C34F-7352-47CC-A726-DC964F83D0A2}">
  <ds:schemaRefs>
    <ds:schemaRef ds:uri="http://schemas.microsoft.com/sharepoint/v3/contenttype/forms"/>
  </ds:schemaRefs>
</ds:datastoreItem>
</file>

<file path=customXml/itemProps2.xml><?xml version="1.0" encoding="utf-8"?>
<ds:datastoreItem xmlns:ds="http://schemas.openxmlformats.org/officeDocument/2006/customXml" ds:itemID="{0ACD1367-14C4-476A-A956-96DAAC78C264}">
  <ds:schemaRefs>
    <ds:schemaRef ds:uri="http://purl.org/dc/elements/1.1/"/>
    <ds:schemaRef ds:uri="05a8b83f-920f-4fa2-83e6-158247f375e1"/>
    <ds:schemaRef ds:uri="http://schemas.microsoft.com/office/infopath/2007/PartnerControls"/>
    <ds:schemaRef ds:uri="http://schemas.microsoft.com/office/2006/documentManagement/types"/>
    <ds:schemaRef ds:uri="4ba34c08-2fb1-4cd8-ad32-8b4ec82eb80c"/>
    <ds:schemaRef ds:uri="http://schemas.microsoft.com/office/2006/metadata/properties"/>
    <ds:schemaRef ds:uri="http://purl.org/dc/terms/"/>
    <ds:schemaRef ds:uri="http://purl.org/dc/dcmitype/"/>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BDA6B010-030B-4438-BFFB-55D11CFC79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a8b83f-920f-4fa2-83e6-158247f375e1"/>
    <ds:schemaRef ds:uri="4ba34c08-2fb1-4cd8-ad32-8b4ec82eb8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5</Pages>
  <Words>1662</Words>
  <Characters>9478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Affinity Services Limited</vt:lpstr>
    </vt:vector>
  </TitlesOfParts>
  <Company>....</Company>
  <LinksUpToDate>false</LinksUpToDate>
  <CharactersWithSpaces>11118</CharactersWithSpaces>
  <SharedDoc>false</SharedDoc>
  <HLinks>
    <vt:vector size="18" baseType="variant">
      <vt:variant>
        <vt:i4>6488108</vt:i4>
      </vt:variant>
      <vt:variant>
        <vt:i4>-1</vt:i4>
      </vt:variant>
      <vt:variant>
        <vt:i4>2051</vt:i4>
      </vt:variant>
      <vt:variant>
        <vt:i4>1</vt:i4>
      </vt:variant>
      <vt:variant>
        <vt:lpwstr>Connect001</vt:lpwstr>
      </vt:variant>
      <vt:variant>
        <vt:lpwstr/>
      </vt:variant>
      <vt:variant>
        <vt:i4>6488108</vt:i4>
      </vt:variant>
      <vt:variant>
        <vt:i4>-1</vt:i4>
      </vt:variant>
      <vt:variant>
        <vt:i4>2052</vt:i4>
      </vt:variant>
      <vt:variant>
        <vt:i4>1</vt:i4>
      </vt:variant>
      <vt:variant>
        <vt:lpwstr>Connect001</vt:lpwstr>
      </vt:variant>
      <vt:variant>
        <vt:lpwstr/>
      </vt:variant>
      <vt:variant>
        <vt:i4>6488108</vt:i4>
      </vt:variant>
      <vt:variant>
        <vt:i4>-1</vt:i4>
      </vt:variant>
      <vt:variant>
        <vt:i4>2053</vt:i4>
      </vt:variant>
      <vt:variant>
        <vt:i4>1</vt:i4>
      </vt:variant>
      <vt:variant>
        <vt:lpwstr>Connect001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Affinity Services Limited</dc:title>
  <dc:creator>Carol</dc:creator>
  <cp:lastModifiedBy>Tayla Young</cp:lastModifiedBy>
  <cp:revision>5</cp:revision>
  <cp:lastPrinted>2011-07-08T02:01:00Z</cp:lastPrinted>
  <dcterms:created xsi:type="dcterms:W3CDTF">2023-08-14T04:44:00Z</dcterms:created>
  <dcterms:modified xsi:type="dcterms:W3CDTF">2024-06-06T01:13:00Z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0x01010076D77D12F1185F4DB39065AFF5DB10B6</vt:lpwstr>
  </property>
</Properties>
</file>