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C8B0D" w14:textId="77777777" w:rsidR="00E10BAC" w:rsidRPr="00E10BAC" w:rsidRDefault="00C14D04" w:rsidP="001A2751">
      <w:pPr>
        <w:pStyle w:val="Heading1"/>
        <w:spacing w:line="360" w:lineRule="auto"/>
        <w:rPr>
          <w:bCs w:val="0"/>
          <w:szCs w:val="44"/>
        </w:rPr>
      </w:pPr>
      <w:r w:rsidRPr="00E10BAC">
        <w:rPr>
          <w:bCs w:val="0"/>
          <w:szCs w:val="44"/>
        </w:rPr>
        <w:t>Assistant Head of School</w:t>
      </w:r>
    </w:p>
    <w:p w14:paraId="20FF188B" w14:textId="0B573435" w:rsidR="001A2751" w:rsidRPr="00E10BAC" w:rsidRDefault="0026696D" w:rsidP="001A2751">
      <w:pPr>
        <w:pStyle w:val="Heading1"/>
        <w:spacing w:line="360" w:lineRule="auto"/>
        <w:rPr>
          <w:szCs w:val="44"/>
        </w:rPr>
      </w:pPr>
      <w:r>
        <w:rPr>
          <w:bCs w:val="0"/>
          <w:szCs w:val="44"/>
        </w:rPr>
        <w:t>Primary Industries</w:t>
      </w:r>
    </w:p>
    <w:p w14:paraId="02555FEB" w14:textId="77777777" w:rsidR="00695A6E" w:rsidRPr="0044567B" w:rsidRDefault="00695A6E" w:rsidP="00695A6E">
      <w:pPr>
        <w:spacing w:before="240" w:after="0"/>
        <w:rPr>
          <w:rFonts w:ascii="ADLaM Display" w:hAnsi="ADLaM Display" w:cs="ADLaM Display"/>
          <w:b/>
          <w:bCs/>
          <w:color w:val="FFDD00"/>
          <w:lang w:val="en-US"/>
          <w14:textFill>
            <w14:solidFill>
              <w14:srgbClr w14:val="FFDD00">
                <w14:lumMod w14:val="75000"/>
              </w14:srgbClr>
            </w14:solidFill>
          </w14:textFill>
        </w:rPr>
      </w:pPr>
      <w:r w:rsidRPr="003F79D9">
        <w:rPr>
          <w:rFonts w:ascii="ADLaM Display" w:hAnsi="ADLaM Display" w:cs="ADLaM Display"/>
          <w:b/>
          <w:bCs/>
          <w:noProof/>
          <w:color w:val="135D99"/>
          <w:lang w:val="en-US"/>
        </w:rPr>
        <mc:AlternateContent>
          <mc:Choice Requires="wps">
            <w:drawing>
              <wp:anchor distT="0" distB="0" distL="114300" distR="114300" simplePos="0" relativeHeight="251677696" behindDoc="0" locked="0" layoutInCell="1" allowOverlap="1" wp14:anchorId="08E8C7D3" wp14:editId="6546B002">
                <wp:simplePos x="0" y="0"/>
                <wp:positionH relativeFrom="margin">
                  <wp:posOffset>-635</wp:posOffset>
                </wp:positionH>
                <wp:positionV relativeFrom="paragraph">
                  <wp:posOffset>49530</wp:posOffset>
                </wp:positionV>
                <wp:extent cx="6096000" cy="0"/>
                <wp:effectExtent l="0" t="19050" r="19050" b="19050"/>
                <wp:wrapNone/>
                <wp:docPr id="13" name="Straight Connector 13"/>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57306"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9pt" to="479.9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" strokecolor="#0164a8" strokeweight="2.25pt">
                <v:stroke joinstyle="miter"/>
                <w10:wrap anchorx="margin"/>
              </v:line>
            </w:pict>
          </mc:Fallback>
        </mc:AlternateContent>
      </w:r>
      <w:r w:rsidRPr="003F79D9">
        <w:rPr>
          <w:b/>
          <w:bCs/>
          <w:color w:val="135D99"/>
          <w:sz w:val="32"/>
          <w:szCs w:val="32"/>
        </w:rPr>
        <w:t>Kaupapa | Purpose</w:t>
      </w:r>
    </w:p>
    <w:p w14:paraId="209492E1" w14:textId="438BBA0D" w:rsidR="00C14D04" w:rsidRPr="00C14D04" w:rsidRDefault="003B0502" w:rsidP="00E10BAC">
      <w:pPr>
        <w:ind w:left="3402" w:hanging="3402"/>
        <w:rPr>
          <w:rFonts w:ascii="Calibri" w:hAnsi="Calibri" w:cs="Calibri"/>
          <w:szCs w:val="22"/>
        </w:rPr>
      </w:pPr>
      <w:r w:rsidRPr="001B6682">
        <w:rPr>
          <w:rFonts w:cstheme="minorHAnsi"/>
          <w:b/>
        </w:rPr>
        <w:t>Scope</w:t>
      </w:r>
      <w:r w:rsidR="001B6682">
        <w:rPr>
          <w:rFonts w:cstheme="minorHAnsi"/>
          <w:b/>
        </w:rPr>
        <w:t>:</w:t>
      </w:r>
      <w:r w:rsidR="00C14D04">
        <w:rPr>
          <w:rFonts w:cstheme="minorHAnsi"/>
          <w:b/>
        </w:rPr>
        <w:t xml:space="preserve"> </w:t>
      </w:r>
      <w:r w:rsidR="00E10BAC" w:rsidRPr="00AA59DB">
        <w:rPr>
          <w:rFonts w:cstheme="minorHAnsi"/>
          <w:bCs/>
        </w:rPr>
        <w:t xml:space="preserve">Assist the Head of School in managing and leading </w:t>
      </w:r>
      <w:r w:rsidR="00E10BAC">
        <w:rPr>
          <w:rFonts w:cstheme="minorHAnsi"/>
          <w:bCs/>
        </w:rPr>
        <w:t xml:space="preserve">the School of </w:t>
      </w:r>
      <w:r w:rsidR="0026696D">
        <w:rPr>
          <w:rFonts w:cstheme="minorHAnsi"/>
          <w:bCs/>
        </w:rPr>
        <w:t>Primary Industries</w:t>
      </w:r>
      <w:r w:rsidR="00E10BAC">
        <w:rPr>
          <w:rFonts w:cstheme="minorHAnsi"/>
          <w:bCs/>
        </w:rPr>
        <w:t xml:space="preserve"> </w:t>
      </w:r>
    </w:p>
    <w:p w14:paraId="368901DE" w14:textId="2B85069F" w:rsidR="00D36B59" w:rsidRPr="00C14D04" w:rsidRDefault="00695A6E" w:rsidP="00C14D04">
      <w:pPr>
        <w:tabs>
          <w:tab w:val="left" w:pos="3402"/>
        </w:tabs>
        <w:ind w:left="3402" w:hanging="3402"/>
        <w:rPr>
          <w:rFonts w:ascii="Calibri" w:hAnsi="Calibri" w:cs="Calibri"/>
          <w:szCs w:val="22"/>
        </w:rPr>
      </w:pPr>
      <w:r w:rsidRPr="00086E78">
        <w:rPr>
          <w:b/>
          <w:bCs/>
        </w:rPr>
        <w:t>Reports to:</w:t>
      </w:r>
      <w:r w:rsidRPr="00D367CF">
        <w:rPr>
          <w:rFonts w:ascii="Calibri" w:hAnsi="Calibri"/>
          <w:szCs w:val="22"/>
        </w:rPr>
        <w:t xml:space="preserve"> </w:t>
      </w:r>
      <w:r w:rsidR="00C14D04" w:rsidRPr="00900061">
        <w:rPr>
          <w:rFonts w:ascii="Calibri" w:hAnsi="Calibri" w:cs="Calibri"/>
          <w:szCs w:val="22"/>
        </w:rPr>
        <w:t xml:space="preserve">Head of School, </w:t>
      </w:r>
      <w:r w:rsidR="0026696D">
        <w:rPr>
          <w:rFonts w:ascii="Calibri" w:hAnsi="Calibri" w:cs="Calibri"/>
          <w:szCs w:val="22"/>
        </w:rPr>
        <w:t>Primary Industries</w:t>
      </w:r>
    </w:p>
    <w:p w14:paraId="6B8A435B" w14:textId="59EF313E" w:rsidR="00695A6E" w:rsidRPr="00B53CBF" w:rsidRDefault="00695A6E" w:rsidP="00695A6E">
      <w:pPr>
        <w:spacing w:line="276" w:lineRule="auto"/>
      </w:pPr>
      <w:r w:rsidRPr="7FD97492">
        <w:rPr>
          <w:b/>
          <w:bCs/>
        </w:rPr>
        <w:t xml:space="preserve">Team: </w:t>
      </w:r>
      <w:r>
        <w:rPr>
          <w:b/>
          <w:bCs/>
        </w:rPr>
        <w:t xml:space="preserve"> </w:t>
      </w:r>
      <w:r>
        <w:t xml:space="preserve">EIT | Te Pūkenga </w:t>
      </w:r>
      <w:r w:rsidR="003B0502">
        <w:t>team</w:t>
      </w:r>
      <w:r w:rsidR="00C16177">
        <w:t xml:space="preserve">, Faculty of </w:t>
      </w:r>
      <w:r w:rsidR="0026696D" w:rsidRPr="0026696D">
        <w:t xml:space="preserve">Commerce </w:t>
      </w:r>
      <w:r w:rsidR="0026696D">
        <w:t>a</w:t>
      </w:r>
      <w:r w:rsidR="0026696D" w:rsidRPr="0026696D">
        <w:t>nd Technology</w:t>
      </w:r>
    </w:p>
    <w:p w14:paraId="7F6CA36D" w14:textId="619449F2" w:rsidR="00D36B59" w:rsidRPr="00C14D04" w:rsidRDefault="00D36B59" w:rsidP="00C14D04">
      <w:pPr>
        <w:tabs>
          <w:tab w:val="left" w:pos="3402"/>
        </w:tabs>
        <w:ind w:left="3402" w:hanging="3402"/>
        <w:rPr>
          <w:rFonts w:ascii="Calibri" w:hAnsi="Calibri" w:cs="Calibri"/>
          <w:szCs w:val="22"/>
        </w:rPr>
      </w:pPr>
      <w:r>
        <w:rPr>
          <w:b/>
          <w:bCs/>
        </w:rPr>
        <w:t>Location:</w:t>
      </w:r>
      <w:r w:rsidR="00C14D04">
        <w:rPr>
          <w:b/>
          <w:bCs/>
        </w:rPr>
        <w:t xml:space="preserve"> </w:t>
      </w:r>
      <w:r w:rsidR="00C14D04" w:rsidRPr="00900061">
        <w:rPr>
          <w:rFonts w:ascii="Calibri" w:hAnsi="Calibri" w:cs="Calibri"/>
          <w:szCs w:val="22"/>
        </w:rPr>
        <w:t xml:space="preserve">Hawke’s Bay with </w:t>
      </w:r>
      <w:r w:rsidR="00C14D04">
        <w:rPr>
          <w:rFonts w:ascii="Calibri" w:hAnsi="Calibri" w:cs="Calibri"/>
          <w:szCs w:val="22"/>
        </w:rPr>
        <w:t>visits to</w:t>
      </w:r>
      <w:r w:rsidR="00C14D04" w:rsidRPr="00900061">
        <w:rPr>
          <w:rFonts w:ascii="Calibri" w:hAnsi="Calibri" w:cs="Calibri"/>
          <w:szCs w:val="22"/>
        </w:rPr>
        <w:t xml:space="preserve"> Tair</w:t>
      </w:r>
      <w:r w:rsidR="00C14D04">
        <w:rPr>
          <w:rFonts w:ascii="Calibri" w:hAnsi="Calibri" w:cs="Calibri"/>
          <w:szCs w:val="22"/>
        </w:rPr>
        <w:t>ā</w:t>
      </w:r>
      <w:r w:rsidR="00C14D04" w:rsidRPr="00900061">
        <w:rPr>
          <w:rFonts w:ascii="Calibri" w:hAnsi="Calibri" w:cs="Calibri"/>
          <w:szCs w:val="22"/>
        </w:rPr>
        <w:t xml:space="preserve">whiti </w:t>
      </w:r>
      <w:r w:rsidR="00524DE4">
        <w:rPr>
          <w:rFonts w:ascii="Calibri" w:hAnsi="Calibri" w:cs="Calibri"/>
          <w:szCs w:val="22"/>
        </w:rPr>
        <w:t xml:space="preserve">&amp; </w:t>
      </w:r>
      <w:r w:rsidR="00C14D04">
        <w:rPr>
          <w:rFonts w:ascii="Calibri" w:hAnsi="Calibri" w:cs="Calibri"/>
          <w:szCs w:val="22"/>
        </w:rPr>
        <w:t xml:space="preserve">Regional Learning Centres </w:t>
      </w:r>
    </w:p>
    <w:p w14:paraId="62EEF3E4" w14:textId="6A7BFFCF" w:rsidR="00695A6E" w:rsidRPr="00C14D04" w:rsidRDefault="00695A6E" w:rsidP="00C14D04">
      <w:pPr>
        <w:tabs>
          <w:tab w:val="left" w:pos="3402"/>
        </w:tabs>
        <w:ind w:left="3402" w:hanging="3402"/>
        <w:rPr>
          <w:rFonts w:ascii="Calibri" w:hAnsi="Calibri" w:cs="Calibri"/>
          <w:szCs w:val="22"/>
        </w:rPr>
      </w:pPr>
      <w:r w:rsidRPr="00B53CBF">
        <w:rPr>
          <w:b/>
          <w:bCs/>
        </w:rPr>
        <w:t>Remuneration:</w:t>
      </w:r>
      <w:r w:rsidRPr="00B53CBF">
        <w:t xml:space="preserve"> </w:t>
      </w:r>
      <w:r w:rsidR="00524DE4">
        <w:t>$100,000 - $120,000</w:t>
      </w:r>
    </w:p>
    <w:p w14:paraId="4C246940" w14:textId="3BE42BE8" w:rsidR="00794D10" w:rsidRDefault="00695A6E" w:rsidP="00794D10">
      <w:pPr>
        <w:spacing w:line="276" w:lineRule="auto"/>
      </w:pPr>
      <w:r w:rsidRPr="7FD97492">
        <w:rPr>
          <w:b/>
          <w:bCs/>
        </w:rPr>
        <w:t>Date:</w:t>
      </w:r>
      <w:r>
        <w:t xml:space="preserve"> </w:t>
      </w:r>
      <w:r w:rsidR="0026696D">
        <w:t>Dec</w:t>
      </w:r>
      <w:r w:rsidR="00524DE4">
        <w:t xml:space="preserve"> </w:t>
      </w:r>
      <w:r w:rsidR="00C14D04">
        <w:t>2024</w:t>
      </w:r>
      <w:r w:rsidRPr="0044567B">
        <w:rPr>
          <w:rFonts w:ascii="ADLaM Display" w:hAnsi="ADLaM Display" w:cs="ADLaM Display"/>
          <w:b/>
          <w:bCs/>
          <w:noProof/>
          <w:color w:val="FFDD00"/>
          <w:lang w:val="en-US"/>
        </w:rPr>
        <mc:AlternateContent>
          <mc:Choice Requires="wps">
            <w:drawing>
              <wp:anchor distT="0" distB="0" distL="114300" distR="114300" simplePos="0" relativeHeight="251678720" behindDoc="0" locked="0" layoutInCell="1" allowOverlap="1" wp14:anchorId="63DB2C11" wp14:editId="6A36853B">
                <wp:simplePos x="0" y="0"/>
                <wp:positionH relativeFrom="margin">
                  <wp:align>left</wp:align>
                </wp:positionH>
                <wp:positionV relativeFrom="paragraph">
                  <wp:posOffset>294640</wp:posOffset>
                </wp:positionV>
                <wp:extent cx="60960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5521C" id="Straight Connector 12" o:spid="_x0000_s1026" style="position:absolute;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2pt" to="480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" strokecolor="#0164a8" strokeweight="2.25pt">
                <v:stroke joinstyle="miter"/>
                <w10:wrap anchorx="margin"/>
              </v:line>
            </w:pict>
          </mc:Fallback>
        </mc:AlternateContent>
      </w:r>
    </w:p>
    <w:p w14:paraId="6CB458E8" w14:textId="77777777" w:rsidR="00794D10" w:rsidRPr="00794D10" w:rsidRDefault="00794D10" w:rsidP="00794D10">
      <w:pPr>
        <w:spacing w:line="276" w:lineRule="auto"/>
      </w:pPr>
    </w:p>
    <w:p w14:paraId="56816690" w14:textId="48003CAC" w:rsidR="00A9093B" w:rsidRPr="003F79D9" w:rsidRDefault="00A9093B" w:rsidP="00A9093B">
      <w:pPr>
        <w:rPr>
          <w:b/>
          <w:bCs/>
          <w:color w:val="135D99"/>
          <w:sz w:val="32"/>
          <w:szCs w:val="32"/>
        </w:rPr>
      </w:pPr>
      <w:r w:rsidRPr="003F79D9">
        <w:rPr>
          <w:b/>
          <w:bCs/>
          <w:color w:val="135D99"/>
          <w:sz w:val="32"/>
          <w:szCs w:val="32"/>
        </w:rPr>
        <w:t>Ngā Hononga Mahi | Working relationships</w:t>
      </w:r>
    </w:p>
    <w:p w14:paraId="3D48927B" w14:textId="77777777" w:rsidR="00A9093B" w:rsidRDefault="00A9093B" w:rsidP="00A9093B">
      <w:pPr>
        <w:spacing w:line="276" w:lineRule="auto"/>
        <w:rPr>
          <w:b/>
          <w:bCs/>
          <w:noProof/>
        </w:rPr>
      </w:pPr>
      <w:r>
        <w:rPr>
          <w:b/>
          <w:bCs/>
          <w:noProof/>
        </w:rPr>
        <w:t>In</w:t>
      </w:r>
      <w:r w:rsidRPr="00CF6346">
        <w:rPr>
          <w:b/>
          <w:bCs/>
          <w:noProof/>
        </w:rPr>
        <w:t>ternal</w:t>
      </w:r>
      <w:r>
        <w:rPr>
          <w:b/>
          <w:bCs/>
          <w:noProof/>
        </w:rPr>
        <w:t>:</w:t>
      </w:r>
      <w:r w:rsidRPr="00A9093B">
        <w:t xml:space="preserve"> </w:t>
      </w:r>
      <w:r>
        <w:tab/>
        <w:t xml:space="preserve">Executive Leadership team, Faculty Management Team, Research Director, Campus </w:t>
      </w:r>
      <w:r>
        <w:tab/>
      </w:r>
      <w:r>
        <w:tab/>
      </w:r>
      <w:r>
        <w:tab/>
        <w:t xml:space="preserve">Directors, Programme Coordinators, Programme Leaders, Programme Cluster Committee, </w:t>
      </w:r>
      <w:r>
        <w:tab/>
      </w:r>
      <w:r>
        <w:tab/>
        <w:t>School Staff, other EIT Managers and Internal EIT Staff, and Students.</w:t>
      </w:r>
    </w:p>
    <w:p w14:paraId="24284F4D" w14:textId="77777777" w:rsidR="00A9093B" w:rsidRPr="00A9093B" w:rsidRDefault="00A9093B" w:rsidP="00A9093B">
      <w:pPr>
        <w:spacing w:line="276" w:lineRule="auto"/>
      </w:pPr>
      <w:r w:rsidRPr="00CF6346">
        <w:rPr>
          <w:b/>
          <w:bCs/>
          <w:noProof/>
        </w:rPr>
        <w:t>External</w:t>
      </w:r>
      <w:r>
        <w:rPr>
          <w:b/>
          <w:bCs/>
          <w:noProof/>
        </w:rPr>
        <w:t>:</w:t>
      </w:r>
      <w:r>
        <w:rPr>
          <w:b/>
          <w:bCs/>
          <w:noProof/>
        </w:rPr>
        <w:tab/>
      </w:r>
      <w:r w:rsidRPr="00E3633F">
        <w:t>Other Te Pūkenga divisions,</w:t>
      </w:r>
      <w:r>
        <w:t xml:space="preserve"> Workforce Development Groups,</w:t>
      </w:r>
      <w:r w:rsidRPr="00E3633F">
        <w:t xml:space="preserve"> </w:t>
      </w:r>
      <w:r>
        <w:t xml:space="preserve">Secondary schools, </w:t>
      </w:r>
      <w:r>
        <w:tab/>
      </w:r>
      <w:r>
        <w:tab/>
      </w:r>
      <w:r>
        <w:tab/>
        <w:t xml:space="preserve">Regional Skills Group </w:t>
      </w:r>
      <w:r w:rsidRPr="00FD6DCE">
        <w:rPr>
          <w:rFonts w:ascii="Calibri" w:hAnsi="Calibri" w:cs="Calibri"/>
          <w:szCs w:val="22"/>
        </w:rPr>
        <w:t>local</w:t>
      </w:r>
      <w:r>
        <w:rPr>
          <w:rFonts w:ascii="Calibri" w:hAnsi="Calibri" w:cs="Calibri"/>
          <w:szCs w:val="22"/>
        </w:rPr>
        <w:t xml:space="preserve">, </w:t>
      </w:r>
      <w:r w:rsidRPr="00FD6DCE">
        <w:rPr>
          <w:rFonts w:ascii="Calibri" w:hAnsi="Calibri" w:cs="Calibri"/>
          <w:szCs w:val="22"/>
        </w:rPr>
        <w:t xml:space="preserve">national and international agencies </w:t>
      </w:r>
      <w:r>
        <w:rPr>
          <w:rFonts w:ascii="Calibri" w:hAnsi="Calibri" w:cs="Calibri"/>
          <w:szCs w:val="22"/>
        </w:rPr>
        <w:t xml:space="preserve">related to programme </w:t>
      </w:r>
      <w:r>
        <w:rPr>
          <w:rFonts w:ascii="Calibri" w:hAnsi="Calibri" w:cs="Calibri"/>
          <w:szCs w:val="22"/>
        </w:rPr>
        <w:tab/>
      </w:r>
      <w:r>
        <w:rPr>
          <w:rFonts w:ascii="Calibri" w:hAnsi="Calibri" w:cs="Calibri"/>
          <w:szCs w:val="22"/>
        </w:rPr>
        <w:tab/>
      </w:r>
      <w:r>
        <w:rPr>
          <w:rFonts w:ascii="Calibri" w:hAnsi="Calibri" w:cs="Calibri"/>
          <w:szCs w:val="22"/>
        </w:rPr>
        <w:tab/>
        <w:t>areas</w:t>
      </w:r>
      <w:r>
        <w:t xml:space="preserve">, </w:t>
      </w:r>
      <w:r w:rsidRPr="00E3633F">
        <w:t>professional bodies,</w:t>
      </w:r>
      <w:r>
        <w:t xml:space="preserve"> government departments,</w:t>
      </w:r>
      <w:r w:rsidRPr="00E3633F">
        <w:t xml:space="preserve"> ākonga, relevant</w:t>
      </w:r>
      <w:r>
        <w:t xml:space="preserve"> </w:t>
      </w:r>
      <w:r w:rsidRPr="00E3633F">
        <w:t>external industry</w:t>
      </w:r>
      <w:r>
        <w:t xml:space="preserve"> </w:t>
      </w:r>
      <w:r>
        <w:tab/>
      </w:r>
      <w:r>
        <w:tab/>
      </w:r>
      <w:r w:rsidRPr="00E3633F">
        <w:t>stakeholders and committees, employers,</w:t>
      </w:r>
      <w:r>
        <w:t xml:space="preserve"> </w:t>
      </w:r>
      <w:r>
        <w:rPr>
          <w:rFonts w:ascii="Calibri" w:hAnsi="Calibri" w:cs="Calibri"/>
          <w:szCs w:val="22"/>
        </w:rPr>
        <w:t xml:space="preserve">local community and industry stakeholders and </w:t>
      </w:r>
      <w:r>
        <w:rPr>
          <w:rFonts w:ascii="Calibri" w:hAnsi="Calibri" w:cs="Calibri"/>
          <w:szCs w:val="22"/>
        </w:rPr>
        <w:tab/>
      </w:r>
      <w:r>
        <w:rPr>
          <w:rFonts w:ascii="Calibri" w:hAnsi="Calibri" w:cs="Calibri"/>
          <w:szCs w:val="22"/>
        </w:rPr>
        <w:tab/>
        <w:t>partners</w:t>
      </w:r>
    </w:p>
    <w:p w14:paraId="397715EA" w14:textId="77777777" w:rsidR="00A9093B" w:rsidRDefault="00A9093B" w:rsidP="00A9093B">
      <w:pPr>
        <w:pStyle w:val="Heading4"/>
        <w:spacing w:line="276" w:lineRule="auto"/>
      </w:pPr>
      <w:r w:rsidRPr="00A02137">
        <w:t>Resource delegations and responsibilitie</w:t>
      </w:r>
      <w:r>
        <w:t xml:space="preserve">s: </w:t>
      </w:r>
    </w:p>
    <w:p w14:paraId="28907CCA" w14:textId="77777777" w:rsidR="00A9093B" w:rsidRPr="00A9093B" w:rsidRDefault="00A9093B" w:rsidP="00A9093B">
      <w:pPr>
        <w:pStyle w:val="ListParagraph"/>
        <w:tabs>
          <w:tab w:val="left" w:pos="3402"/>
        </w:tabs>
        <w:ind w:left="0"/>
        <w:rPr>
          <w:rFonts w:ascii="Calibri" w:hAnsi="Calibri" w:cs="Calibri"/>
          <w:szCs w:val="22"/>
        </w:rPr>
      </w:pPr>
      <w:r w:rsidRPr="000D44EA">
        <w:rPr>
          <w:b/>
          <w:bCs/>
        </w:rPr>
        <w:t>Financial:</w:t>
      </w:r>
      <w:r>
        <w:t xml:space="preserve">           </w:t>
      </w:r>
      <w:r>
        <w:rPr>
          <w:rFonts w:ascii="Calibri" w:hAnsi="Calibri" w:cs="Calibri"/>
          <w:szCs w:val="22"/>
        </w:rPr>
        <w:t>Not applicable</w:t>
      </w:r>
    </w:p>
    <w:p w14:paraId="64987653" w14:textId="77777777" w:rsidR="00794D10" w:rsidRDefault="00A9093B" w:rsidP="00794D10">
      <w:pPr>
        <w:spacing w:line="276" w:lineRule="auto"/>
      </w:pPr>
      <w:r w:rsidRPr="000D44EA">
        <w:rPr>
          <w:b/>
          <w:bCs/>
        </w:rPr>
        <w:t>People:</w:t>
      </w:r>
      <w:r>
        <w:t xml:space="preserve"> </w:t>
      </w:r>
      <w:r>
        <w:tab/>
        <w:t>20-30 direct and indirect reports</w:t>
      </w:r>
    </w:p>
    <w:p w14:paraId="73A65C2F" w14:textId="07C32614" w:rsidR="001A2751" w:rsidRPr="00FF40D6" w:rsidRDefault="00377F7F" w:rsidP="00794D10">
      <w:pPr>
        <w:spacing w:line="276" w:lineRule="auto"/>
      </w:pPr>
      <w:r w:rsidRPr="0044567B">
        <w:rPr>
          <w:rFonts w:ascii="ADLaM Display" w:hAnsi="ADLaM Display" w:cs="ADLaM Display"/>
          <w:b/>
          <w:bCs/>
          <w:noProof/>
          <w:color w:val="FFDD00"/>
          <w:lang w:val="en-US"/>
        </w:rPr>
        <mc:AlternateContent>
          <mc:Choice Requires="wps">
            <w:drawing>
              <wp:anchor distT="0" distB="0" distL="114300" distR="114300" simplePos="0" relativeHeight="251667456" behindDoc="0" locked="0" layoutInCell="1" allowOverlap="1" wp14:anchorId="16097165" wp14:editId="7554A4F5">
                <wp:simplePos x="0" y="0"/>
                <wp:positionH relativeFrom="margin">
                  <wp:align>left</wp:align>
                </wp:positionH>
                <wp:positionV relativeFrom="paragraph">
                  <wp:posOffset>227965</wp:posOffset>
                </wp:positionV>
                <wp:extent cx="6096000" cy="0"/>
                <wp:effectExtent l="0" t="19050" r="19050" b="19050"/>
                <wp:wrapNone/>
                <wp:docPr id="9" name="Straight Connector 9"/>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69A5A" id="Straight Connector 9"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95pt" to="480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" strokecolor="#0164a8" strokeweight="2.25pt">
                <v:stroke joinstyle="miter"/>
                <w10:wrap anchorx="margin"/>
              </v:line>
            </w:pict>
          </mc:Fallback>
        </mc:AlternateContent>
      </w:r>
    </w:p>
    <w:p w14:paraId="5DE057DA" w14:textId="3C95CC7A" w:rsidR="00192063" w:rsidRDefault="00192063" w:rsidP="00192063">
      <w:pPr>
        <w:spacing w:before="80" w:after="0"/>
        <w:rPr>
          <w:b/>
          <w:bCs/>
          <w:color w:val="135D99"/>
          <w:sz w:val="32"/>
          <w:szCs w:val="32"/>
        </w:rPr>
      </w:pPr>
      <w:bookmarkStart w:id="0" w:name="_Hlk169773777"/>
      <w:r w:rsidRPr="003F79D9">
        <w:rPr>
          <w:b/>
          <w:bCs/>
          <w:color w:val="135D99"/>
          <w:sz w:val="32"/>
          <w:szCs w:val="32"/>
        </w:rPr>
        <w:t>Ng</w:t>
      </w:r>
      <w:r w:rsidRPr="003F79D9">
        <w:rPr>
          <w:b/>
          <w:bCs/>
          <w:color w:val="135D99"/>
          <w:sz w:val="32"/>
          <w:szCs w:val="32"/>
          <w:lang w:val="mi-NZ"/>
        </w:rPr>
        <w:t xml:space="preserve">ā mahi </w:t>
      </w:r>
      <w:r w:rsidRPr="003F79D9">
        <w:rPr>
          <w:b/>
          <w:bCs/>
          <w:color w:val="135D99"/>
          <w:sz w:val="32"/>
          <w:szCs w:val="32"/>
        </w:rPr>
        <w:t>| Do</w:t>
      </w:r>
    </w:p>
    <w:p w14:paraId="04DE42F8" w14:textId="1159AB85" w:rsidR="006711C7" w:rsidRDefault="006711C7" w:rsidP="006711C7">
      <w:pPr>
        <w:pStyle w:val="BodyTextIndent"/>
        <w:numPr>
          <w:ilvl w:val="0"/>
          <w:numId w:val="25"/>
        </w:numPr>
        <w:tabs>
          <w:tab w:val="clear" w:pos="3402"/>
        </w:tabs>
        <w:jc w:val="both"/>
        <w:rPr>
          <w:rFonts w:ascii="Calibri" w:hAnsi="Calibri" w:cs="Calibri"/>
          <w:szCs w:val="22"/>
        </w:rPr>
      </w:pPr>
      <w:r>
        <w:rPr>
          <w:rFonts w:ascii="Calibri" w:hAnsi="Calibri" w:cs="Calibri"/>
          <w:szCs w:val="22"/>
        </w:rPr>
        <w:t>A</w:t>
      </w:r>
      <w:r w:rsidRPr="00900061">
        <w:rPr>
          <w:rFonts w:ascii="Calibri" w:hAnsi="Calibri" w:cs="Calibri"/>
          <w:szCs w:val="22"/>
        </w:rPr>
        <w:t>ssist the Head of School</w:t>
      </w:r>
      <w:r>
        <w:rPr>
          <w:rFonts w:ascii="Calibri" w:hAnsi="Calibri" w:cs="Calibri"/>
          <w:szCs w:val="22"/>
        </w:rPr>
        <w:t xml:space="preserve"> with duties such as;</w:t>
      </w:r>
    </w:p>
    <w:p w14:paraId="01F1644B" w14:textId="57667AF2" w:rsidR="006711C7" w:rsidRDefault="006711C7" w:rsidP="006711C7">
      <w:pPr>
        <w:pStyle w:val="BodyTextIndent"/>
        <w:numPr>
          <w:ilvl w:val="1"/>
          <w:numId w:val="25"/>
        </w:numPr>
        <w:tabs>
          <w:tab w:val="clear" w:pos="3402"/>
        </w:tabs>
        <w:jc w:val="both"/>
        <w:rPr>
          <w:rFonts w:ascii="Calibri" w:hAnsi="Calibri" w:cs="Calibri"/>
          <w:szCs w:val="22"/>
        </w:rPr>
      </w:pPr>
      <w:r>
        <w:rPr>
          <w:rFonts w:ascii="Calibri" w:hAnsi="Calibri" w:cs="Calibri"/>
          <w:szCs w:val="22"/>
        </w:rPr>
        <w:t>ensuring</w:t>
      </w:r>
      <w:r w:rsidRPr="00900061">
        <w:rPr>
          <w:rFonts w:ascii="Calibri" w:hAnsi="Calibri" w:cs="Calibri"/>
          <w:szCs w:val="22"/>
        </w:rPr>
        <w:t xml:space="preserve"> programmes in the School are of the highest possible standard and are consistent with the goals and objectives of the Faculty and Institute</w:t>
      </w:r>
      <w:r>
        <w:rPr>
          <w:rFonts w:ascii="Calibri" w:hAnsi="Calibri" w:cs="Calibri"/>
          <w:szCs w:val="22"/>
        </w:rPr>
        <w:t>,</w:t>
      </w:r>
      <w:r w:rsidRPr="00900061">
        <w:rPr>
          <w:rFonts w:ascii="Calibri" w:hAnsi="Calibri" w:cs="Calibri"/>
          <w:szCs w:val="22"/>
        </w:rPr>
        <w:t xml:space="preserve"> </w:t>
      </w:r>
    </w:p>
    <w:p w14:paraId="56D244D3" w14:textId="59F896B6" w:rsidR="00794D10" w:rsidRDefault="006711C7" w:rsidP="006711C7">
      <w:pPr>
        <w:pStyle w:val="BodyTextIndent"/>
        <w:numPr>
          <w:ilvl w:val="1"/>
          <w:numId w:val="25"/>
        </w:numPr>
        <w:tabs>
          <w:tab w:val="clear" w:pos="3402"/>
        </w:tabs>
        <w:jc w:val="both"/>
        <w:rPr>
          <w:rFonts w:ascii="Calibri" w:hAnsi="Calibri" w:cs="Calibri"/>
          <w:szCs w:val="22"/>
        </w:rPr>
      </w:pPr>
      <w:r w:rsidRPr="006711C7">
        <w:rPr>
          <w:rFonts w:ascii="Calibri" w:hAnsi="Calibri" w:cs="Calibri"/>
          <w:szCs w:val="22"/>
        </w:rPr>
        <w:lastRenderedPageBreak/>
        <w:t xml:space="preserve">marketing programmes </w:t>
      </w:r>
      <w:r w:rsidR="00794D10">
        <w:rPr>
          <w:rFonts w:ascii="Calibri" w:hAnsi="Calibri" w:cs="Calibri"/>
          <w:szCs w:val="22"/>
        </w:rPr>
        <w:t>through</w:t>
      </w:r>
      <w:r w:rsidR="00794D10" w:rsidRPr="00A96570">
        <w:rPr>
          <w:rFonts w:ascii="Calibri" w:hAnsi="Calibri" w:cs="Calibri"/>
          <w:szCs w:val="22"/>
        </w:rPr>
        <w:t xml:space="preserve"> promotions, media releases and marketing materials and activities</w:t>
      </w:r>
      <w:r w:rsidR="00794D10">
        <w:rPr>
          <w:rFonts w:ascii="Calibri" w:hAnsi="Calibri" w:cs="Calibri"/>
          <w:szCs w:val="22"/>
        </w:rPr>
        <w:t>,</w:t>
      </w:r>
    </w:p>
    <w:p w14:paraId="7CA0CC8F" w14:textId="501F2B70" w:rsidR="006711C7" w:rsidRDefault="006711C7" w:rsidP="006711C7">
      <w:pPr>
        <w:pStyle w:val="BodyTextIndent"/>
        <w:numPr>
          <w:ilvl w:val="1"/>
          <w:numId w:val="25"/>
        </w:numPr>
        <w:tabs>
          <w:tab w:val="clear" w:pos="3402"/>
        </w:tabs>
        <w:jc w:val="both"/>
        <w:rPr>
          <w:rFonts w:ascii="Calibri" w:hAnsi="Calibri" w:cs="Calibri"/>
          <w:szCs w:val="22"/>
        </w:rPr>
      </w:pPr>
      <w:r w:rsidRPr="006711C7">
        <w:rPr>
          <w:rFonts w:ascii="Calibri" w:hAnsi="Calibri" w:cs="Calibri"/>
          <w:szCs w:val="22"/>
        </w:rPr>
        <w:t>meeting key performance indicators</w:t>
      </w:r>
      <w:r>
        <w:rPr>
          <w:rFonts w:ascii="Calibri" w:hAnsi="Calibri" w:cs="Calibri"/>
          <w:szCs w:val="22"/>
        </w:rPr>
        <w:t>,</w:t>
      </w:r>
    </w:p>
    <w:p w14:paraId="29D21827" w14:textId="77777777" w:rsidR="00794D10" w:rsidRDefault="006711C7" w:rsidP="006711C7">
      <w:pPr>
        <w:pStyle w:val="BodyTextIndent"/>
        <w:numPr>
          <w:ilvl w:val="1"/>
          <w:numId w:val="25"/>
        </w:numPr>
        <w:tabs>
          <w:tab w:val="clear" w:pos="3402"/>
        </w:tabs>
        <w:jc w:val="both"/>
        <w:rPr>
          <w:rFonts w:ascii="Calibri" w:hAnsi="Calibri" w:cs="Calibri"/>
          <w:szCs w:val="22"/>
        </w:rPr>
      </w:pPr>
      <w:r w:rsidRPr="006711C7">
        <w:rPr>
          <w:rFonts w:ascii="Calibri" w:hAnsi="Calibri" w:cs="Calibri"/>
          <w:szCs w:val="22"/>
        </w:rPr>
        <w:t>managing staffing and other resources</w:t>
      </w:r>
      <w:r>
        <w:rPr>
          <w:rFonts w:ascii="Calibri" w:hAnsi="Calibri" w:cs="Calibri"/>
          <w:szCs w:val="22"/>
        </w:rPr>
        <w:t xml:space="preserve">, </w:t>
      </w:r>
    </w:p>
    <w:p w14:paraId="73B2A97A" w14:textId="69AE3058" w:rsidR="006711C7" w:rsidRDefault="00794D10" w:rsidP="006711C7">
      <w:pPr>
        <w:pStyle w:val="BodyTextIndent"/>
        <w:numPr>
          <w:ilvl w:val="1"/>
          <w:numId w:val="25"/>
        </w:numPr>
        <w:tabs>
          <w:tab w:val="clear" w:pos="3402"/>
        </w:tabs>
        <w:jc w:val="both"/>
        <w:rPr>
          <w:rFonts w:ascii="Calibri" w:hAnsi="Calibri" w:cs="Calibri"/>
          <w:szCs w:val="22"/>
        </w:rPr>
      </w:pPr>
      <w:r>
        <w:rPr>
          <w:rFonts w:ascii="Calibri" w:hAnsi="Calibri" w:cs="Calibri"/>
          <w:szCs w:val="22"/>
        </w:rPr>
        <w:t xml:space="preserve">regular meetings to discuss </w:t>
      </w:r>
      <w:r w:rsidRPr="00A96570">
        <w:rPr>
          <w:rFonts w:ascii="Calibri" w:hAnsi="Calibri" w:cs="Calibri"/>
          <w:szCs w:val="22"/>
        </w:rPr>
        <w:t>objectives, activities, achievements and issues</w:t>
      </w:r>
      <w:r>
        <w:rPr>
          <w:rFonts w:ascii="Calibri" w:hAnsi="Calibri" w:cs="Calibri"/>
          <w:szCs w:val="22"/>
        </w:rPr>
        <w:t xml:space="preserve">, </w:t>
      </w:r>
      <w:r w:rsidR="006711C7">
        <w:rPr>
          <w:rFonts w:ascii="Calibri" w:hAnsi="Calibri" w:cs="Calibri"/>
          <w:szCs w:val="22"/>
        </w:rPr>
        <w:t>and</w:t>
      </w:r>
    </w:p>
    <w:p w14:paraId="51DEF12B" w14:textId="45FA47D0" w:rsidR="006711C7" w:rsidRDefault="006711C7" w:rsidP="006711C7">
      <w:pPr>
        <w:pStyle w:val="BodyTextIndent"/>
        <w:numPr>
          <w:ilvl w:val="1"/>
          <w:numId w:val="25"/>
        </w:numPr>
        <w:tabs>
          <w:tab w:val="clear" w:pos="3402"/>
        </w:tabs>
        <w:jc w:val="both"/>
        <w:rPr>
          <w:rFonts w:ascii="Calibri" w:hAnsi="Calibri" w:cs="Calibri"/>
          <w:szCs w:val="22"/>
        </w:rPr>
      </w:pPr>
      <w:r>
        <w:rPr>
          <w:rFonts w:ascii="Calibri" w:hAnsi="Calibri" w:cs="Calibri"/>
          <w:szCs w:val="22"/>
        </w:rPr>
        <w:t>d</w:t>
      </w:r>
      <w:r w:rsidRPr="00A96570">
        <w:rPr>
          <w:rFonts w:ascii="Calibri" w:hAnsi="Calibri" w:cs="Calibri"/>
          <w:szCs w:val="22"/>
        </w:rPr>
        <w:t>eputis</w:t>
      </w:r>
      <w:r>
        <w:rPr>
          <w:rFonts w:ascii="Calibri" w:hAnsi="Calibri" w:cs="Calibri"/>
          <w:szCs w:val="22"/>
        </w:rPr>
        <w:t>ing as required</w:t>
      </w:r>
      <w:r w:rsidRPr="00A96570">
        <w:rPr>
          <w:rFonts w:ascii="Calibri" w:hAnsi="Calibri" w:cs="Calibri"/>
          <w:szCs w:val="22"/>
        </w:rPr>
        <w:t>.</w:t>
      </w:r>
    </w:p>
    <w:p w14:paraId="0D79EEDA" w14:textId="77777777" w:rsidR="00573B4C" w:rsidRDefault="00573B4C" w:rsidP="00573B4C">
      <w:pPr>
        <w:pStyle w:val="BodyTextIndent"/>
        <w:numPr>
          <w:ilvl w:val="0"/>
          <w:numId w:val="25"/>
        </w:numPr>
        <w:tabs>
          <w:tab w:val="clear" w:pos="3402"/>
        </w:tabs>
        <w:jc w:val="both"/>
        <w:rPr>
          <w:rFonts w:ascii="Calibri" w:hAnsi="Calibri" w:cs="Calibri"/>
          <w:szCs w:val="22"/>
        </w:rPr>
      </w:pPr>
      <w:r>
        <w:rPr>
          <w:rFonts w:ascii="Calibri" w:hAnsi="Calibri" w:cs="Calibri"/>
          <w:szCs w:val="22"/>
        </w:rPr>
        <w:t>Undertake team and people management duties for designated staff such as;</w:t>
      </w:r>
    </w:p>
    <w:p w14:paraId="5D43B987" w14:textId="63056CC2" w:rsidR="00573B4C" w:rsidRPr="00794D10" w:rsidRDefault="00573B4C" w:rsidP="00794D10">
      <w:pPr>
        <w:pStyle w:val="BodyTextIndent"/>
        <w:numPr>
          <w:ilvl w:val="1"/>
          <w:numId w:val="25"/>
        </w:numPr>
        <w:tabs>
          <w:tab w:val="clear" w:pos="3402"/>
        </w:tabs>
        <w:jc w:val="both"/>
        <w:rPr>
          <w:rFonts w:ascii="Calibri" w:hAnsi="Calibri" w:cs="Calibri"/>
          <w:szCs w:val="22"/>
        </w:rPr>
      </w:pPr>
      <w:r>
        <w:rPr>
          <w:rFonts w:ascii="Calibri" w:hAnsi="Calibri" w:cs="Calibri"/>
          <w:szCs w:val="22"/>
        </w:rPr>
        <w:t xml:space="preserve">Developing </w:t>
      </w:r>
      <w:r w:rsidRPr="00573B4C">
        <w:rPr>
          <w:rFonts w:ascii="Calibri" w:hAnsi="Calibri" w:cs="Calibri"/>
          <w:szCs w:val="22"/>
        </w:rPr>
        <w:t>a team whose practices are consistent with the philosophies, objectives, policies and procedures of the programme, Faculty and Institute</w:t>
      </w:r>
    </w:p>
    <w:p w14:paraId="61242997" w14:textId="03528E5B" w:rsidR="00573B4C" w:rsidRPr="00573B4C" w:rsidRDefault="00573B4C" w:rsidP="00573B4C">
      <w:pPr>
        <w:pStyle w:val="BodyTextIndent"/>
        <w:numPr>
          <w:ilvl w:val="1"/>
          <w:numId w:val="25"/>
        </w:numPr>
        <w:tabs>
          <w:tab w:val="clear" w:pos="3402"/>
        </w:tabs>
        <w:jc w:val="both"/>
        <w:rPr>
          <w:rFonts w:ascii="Calibri" w:hAnsi="Calibri" w:cs="Calibri"/>
          <w:szCs w:val="22"/>
        </w:rPr>
      </w:pPr>
      <w:r>
        <w:rPr>
          <w:rFonts w:ascii="Calibri" w:hAnsi="Calibri" w:cs="Calibri"/>
          <w:szCs w:val="22"/>
        </w:rPr>
        <w:t>Leading</w:t>
      </w:r>
      <w:r w:rsidRPr="00573B4C">
        <w:rPr>
          <w:rFonts w:ascii="Calibri" w:hAnsi="Calibri" w:cs="Calibri"/>
          <w:szCs w:val="22"/>
        </w:rPr>
        <w:t xml:space="preserve"> </w:t>
      </w:r>
      <w:r>
        <w:rPr>
          <w:rFonts w:ascii="Calibri" w:hAnsi="Calibri" w:cs="Calibri"/>
          <w:szCs w:val="22"/>
        </w:rPr>
        <w:t>the</w:t>
      </w:r>
      <w:r w:rsidRPr="00573B4C">
        <w:rPr>
          <w:rFonts w:ascii="Calibri" w:hAnsi="Calibri" w:cs="Calibri"/>
          <w:szCs w:val="22"/>
        </w:rPr>
        <w:t xml:space="preserve"> recruitment, orientation, mentorship</w:t>
      </w:r>
      <w:r w:rsidR="007F410C">
        <w:rPr>
          <w:rFonts w:ascii="Calibri" w:hAnsi="Calibri" w:cs="Calibri"/>
          <w:szCs w:val="22"/>
        </w:rPr>
        <w:t xml:space="preserve">, </w:t>
      </w:r>
      <w:r w:rsidRPr="00573B4C">
        <w:rPr>
          <w:rFonts w:ascii="Calibri" w:hAnsi="Calibri" w:cs="Calibri"/>
          <w:szCs w:val="22"/>
        </w:rPr>
        <w:t>probation</w:t>
      </w:r>
      <w:r w:rsidR="007F410C">
        <w:rPr>
          <w:rFonts w:ascii="Calibri" w:hAnsi="Calibri" w:cs="Calibri"/>
          <w:szCs w:val="22"/>
        </w:rPr>
        <w:t xml:space="preserve"> and Manager Observation</w:t>
      </w:r>
      <w:r w:rsidRPr="00573B4C">
        <w:rPr>
          <w:rFonts w:ascii="Calibri" w:hAnsi="Calibri" w:cs="Calibri"/>
          <w:szCs w:val="22"/>
        </w:rPr>
        <w:t xml:space="preserve"> procedures </w:t>
      </w:r>
    </w:p>
    <w:p w14:paraId="34D2C524" w14:textId="622A3966" w:rsidR="00573B4C" w:rsidRDefault="00573B4C" w:rsidP="00573B4C">
      <w:pPr>
        <w:pStyle w:val="BodyTextIndent"/>
        <w:numPr>
          <w:ilvl w:val="1"/>
          <w:numId w:val="25"/>
        </w:numPr>
        <w:tabs>
          <w:tab w:val="clear" w:pos="3402"/>
        </w:tabs>
        <w:jc w:val="both"/>
        <w:rPr>
          <w:rFonts w:ascii="Calibri" w:hAnsi="Calibri" w:cs="Calibri"/>
          <w:szCs w:val="22"/>
        </w:rPr>
      </w:pPr>
      <w:r w:rsidRPr="00573B4C">
        <w:rPr>
          <w:rFonts w:ascii="Calibri" w:hAnsi="Calibri" w:cs="Calibri"/>
          <w:szCs w:val="22"/>
        </w:rPr>
        <w:t>n</w:t>
      </w:r>
      <w:r w:rsidR="006711C7" w:rsidRPr="00573B4C">
        <w:rPr>
          <w:rFonts w:ascii="Calibri" w:hAnsi="Calibri" w:cs="Calibri"/>
          <w:szCs w:val="22"/>
        </w:rPr>
        <w:t>egotiat</w:t>
      </w:r>
      <w:r w:rsidRPr="00573B4C">
        <w:rPr>
          <w:rFonts w:ascii="Calibri" w:hAnsi="Calibri" w:cs="Calibri"/>
          <w:szCs w:val="22"/>
        </w:rPr>
        <w:t>ing</w:t>
      </w:r>
      <w:r w:rsidR="006711C7" w:rsidRPr="00573B4C">
        <w:rPr>
          <w:rFonts w:ascii="Calibri" w:hAnsi="Calibri" w:cs="Calibri"/>
          <w:szCs w:val="22"/>
        </w:rPr>
        <w:t xml:space="preserve"> annual performance objectives with designated academic staff members related to their teaching, professional development and research outputs </w:t>
      </w:r>
    </w:p>
    <w:p w14:paraId="102A7495" w14:textId="3A71BF92" w:rsidR="00794D10" w:rsidRDefault="00794D10" w:rsidP="00794D10">
      <w:pPr>
        <w:pStyle w:val="BodyTextIndent"/>
        <w:numPr>
          <w:ilvl w:val="1"/>
          <w:numId w:val="25"/>
        </w:numPr>
        <w:tabs>
          <w:tab w:val="clear" w:pos="3402"/>
        </w:tabs>
        <w:jc w:val="both"/>
        <w:rPr>
          <w:rFonts w:ascii="Calibri" w:hAnsi="Calibri" w:cs="Calibri"/>
          <w:szCs w:val="22"/>
        </w:rPr>
      </w:pPr>
      <w:r>
        <w:rPr>
          <w:rFonts w:ascii="Calibri" w:hAnsi="Calibri" w:cs="Calibri"/>
          <w:szCs w:val="22"/>
        </w:rPr>
        <w:t>manage programme staffing</w:t>
      </w:r>
    </w:p>
    <w:p w14:paraId="38CF20A7" w14:textId="50780CF5" w:rsidR="00794D10" w:rsidRPr="00794D10" w:rsidRDefault="00794D10" w:rsidP="00794D10">
      <w:pPr>
        <w:numPr>
          <w:ilvl w:val="1"/>
          <w:numId w:val="25"/>
        </w:numPr>
        <w:overflowPunct w:val="0"/>
        <w:autoSpaceDE w:val="0"/>
        <w:autoSpaceDN w:val="0"/>
        <w:adjustRightInd w:val="0"/>
        <w:spacing w:line="240" w:lineRule="auto"/>
        <w:jc w:val="both"/>
        <w:textAlignment w:val="baseline"/>
        <w:rPr>
          <w:rFonts w:ascii="Calibri" w:hAnsi="Calibri" w:cs="Calibri"/>
          <w:szCs w:val="22"/>
        </w:rPr>
      </w:pPr>
      <w:r w:rsidRPr="00900061">
        <w:rPr>
          <w:rFonts w:ascii="Calibri" w:hAnsi="Calibri" w:cs="Calibri"/>
          <w:szCs w:val="22"/>
        </w:rPr>
        <w:t>Liaise with</w:t>
      </w:r>
      <w:r>
        <w:rPr>
          <w:rFonts w:ascii="Calibri" w:hAnsi="Calibri" w:cs="Calibri"/>
          <w:szCs w:val="22"/>
        </w:rPr>
        <w:t xml:space="preserve"> </w:t>
      </w:r>
      <w:r w:rsidRPr="00900061">
        <w:rPr>
          <w:rFonts w:ascii="Calibri" w:hAnsi="Calibri" w:cs="Calibri"/>
          <w:szCs w:val="22"/>
        </w:rPr>
        <w:t xml:space="preserve">Research </w:t>
      </w:r>
      <w:r>
        <w:rPr>
          <w:rFonts w:ascii="Calibri" w:hAnsi="Calibri" w:cs="Calibri"/>
          <w:szCs w:val="22"/>
        </w:rPr>
        <w:t>Manager</w:t>
      </w:r>
      <w:r w:rsidRPr="00900061">
        <w:rPr>
          <w:rFonts w:ascii="Calibri" w:hAnsi="Calibri" w:cs="Calibri"/>
          <w:szCs w:val="22"/>
        </w:rPr>
        <w:t xml:space="preserve"> regarding support for staff in meeting research targets</w:t>
      </w:r>
      <w:r>
        <w:rPr>
          <w:rFonts w:ascii="Calibri" w:hAnsi="Calibri" w:cs="Calibri"/>
          <w:szCs w:val="22"/>
        </w:rPr>
        <w:t xml:space="preserve"> (where applicable)</w:t>
      </w:r>
      <w:r w:rsidRPr="00900061">
        <w:rPr>
          <w:rFonts w:ascii="Calibri" w:hAnsi="Calibri" w:cs="Calibri"/>
          <w:szCs w:val="22"/>
        </w:rPr>
        <w:t>.</w:t>
      </w:r>
    </w:p>
    <w:p w14:paraId="2D344296" w14:textId="2895FAA2" w:rsidR="00573B4C" w:rsidRDefault="00573B4C" w:rsidP="00794D10">
      <w:pPr>
        <w:pStyle w:val="BodyTextIndent"/>
        <w:tabs>
          <w:tab w:val="clear" w:pos="3402"/>
        </w:tabs>
        <w:ind w:left="0" w:firstLine="0"/>
        <w:jc w:val="both"/>
        <w:rPr>
          <w:rFonts w:ascii="Calibri" w:hAnsi="Calibri" w:cs="Calibri"/>
          <w:szCs w:val="22"/>
        </w:rPr>
      </w:pPr>
      <w:r w:rsidRPr="00794D10">
        <w:rPr>
          <w:rFonts w:ascii="Calibri" w:hAnsi="Calibri" w:cs="Calibri"/>
          <w:szCs w:val="22"/>
        </w:rPr>
        <w:t>3</w:t>
      </w:r>
      <w:r w:rsidR="006711C7" w:rsidRPr="00794D10">
        <w:rPr>
          <w:rFonts w:ascii="Calibri" w:hAnsi="Calibri" w:cs="Calibri"/>
          <w:szCs w:val="22"/>
        </w:rPr>
        <w:t xml:space="preserve">. </w:t>
      </w:r>
      <w:r w:rsidRPr="00794D10">
        <w:rPr>
          <w:rFonts w:ascii="Calibri" w:hAnsi="Calibri" w:cs="Calibri"/>
          <w:szCs w:val="22"/>
        </w:rPr>
        <w:t>Work with Programme Co-ordinators to develop, implement and review industry placements to ensure they are consistent with programme aims, philosophy, curricular approach, contracts, policies and procedures.</w:t>
      </w:r>
    </w:p>
    <w:p w14:paraId="318AC47F" w14:textId="77054120" w:rsidR="00573B4C" w:rsidRDefault="00794D10" w:rsidP="00573B4C">
      <w:pPr>
        <w:overflowPunct w:val="0"/>
        <w:autoSpaceDE w:val="0"/>
        <w:autoSpaceDN w:val="0"/>
        <w:adjustRightInd w:val="0"/>
        <w:spacing w:line="240" w:lineRule="auto"/>
        <w:jc w:val="both"/>
        <w:textAlignment w:val="baseline"/>
        <w:rPr>
          <w:rFonts w:ascii="Calibri" w:hAnsi="Calibri" w:cs="Calibri"/>
          <w:szCs w:val="22"/>
        </w:rPr>
      </w:pPr>
      <w:r>
        <w:rPr>
          <w:rFonts w:ascii="Calibri" w:hAnsi="Calibri" w:cs="Calibri"/>
          <w:szCs w:val="22"/>
        </w:rPr>
        <w:t xml:space="preserve">4. </w:t>
      </w:r>
      <w:r w:rsidR="006711C7">
        <w:rPr>
          <w:rFonts w:ascii="Calibri" w:hAnsi="Calibri" w:cs="Calibri"/>
          <w:szCs w:val="22"/>
        </w:rPr>
        <w:t xml:space="preserve">Provide teaching/supervision in relevant programmes where negotiated. </w:t>
      </w:r>
    </w:p>
    <w:p w14:paraId="527B059F" w14:textId="6666EFD5" w:rsidR="006711C7" w:rsidRDefault="00794D10" w:rsidP="00573B4C">
      <w:pPr>
        <w:overflowPunct w:val="0"/>
        <w:autoSpaceDE w:val="0"/>
        <w:autoSpaceDN w:val="0"/>
        <w:adjustRightInd w:val="0"/>
        <w:spacing w:line="240" w:lineRule="auto"/>
        <w:jc w:val="both"/>
        <w:textAlignment w:val="baseline"/>
        <w:rPr>
          <w:rFonts w:ascii="Calibri" w:hAnsi="Calibri" w:cs="Calibri"/>
          <w:szCs w:val="22"/>
        </w:rPr>
      </w:pPr>
      <w:r>
        <w:rPr>
          <w:rFonts w:ascii="Calibri" w:hAnsi="Calibri" w:cs="Calibri"/>
          <w:szCs w:val="22"/>
        </w:rPr>
        <w:t>5</w:t>
      </w:r>
      <w:r w:rsidR="006711C7">
        <w:rPr>
          <w:rFonts w:ascii="Calibri" w:hAnsi="Calibri" w:cs="Calibri"/>
          <w:szCs w:val="22"/>
        </w:rPr>
        <w:t>. Lead the establishment and maintenance of</w:t>
      </w:r>
      <w:r w:rsidR="006711C7" w:rsidRPr="00FD6DCE">
        <w:rPr>
          <w:rFonts w:ascii="Calibri" w:hAnsi="Calibri" w:cs="Calibri"/>
          <w:szCs w:val="22"/>
        </w:rPr>
        <w:t xml:space="preserve"> external stakeholder relationships to </w:t>
      </w:r>
    </w:p>
    <w:p w14:paraId="54939561" w14:textId="77777777" w:rsidR="006711C7" w:rsidRDefault="006711C7" w:rsidP="006711C7">
      <w:pPr>
        <w:pStyle w:val="BodyTextIndent"/>
        <w:tabs>
          <w:tab w:val="clear" w:pos="3402"/>
        </w:tabs>
        <w:ind w:left="738" w:hanging="18"/>
        <w:jc w:val="both"/>
        <w:rPr>
          <w:rFonts w:ascii="Calibri" w:hAnsi="Calibri" w:cs="Calibri"/>
          <w:szCs w:val="22"/>
        </w:rPr>
      </w:pPr>
      <w:r>
        <w:rPr>
          <w:rFonts w:ascii="Calibri" w:hAnsi="Calibri" w:cs="Calibri"/>
          <w:szCs w:val="22"/>
        </w:rPr>
        <w:t xml:space="preserve">(i) ensure effective and harmonious relationships, and </w:t>
      </w:r>
    </w:p>
    <w:p w14:paraId="3CD6844D" w14:textId="09C7BD51" w:rsidR="006711C7" w:rsidRDefault="006711C7" w:rsidP="006711C7">
      <w:pPr>
        <w:pStyle w:val="BodyTextIndent"/>
        <w:tabs>
          <w:tab w:val="clear" w:pos="3402"/>
        </w:tabs>
        <w:ind w:left="738" w:hanging="18"/>
        <w:jc w:val="both"/>
        <w:rPr>
          <w:rFonts w:ascii="Calibri" w:hAnsi="Calibri" w:cs="Calibri"/>
          <w:szCs w:val="22"/>
        </w:rPr>
      </w:pPr>
      <w:r>
        <w:rPr>
          <w:rFonts w:ascii="Calibri" w:hAnsi="Calibri" w:cs="Calibri"/>
          <w:szCs w:val="22"/>
        </w:rPr>
        <w:t xml:space="preserve">(ii) </w:t>
      </w:r>
      <w:r w:rsidRPr="00FD6DCE">
        <w:rPr>
          <w:rFonts w:ascii="Calibri" w:hAnsi="Calibri" w:cs="Calibri"/>
          <w:szCs w:val="22"/>
        </w:rPr>
        <w:t xml:space="preserve">enable and support </w:t>
      </w:r>
      <w:r>
        <w:rPr>
          <w:rFonts w:ascii="Calibri" w:hAnsi="Calibri" w:cs="Calibri"/>
          <w:szCs w:val="22"/>
        </w:rPr>
        <w:t xml:space="preserve">student </w:t>
      </w:r>
      <w:r w:rsidRPr="00FD6DCE">
        <w:rPr>
          <w:rFonts w:ascii="Calibri" w:hAnsi="Calibri" w:cs="Calibri"/>
          <w:szCs w:val="22"/>
        </w:rPr>
        <w:t>placements</w:t>
      </w:r>
      <w:r>
        <w:rPr>
          <w:rFonts w:ascii="Calibri" w:hAnsi="Calibri" w:cs="Calibri"/>
          <w:szCs w:val="22"/>
        </w:rPr>
        <w:t xml:space="preserve"> for relevant programmes.</w:t>
      </w:r>
    </w:p>
    <w:p w14:paraId="33844240" w14:textId="58ABFA09" w:rsidR="006711C7" w:rsidRDefault="00794D10" w:rsidP="006711C7">
      <w:pPr>
        <w:pStyle w:val="BodyTextIndent"/>
        <w:tabs>
          <w:tab w:val="clear" w:pos="3402"/>
        </w:tabs>
        <w:ind w:left="0" w:hanging="18"/>
        <w:jc w:val="both"/>
        <w:rPr>
          <w:rFonts w:ascii="Calibri" w:hAnsi="Calibri" w:cs="Calibri"/>
          <w:szCs w:val="22"/>
        </w:rPr>
      </w:pPr>
      <w:r>
        <w:rPr>
          <w:rFonts w:ascii="Calibri" w:hAnsi="Calibri" w:cs="Calibri"/>
          <w:szCs w:val="22"/>
        </w:rPr>
        <w:t>6</w:t>
      </w:r>
      <w:r w:rsidR="00573B4C">
        <w:rPr>
          <w:rFonts w:ascii="Calibri" w:hAnsi="Calibri" w:cs="Calibri"/>
          <w:szCs w:val="22"/>
        </w:rPr>
        <w:t xml:space="preserve">. </w:t>
      </w:r>
      <w:r w:rsidR="00573B4C" w:rsidRPr="00A96570">
        <w:rPr>
          <w:rFonts w:ascii="Calibri" w:hAnsi="Calibri" w:cs="Calibri"/>
          <w:szCs w:val="22"/>
        </w:rPr>
        <w:t>Develop and maintain local and national professional networks.</w:t>
      </w:r>
    </w:p>
    <w:p w14:paraId="73EE6099" w14:textId="272E374E" w:rsidR="006711C7" w:rsidRDefault="00794D10" w:rsidP="006711C7">
      <w:pPr>
        <w:pStyle w:val="BodyTextIndent"/>
        <w:tabs>
          <w:tab w:val="clear" w:pos="3402"/>
        </w:tabs>
        <w:ind w:left="0" w:hanging="18"/>
        <w:jc w:val="both"/>
        <w:rPr>
          <w:rFonts w:ascii="Calibri" w:hAnsi="Calibri" w:cs="Calibri"/>
          <w:szCs w:val="22"/>
        </w:rPr>
      </w:pPr>
      <w:r>
        <w:rPr>
          <w:rFonts w:ascii="Calibri" w:hAnsi="Calibri" w:cs="Calibri"/>
          <w:szCs w:val="22"/>
        </w:rPr>
        <w:t>7</w:t>
      </w:r>
      <w:r w:rsidR="006711C7">
        <w:rPr>
          <w:rFonts w:ascii="Calibri" w:hAnsi="Calibri" w:cs="Calibri"/>
          <w:szCs w:val="22"/>
        </w:rPr>
        <w:t xml:space="preserve">. </w:t>
      </w:r>
      <w:r w:rsidR="006711C7" w:rsidRPr="00A96570">
        <w:rPr>
          <w:rFonts w:ascii="Calibri" w:hAnsi="Calibri" w:cs="Calibri"/>
          <w:szCs w:val="22"/>
        </w:rPr>
        <w:t>Attend Faculty Management Team, “All Staff” and other meetings as required, and take responsibility for actions as agreed.</w:t>
      </w:r>
    </w:p>
    <w:p w14:paraId="4E44E318" w14:textId="6511F56C" w:rsidR="00360209" w:rsidRDefault="00794D10" w:rsidP="00360209">
      <w:pPr>
        <w:pStyle w:val="BodyTextIndent"/>
        <w:tabs>
          <w:tab w:val="clear" w:pos="3402"/>
        </w:tabs>
        <w:ind w:left="0" w:hanging="18"/>
        <w:jc w:val="both"/>
        <w:rPr>
          <w:rFonts w:ascii="Calibri" w:hAnsi="Calibri" w:cs="Calibri"/>
          <w:szCs w:val="22"/>
        </w:rPr>
      </w:pPr>
      <w:r>
        <w:rPr>
          <w:rFonts w:ascii="Calibri" w:hAnsi="Calibri" w:cs="Calibri"/>
          <w:szCs w:val="22"/>
        </w:rPr>
        <w:t>8</w:t>
      </w:r>
      <w:r w:rsidR="006711C7">
        <w:rPr>
          <w:rFonts w:ascii="Calibri" w:hAnsi="Calibri" w:cs="Calibri"/>
          <w:szCs w:val="22"/>
        </w:rPr>
        <w:t xml:space="preserve">. </w:t>
      </w:r>
      <w:r w:rsidR="006711C7" w:rsidRPr="00A96570">
        <w:rPr>
          <w:rFonts w:ascii="Calibri" w:hAnsi="Calibri" w:cs="Calibri"/>
          <w:szCs w:val="22"/>
        </w:rPr>
        <w:t>Actively engage with programme Advisory Committees.</w:t>
      </w:r>
    </w:p>
    <w:p w14:paraId="55BFF06E" w14:textId="6F77317B" w:rsidR="007F410C" w:rsidRDefault="007F410C" w:rsidP="00360209">
      <w:pPr>
        <w:pStyle w:val="BodyTextIndent"/>
        <w:tabs>
          <w:tab w:val="clear" w:pos="3402"/>
        </w:tabs>
        <w:ind w:left="0" w:hanging="18"/>
        <w:jc w:val="both"/>
        <w:rPr>
          <w:rFonts w:ascii="Calibri" w:hAnsi="Calibri" w:cs="Calibri"/>
          <w:szCs w:val="22"/>
        </w:rPr>
      </w:pPr>
      <w:r>
        <w:rPr>
          <w:rFonts w:ascii="Calibri" w:hAnsi="Calibri" w:cs="Calibri"/>
          <w:szCs w:val="22"/>
        </w:rPr>
        <w:t>Programme Coordination responsibilities where appropriate</w:t>
      </w:r>
    </w:p>
    <w:p w14:paraId="304A7A45" w14:textId="27843098" w:rsidR="00360209" w:rsidRDefault="00360209" w:rsidP="00360209">
      <w:pPr>
        <w:pStyle w:val="BodyTextIndent"/>
        <w:tabs>
          <w:tab w:val="clear" w:pos="3402"/>
        </w:tabs>
        <w:ind w:left="0" w:hanging="18"/>
        <w:jc w:val="both"/>
        <w:rPr>
          <w:rFonts w:ascii="Calibri" w:hAnsi="Calibri" w:cs="Calibri"/>
          <w:szCs w:val="22"/>
        </w:rPr>
      </w:pPr>
      <w:r>
        <w:rPr>
          <w:rFonts w:ascii="Calibri" w:hAnsi="Calibri" w:cs="Calibri"/>
          <w:szCs w:val="22"/>
        </w:rPr>
        <w:t>9. Member of PCC</w:t>
      </w:r>
    </w:p>
    <w:p w14:paraId="2AED2E7E" w14:textId="6EB0BF88" w:rsidR="00360209" w:rsidRDefault="00360209" w:rsidP="00360209">
      <w:pPr>
        <w:pStyle w:val="BodyTextIndent"/>
        <w:tabs>
          <w:tab w:val="clear" w:pos="3402"/>
        </w:tabs>
        <w:ind w:left="0" w:hanging="18"/>
        <w:jc w:val="both"/>
        <w:rPr>
          <w:rFonts w:ascii="Calibri" w:hAnsi="Calibri" w:cs="Calibri"/>
          <w:szCs w:val="22"/>
        </w:rPr>
      </w:pPr>
      <w:r>
        <w:rPr>
          <w:rFonts w:ascii="Calibri" w:hAnsi="Calibri" w:cs="Calibri"/>
          <w:szCs w:val="22"/>
        </w:rPr>
        <w:t>10. Manage staff workload, including liaison with staff and maintaining SWAT</w:t>
      </w:r>
    </w:p>
    <w:p w14:paraId="51FD6036" w14:textId="36F5E8D2" w:rsidR="00360209" w:rsidRDefault="00360209" w:rsidP="00360209">
      <w:pPr>
        <w:pStyle w:val="BodyTextIndent"/>
        <w:tabs>
          <w:tab w:val="clear" w:pos="3402"/>
        </w:tabs>
        <w:ind w:left="0" w:hanging="18"/>
        <w:jc w:val="both"/>
        <w:rPr>
          <w:rFonts w:ascii="Calibri" w:hAnsi="Calibri" w:cs="Calibri"/>
          <w:szCs w:val="22"/>
        </w:rPr>
      </w:pPr>
      <w:r>
        <w:rPr>
          <w:rFonts w:ascii="Calibri" w:hAnsi="Calibri" w:cs="Calibri"/>
          <w:szCs w:val="22"/>
        </w:rPr>
        <w:t>11. Manage</w:t>
      </w:r>
      <w:r w:rsidR="007F410C">
        <w:rPr>
          <w:rFonts w:ascii="Calibri" w:hAnsi="Calibri" w:cs="Calibri"/>
          <w:szCs w:val="22"/>
        </w:rPr>
        <w:t xml:space="preserve"> timetabling requirements </w:t>
      </w:r>
      <w:r>
        <w:rPr>
          <w:rFonts w:ascii="Calibri" w:hAnsi="Calibri" w:cs="Calibri"/>
          <w:szCs w:val="22"/>
        </w:rPr>
        <w:t xml:space="preserve">for Hawkes Bay PI team </w:t>
      </w:r>
      <w:r w:rsidR="007F410C">
        <w:rPr>
          <w:rFonts w:ascii="Calibri" w:hAnsi="Calibri" w:cs="Calibri"/>
          <w:szCs w:val="22"/>
        </w:rPr>
        <w:t>including TIGrS requirements.</w:t>
      </w:r>
    </w:p>
    <w:p w14:paraId="4C517A1B" w14:textId="1A366B0E" w:rsidR="00360209" w:rsidRDefault="00360209" w:rsidP="00360209">
      <w:pPr>
        <w:pStyle w:val="BodyTextIndent"/>
        <w:tabs>
          <w:tab w:val="clear" w:pos="3402"/>
        </w:tabs>
        <w:ind w:left="0" w:hanging="18"/>
        <w:jc w:val="both"/>
        <w:rPr>
          <w:rFonts w:ascii="Calibri" w:hAnsi="Calibri" w:cs="Calibri"/>
          <w:szCs w:val="22"/>
        </w:rPr>
      </w:pPr>
      <w:r>
        <w:rPr>
          <w:rFonts w:ascii="Calibri" w:hAnsi="Calibri" w:cs="Calibri"/>
          <w:szCs w:val="22"/>
        </w:rPr>
        <w:t>12. Ensure staff comply with Quality assurance practices including moderation, evaluations, self assessment reports</w:t>
      </w:r>
      <w:r w:rsidR="007F410C">
        <w:rPr>
          <w:rFonts w:ascii="Calibri" w:hAnsi="Calibri" w:cs="Calibri"/>
          <w:szCs w:val="22"/>
        </w:rPr>
        <w:t>, evaluations, Peer Observations LNAAT, Leave requirements, Professional development.</w:t>
      </w:r>
    </w:p>
    <w:p w14:paraId="563461DE" w14:textId="22D41198" w:rsidR="007F410C" w:rsidRDefault="007F410C" w:rsidP="00360209">
      <w:pPr>
        <w:pStyle w:val="BodyTextIndent"/>
        <w:tabs>
          <w:tab w:val="clear" w:pos="3402"/>
        </w:tabs>
        <w:ind w:left="0" w:hanging="18"/>
        <w:jc w:val="both"/>
        <w:rPr>
          <w:rFonts w:ascii="Calibri" w:hAnsi="Calibri" w:cs="Calibri"/>
          <w:szCs w:val="22"/>
        </w:rPr>
      </w:pPr>
      <w:r>
        <w:rPr>
          <w:rFonts w:ascii="Calibri" w:hAnsi="Calibri" w:cs="Calibri"/>
          <w:szCs w:val="22"/>
        </w:rPr>
        <w:t>13. Constantly pursue new opportunities that may avail themselves for the PI school.</w:t>
      </w:r>
    </w:p>
    <w:p w14:paraId="4CD26D41" w14:textId="77777777" w:rsidR="00360209" w:rsidRPr="00794D10" w:rsidRDefault="00360209" w:rsidP="00794D10">
      <w:pPr>
        <w:pStyle w:val="BodyTextIndent"/>
        <w:tabs>
          <w:tab w:val="clear" w:pos="3402"/>
        </w:tabs>
        <w:ind w:left="0" w:hanging="18"/>
        <w:jc w:val="both"/>
        <w:rPr>
          <w:rFonts w:ascii="Calibri" w:hAnsi="Calibri" w:cs="Calibri"/>
          <w:szCs w:val="22"/>
        </w:rPr>
      </w:pPr>
    </w:p>
    <w:p w14:paraId="35207076" w14:textId="77777777" w:rsidR="00794D10" w:rsidRDefault="00794D10" w:rsidP="00D86CF5">
      <w:pPr>
        <w:autoSpaceDE w:val="0"/>
        <w:autoSpaceDN w:val="0"/>
        <w:adjustRightInd w:val="0"/>
        <w:spacing w:after="0" w:line="240" w:lineRule="auto"/>
        <w:rPr>
          <w:rFonts w:ascii="Calibri" w:hAnsi="Calibri" w:cs="Calibri"/>
          <w:b/>
          <w:bCs/>
          <w:color w:val="000000"/>
          <w:szCs w:val="22"/>
        </w:rPr>
      </w:pPr>
    </w:p>
    <w:p w14:paraId="29282312" w14:textId="34622B35" w:rsidR="00D86CF5" w:rsidRPr="00D86CF5" w:rsidRDefault="00D86CF5" w:rsidP="00D86CF5">
      <w:pPr>
        <w:autoSpaceDE w:val="0"/>
        <w:autoSpaceDN w:val="0"/>
        <w:adjustRightInd w:val="0"/>
        <w:spacing w:after="0" w:line="240" w:lineRule="auto"/>
        <w:rPr>
          <w:rFonts w:ascii="Calibri" w:hAnsi="Calibri" w:cs="Calibri"/>
          <w:b/>
          <w:bCs/>
          <w:color w:val="000000"/>
          <w:szCs w:val="22"/>
        </w:rPr>
      </w:pPr>
      <w:r w:rsidRPr="00D86CF5">
        <w:rPr>
          <w:rFonts w:ascii="Calibri" w:hAnsi="Calibri" w:cs="Calibri"/>
          <w:b/>
          <w:bCs/>
          <w:color w:val="000000"/>
          <w:szCs w:val="22"/>
        </w:rPr>
        <w:t xml:space="preserve">General </w:t>
      </w:r>
    </w:p>
    <w:p w14:paraId="1BD396FA" w14:textId="713C8661" w:rsidR="00A9093B" w:rsidRDefault="00A9093B" w:rsidP="00A9093B">
      <w:pPr>
        <w:pStyle w:val="BodyTextIndent"/>
        <w:numPr>
          <w:ilvl w:val="0"/>
          <w:numId w:val="16"/>
        </w:numPr>
        <w:tabs>
          <w:tab w:val="clear" w:pos="3402"/>
        </w:tabs>
        <w:jc w:val="both"/>
        <w:rPr>
          <w:rFonts w:ascii="Calibri" w:hAnsi="Calibri" w:cs="Calibri"/>
          <w:szCs w:val="22"/>
        </w:rPr>
      </w:pPr>
      <w:r w:rsidRPr="00A96570">
        <w:rPr>
          <w:rFonts w:ascii="Calibri" w:hAnsi="Calibri" w:cs="Calibri"/>
          <w:szCs w:val="22"/>
        </w:rPr>
        <w:t>Undertake any other responsibilities or tasks, as negotiated with Head of School.</w:t>
      </w:r>
    </w:p>
    <w:p w14:paraId="2F50F6FB" w14:textId="0727B78A" w:rsidR="00D86CF5" w:rsidRDefault="00D86CF5" w:rsidP="00D86CF5">
      <w:pPr>
        <w:pStyle w:val="ListParagraph"/>
        <w:numPr>
          <w:ilvl w:val="0"/>
          <w:numId w:val="16"/>
        </w:numPr>
        <w:autoSpaceDE w:val="0"/>
        <w:autoSpaceDN w:val="0"/>
        <w:adjustRightInd w:val="0"/>
        <w:spacing w:after="0" w:line="240" w:lineRule="auto"/>
        <w:rPr>
          <w:rFonts w:ascii="Calibri" w:hAnsi="Calibri" w:cs="Calibri"/>
          <w:color w:val="000000"/>
          <w:szCs w:val="22"/>
        </w:rPr>
      </w:pPr>
      <w:r>
        <w:rPr>
          <w:rFonts w:ascii="Calibri" w:hAnsi="Calibri" w:cs="Calibri"/>
          <w:color w:val="000000"/>
          <w:szCs w:val="22"/>
        </w:rPr>
        <w:t>Comply with EIT | Te Pūkenga policies and procedures.</w:t>
      </w:r>
    </w:p>
    <w:p w14:paraId="3C3532FF" w14:textId="4167345F" w:rsidR="00D86CF5" w:rsidRPr="00D86CF5" w:rsidRDefault="00D86CF5" w:rsidP="00D86CF5">
      <w:pPr>
        <w:pStyle w:val="ListParagraph"/>
        <w:numPr>
          <w:ilvl w:val="0"/>
          <w:numId w:val="16"/>
        </w:numPr>
        <w:autoSpaceDE w:val="0"/>
        <w:autoSpaceDN w:val="0"/>
        <w:adjustRightInd w:val="0"/>
        <w:spacing w:after="0" w:line="240" w:lineRule="auto"/>
        <w:rPr>
          <w:rFonts w:ascii="Calibri" w:hAnsi="Calibri" w:cs="Calibri"/>
          <w:color w:val="000000"/>
          <w:szCs w:val="22"/>
        </w:rPr>
      </w:pPr>
      <w:r w:rsidRPr="00606344">
        <w:rPr>
          <w:rFonts w:ascii="Calibri" w:hAnsi="Calibri" w:cs="Calibri"/>
          <w:color w:val="000000"/>
          <w:szCs w:val="22"/>
        </w:rPr>
        <w:t>Contribute to a healthy workplace by implementing safe work practices and strategies to effectively manage personal wellbeing.</w:t>
      </w:r>
    </w:p>
    <w:p w14:paraId="7AD9C617" w14:textId="4646E8BA" w:rsidR="00794D10" w:rsidRPr="00794D10" w:rsidRDefault="005137D6" w:rsidP="00695A6E">
      <w:pPr>
        <w:pStyle w:val="ListParagraph"/>
        <w:numPr>
          <w:ilvl w:val="0"/>
          <w:numId w:val="16"/>
        </w:numPr>
        <w:spacing w:line="276" w:lineRule="auto"/>
      </w:pPr>
      <w:r>
        <w:rPr>
          <w:noProof/>
        </w:rPr>
        <w:t xml:space="preserve">Undertake additional responsibilities and tasks relevant to this positon as requested by the position manager. </w:t>
      </w:r>
      <w:bookmarkEnd w:id="0"/>
    </w:p>
    <w:p w14:paraId="5BBBDD37" w14:textId="7924262F" w:rsidR="001A2751" w:rsidRPr="00930869" w:rsidRDefault="001A2751" w:rsidP="00695A6E">
      <w:pPr>
        <w:pStyle w:val="Heading5"/>
        <w:spacing w:line="276" w:lineRule="auto"/>
        <w:rPr>
          <w:color w:val="000000" w:themeColor="text1"/>
        </w:rPr>
      </w:pPr>
      <w:r w:rsidRPr="00930869">
        <w:rPr>
          <w:color w:val="000000" w:themeColor="text1"/>
        </w:rPr>
        <w:t>Demonstrat</w:t>
      </w:r>
      <w:r>
        <w:rPr>
          <w:color w:val="000000" w:themeColor="text1"/>
        </w:rPr>
        <w:t>e</w:t>
      </w:r>
      <w:r w:rsidRPr="00930869">
        <w:rPr>
          <w:color w:val="000000" w:themeColor="text1"/>
        </w:rPr>
        <w:t xml:space="preserve"> commitment to</w:t>
      </w:r>
    </w:p>
    <w:p w14:paraId="51227B58" w14:textId="77777777" w:rsidR="001A2751" w:rsidRDefault="001A2751" w:rsidP="00794D10">
      <w:pPr>
        <w:spacing w:line="240" w:lineRule="auto"/>
        <w:rPr>
          <w:lang w:val="en-US"/>
        </w:rPr>
      </w:pPr>
      <w:r w:rsidRPr="00443F8B">
        <w:rPr>
          <w:b/>
          <w:bCs/>
          <w:lang w:val="en-US"/>
        </w:rPr>
        <w:t>Te Tiriti o Waitangi</w:t>
      </w:r>
      <w:r>
        <w:rPr>
          <w:b/>
          <w:bCs/>
          <w:lang w:val="en-US"/>
        </w:rPr>
        <w:t xml:space="preserve">. </w:t>
      </w:r>
      <w:r w:rsidRPr="00DB5133">
        <w:rPr>
          <w:lang w:val="en-US"/>
        </w:rPr>
        <w:t xml:space="preserve">Through our developing understanding of our obligations and our connection with Te Tiriti </w:t>
      </w:r>
      <w:r>
        <w:rPr>
          <w:lang w:val="en-US"/>
        </w:rPr>
        <w:t xml:space="preserve">o Waitangi </w:t>
      </w:r>
      <w:r w:rsidRPr="00DB5133">
        <w:rPr>
          <w:lang w:val="en-US"/>
        </w:rPr>
        <w:t>as both individuals and as an organisation.</w:t>
      </w:r>
    </w:p>
    <w:p w14:paraId="32E2BC2E" w14:textId="77777777" w:rsidR="001A2751" w:rsidRPr="00DB5133" w:rsidRDefault="001A2751" w:rsidP="00794D10">
      <w:pPr>
        <w:spacing w:line="240" w:lineRule="auto"/>
        <w:rPr>
          <w:lang w:val="en-US"/>
        </w:rPr>
      </w:pPr>
      <w:r w:rsidRPr="00F31B36">
        <w:rPr>
          <w:b/>
          <w:bCs/>
          <w:lang w:val="en-US"/>
        </w:rPr>
        <w:lastRenderedPageBreak/>
        <w:t>Ākonga at the Centre</w:t>
      </w:r>
      <w:r>
        <w:rPr>
          <w:b/>
          <w:bCs/>
          <w:lang w:val="en-US"/>
        </w:rPr>
        <w:t xml:space="preserve">. </w:t>
      </w:r>
      <w:r w:rsidRPr="00DB5133">
        <w:rPr>
          <w:lang w:val="en-US"/>
        </w:rPr>
        <w:t>Through prioriti</w:t>
      </w:r>
      <w:r>
        <w:rPr>
          <w:lang w:val="en-US"/>
        </w:rPr>
        <w:t>s</w:t>
      </w:r>
      <w:r w:rsidRPr="00DB5133">
        <w:rPr>
          <w:lang w:val="en-US"/>
        </w:rPr>
        <w:t>ing the experience, wellbeing, and success of our ākonga in our decision-making process.</w:t>
      </w:r>
    </w:p>
    <w:p w14:paraId="3F5A090D" w14:textId="77777777" w:rsidR="001A2751" w:rsidRDefault="001A2751" w:rsidP="00794D10">
      <w:pPr>
        <w:spacing w:line="240" w:lineRule="auto"/>
        <w:rPr>
          <w:lang w:val="en-US"/>
        </w:rPr>
      </w:pPr>
      <w:r w:rsidRPr="56A9A276">
        <w:rPr>
          <w:b/>
          <w:bCs/>
          <w:lang w:val="en-US"/>
        </w:rPr>
        <w:t xml:space="preserve">Equity. </w:t>
      </w:r>
      <w:r w:rsidRPr="56A9A276">
        <w:rPr>
          <w:lang w:val="en-US"/>
        </w:rPr>
        <w:t>Through recognition, empowerment, and inclusion we can give greater acknowledgement of the unmet needs of Māori, Pacific and disabled ākonga and their whānau.</w:t>
      </w:r>
    </w:p>
    <w:p w14:paraId="7C1A177A" w14:textId="77777777" w:rsidR="001A2751" w:rsidRDefault="001A2751" w:rsidP="00794D10">
      <w:pPr>
        <w:spacing w:line="240" w:lineRule="auto"/>
        <w:rPr>
          <w:lang w:val="en-US"/>
        </w:rPr>
      </w:pPr>
      <w:r w:rsidRPr="00F31B36">
        <w:rPr>
          <w:b/>
          <w:bCs/>
          <w:lang w:val="en-US"/>
        </w:rPr>
        <w:t>Vocational Education and Training Excellence</w:t>
      </w:r>
      <w:r>
        <w:rPr>
          <w:b/>
          <w:bCs/>
          <w:lang w:val="en-US"/>
        </w:rPr>
        <w:t xml:space="preserve">. </w:t>
      </w:r>
      <w:r w:rsidRPr="00F83C9C">
        <w:rPr>
          <w:lang w:val="en-US"/>
        </w:rPr>
        <w:t>Through quality provision for all ākonga, meeting the regional needs of employers and communities.</w:t>
      </w:r>
    </w:p>
    <w:p w14:paraId="1003A8C5" w14:textId="456A140B" w:rsidR="001A2751" w:rsidRDefault="004852E2" w:rsidP="001A2751">
      <w:pPr>
        <w:rPr>
          <w:lang w:val="en-US"/>
        </w:rPr>
      </w:pPr>
      <w:r w:rsidRPr="0044567B">
        <w:rPr>
          <w:rFonts w:ascii="ADLaM Display" w:hAnsi="ADLaM Display" w:cs="ADLaM Display"/>
          <w:b/>
          <w:bCs/>
          <w:noProof/>
          <w:color w:val="FFDD00"/>
          <w:lang w:val="en-US"/>
        </w:rPr>
        <mc:AlternateContent>
          <mc:Choice Requires="wps">
            <w:drawing>
              <wp:anchor distT="0" distB="0" distL="114300" distR="114300" simplePos="0" relativeHeight="251669504" behindDoc="0" locked="0" layoutInCell="1" allowOverlap="1" wp14:anchorId="118FB24E" wp14:editId="5BFA461A">
                <wp:simplePos x="0" y="0"/>
                <wp:positionH relativeFrom="margin">
                  <wp:align>left</wp:align>
                </wp:positionH>
                <wp:positionV relativeFrom="paragraph">
                  <wp:posOffset>247015</wp:posOffset>
                </wp:positionV>
                <wp:extent cx="6096000" cy="0"/>
                <wp:effectExtent l="0" t="19050" r="19050" b="19050"/>
                <wp:wrapNone/>
                <wp:docPr id="10" name="Straight Connector 10"/>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EF5679" id="Straight Connector 10"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45pt" to="480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" strokecolor="#0164a8" strokeweight="2.25pt">
                <v:stroke joinstyle="miter"/>
                <w10:wrap anchorx="margin"/>
              </v:line>
            </w:pict>
          </mc:Fallback>
        </mc:AlternateContent>
      </w:r>
    </w:p>
    <w:p w14:paraId="068AB3D8" w14:textId="77777777" w:rsidR="00794D10" w:rsidRDefault="001A2751" w:rsidP="00794D10">
      <w:pPr>
        <w:spacing w:before="80"/>
        <w:rPr>
          <w:b/>
          <w:bCs/>
          <w:color w:val="135D99"/>
          <w:lang w:val="en-US"/>
        </w:rPr>
      </w:pPr>
      <w:r w:rsidRPr="003F79D9">
        <w:rPr>
          <w:b/>
          <w:bCs/>
          <w:color w:val="135D99"/>
          <w:sz w:val="32"/>
          <w:szCs w:val="32"/>
        </w:rPr>
        <w:t>Pūkenga | Have</w:t>
      </w:r>
    </w:p>
    <w:p w14:paraId="25DCBD4A" w14:textId="77777777" w:rsidR="00794D10" w:rsidRDefault="006711C7" w:rsidP="00794D10">
      <w:pPr>
        <w:spacing w:after="0" w:line="240" w:lineRule="auto"/>
        <w:jc w:val="both"/>
        <w:rPr>
          <w:b/>
          <w:bCs/>
        </w:rPr>
      </w:pPr>
      <w:r w:rsidRPr="00760BCF">
        <w:rPr>
          <w:b/>
          <w:bCs/>
        </w:rPr>
        <w:t>Qualifications and Experience:</w:t>
      </w:r>
    </w:p>
    <w:p w14:paraId="413A82D8" w14:textId="585BEE49" w:rsidR="006711C7" w:rsidRPr="00794D10" w:rsidRDefault="006711C7" w:rsidP="00794D10">
      <w:pPr>
        <w:pStyle w:val="ListParagraph"/>
        <w:numPr>
          <w:ilvl w:val="0"/>
          <w:numId w:val="26"/>
        </w:numPr>
        <w:spacing w:after="0" w:line="240" w:lineRule="auto"/>
        <w:jc w:val="both"/>
        <w:rPr>
          <w:b/>
          <w:bCs/>
        </w:rPr>
      </w:pPr>
      <w:r w:rsidRPr="00794D10">
        <w:rPr>
          <w:bCs/>
        </w:rPr>
        <w:t>Relevant</w:t>
      </w:r>
      <w:r w:rsidRPr="00760BCF">
        <w:t xml:space="preserve"> qualification (</w:t>
      </w:r>
      <w:r w:rsidR="00360209">
        <w:t>Degree</w:t>
      </w:r>
      <w:r w:rsidRPr="00760BCF">
        <w:t xml:space="preserve"> or equivalent preferred) or equivalent knowledge.</w:t>
      </w:r>
    </w:p>
    <w:p w14:paraId="7CBA65B7" w14:textId="77777777" w:rsidR="006711C7" w:rsidRPr="00760BCF" w:rsidRDefault="006711C7" w:rsidP="00794D10">
      <w:pPr>
        <w:numPr>
          <w:ilvl w:val="0"/>
          <w:numId w:val="21"/>
        </w:numPr>
        <w:tabs>
          <w:tab w:val="num" w:pos="720"/>
        </w:tabs>
        <w:spacing w:after="0" w:line="240" w:lineRule="auto"/>
        <w:jc w:val="both"/>
      </w:pPr>
      <w:r w:rsidRPr="00760BCF">
        <w:t>Proven leadership and management experience.</w:t>
      </w:r>
    </w:p>
    <w:p w14:paraId="15DD281A" w14:textId="3966DA06" w:rsidR="006711C7" w:rsidRPr="00760BCF" w:rsidRDefault="006711C7" w:rsidP="00794D10">
      <w:pPr>
        <w:numPr>
          <w:ilvl w:val="0"/>
          <w:numId w:val="21"/>
        </w:numPr>
        <w:tabs>
          <w:tab w:val="num" w:pos="720"/>
        </w:tabs>
        <w:spacing w:after="0" w:line="240" w:lineRule="auto"/>
        <w:jc w:val="both"/>
      </w:pPr>
      <w:r w:rsidRPr="00760BCF">
        <w:t>Expertise in curriculum and program development within undergraduate education frameworks.</w:t>
      </w:r>
    </w:p>
    <w:p w14:paraId="6058226B" w14:textId="77777777" w:rsidR="006711C7" w:rsidRPr="00760BCF" w:rsidRDefault="006711C7" w:rsidP="00794D10">
      <w:pPr>
        <w:spacing w:after="0" w:line="240" w:lineRule="auto"/>
        <w:jc w:val="both"/>
        <w:rPr>
          <w:b/>
          <w:bCs/>
        </w:rPr>
      </w:pPr>
      <w:r w:rsidRPr="00760BCF">
        <w:rPr>
          <w:b/>
          <w:bCs/>
        </w:rPr>
        <w:t>Cultural Competence:</w:t>
      </w:r>
    </w:p>
    <w:p w14:paraId="302D4CD2" w14:textId="77777777" w:rsidR="006711C7" w:rsidRPr="00760BCF" w:rsidRDefault="006711C7" w:rsidP="00794D10">
      <w:pPr>
        <w:numPr>
          <w:ilvl w:val="0"/>
          <w:numId w:val="22"/>
        </w:numPr>
        <w:tabs>
          <w:tab w:val="num" w:pos="720"/>
        </w:tabs>
        <w:spacing w:after="0" w:line="240" w:lineRule="auto"/>
        <w:jc w:val="both"/>
      </w:pPr>
      <w:r w:rsidRPr="00760BCF">
        <w:t>Understanding of cultural safety principles and commitment to creating a culturally safe working and learning environment.</w:t>
      </w:r>
    </w:p>
    <w:p w14:paraId="54E8E7FC" w14:textId="77777777" w:rsidR="006711C7" w:rsidRPr="00760BCF" w:rsidRDefault="006711C7" w:rsidP="00794D10">
      <w:pPr>
        <w:numPr>
          <w:ilvl w:val="0"/>
          <w:numId w:val="22"/>
        </w:numPr>
        <w:tabs>
          <w:tab w:val="num" w:pos="720"/>
        </w:tabs>
        <w:spacing w:after="0" w:line="240" w:lineRule="auto"/>
        <w:jc w:val="both"/>
      </w:pPr>
      <w:r w:rsidRPr="00760BCF">
        <w:t>Commitment to achieving parity in student success.</w:t>
      </w:r>
    </w:p>
    <w:p w14:paraId="06188445" w14:textId="77777777" w:rsidR="006711C7" w:rsidRPr="00760BCF" w:rsidRDefault="006711C7" w:rsidP="00794D10">
      <w:pPr>
        <w:numPr>
          <w:ilvl w:val="0"/>
          <w:numId w:val="22"/>
        </w:numPr>
        <w:tabs>
          <w:tab w:val="num" w:pos="720"/>
        </w:tabs>
        <w:spacing w:after="0" w:line="240" w:lineRule="auto"/>
        <w:jc w:val="both"/>
      </w:pPr>
      <w:r w:rsidRPr="00760BCF">
        <w:t>Appreciation of te reo me ōna tikanga Māori.</w:t>
      </w:r>
    </w:p>
    <w:p w14:paraId="7596F6BF" w14:textId="77777777" w:rsidR="006711C7" w:rsidRPr="00760BCF" w:rsidRDefault="006711C7" w:rsidP="00794D10">
      <w:pPr>
        <w:spacing w:after="0" w:line="240" w:lineRule="auto"/>
        <w:jc w:val="both"/>
        <w:rPr>
          <w:b/>
          <w:bCs/>
        </w:rPr>
      </w:pPr>
      <w:r w:rsidRPr="00760BCF">
        <w:rPr>
          <w:b/>
          <w:bCs/>
        </w:rPr>
        <w:t>Leadership and Interpersonal Skills:</w:t>
      </w:r>
    </w:p>
    <w:p w14:paraId="3B84F99E" w14:textId="77777777" w:rsidR="006711C7" w:rsidRPr="00760BCF" w:rsidRDefault="006711C7" w:rsidP="00794D10">
      <w:pPr>
        <w:numPr>
          <w:ilvl w:val="0"/>
          <w:numId w:val="23"/>
        </w:numPr>
        <w:tabs>
          <w:tab w:val="num" w:pos="720"/>
        </w:tabs>
        <w:spacing w:after="0" w:line="240" w:lineRule="auto"/>
        <w:jc w:val="both"/>
      </w:pPr>
      <w:r w:rsidRPr="00760BCF">
        <w:t>Ability to inspire and lead colleagues.</w:t>
      </w:r>
    </w:p>
    <w:p w14:paraId="77690287" w14:textId="3946EB06" w:rsidR="006711C7" w:rsidRPr="00760BCF" w:rsidRDefault="006711C7" w:rsidP="00794D10">
      <w:pPr>
        <w:numPr>
          <w:ilvl w:val="0"/>
          <w:numId w:val="23"/>
        </w:numPr>
        <w:tabs>
          <w:tab w:val="num" w:pos="720"/>
        </w:tabs>
        <w:spacing w:after="0" w:line="240" w:lineRule="auto"/>
        <w:jc w:val="both"/>
      </w:pPr>
      <w:r w:rsidRPr="00760BCF">
        <w:t xml:space="preserve">Strong </w:t>
      </w:r>
      <w:r>
        <w:t xml:space="preserve">communication, team building, </w:t>
      </w:r>
      <w:r w:rsidRPr="00760BCF">
        <w:t>planning, organizational, and objective-achievement skills.</w:t>
      </w:r>
    </w:p>
    <w:p w14:paraId="1292F6F9" w14:textId="77777777" w:rsidR="006711C7" w:rsidRPr="00760BCF" w:rsidRDefault="006711C7" w:rsidP="00794D10">
      <w:pPr>
        <w:numPr>
          <w:ilvl w:val="0"/>
          <w:numId w:val="23"/>
        </w:numPr>
        <w:tabs>
          <w:tab w:val="num" w:pos="720"/>
        </w:tabs>
        <w:spacing w:after="0" w:line="240" w:lineRule="auto"/>
        <w:jc w:val="both"/>
      </w:pPr>
      <w:r w:rsidRPr="00760BCF">
        <w:t>Excellent relational skills with staff and students at all levels.</w:t>
      </w:r>
    </w:p>
    <w:p w14:paraId="2B1960BC" w14:textId="77777777" w:rsidR="006711C7" w:rsidRPr="00760BCF" w:rsidRDefault="006711C7" w:rsidP="00794D10">
      <w:pPr>
        <w:numPr>
          <w:ilvl w:val="0"/>
          <w:numId w:val="23"/>
        </w:numPr>
        <w:tabs>
          <w:tab w:val="num" w:pos="720"/>
        </w:tabs>
        <w:spacing w:after="0" w:line="240" w:lineRule="auto"/>
        <w:jc w:val="both"/>
      </w:pPr>
      <w:r w:rsidRPr="00760BCF">
        <w:t>Networking ability with public, private, voluntary, and iwi health and disability-related agencies.</w:t>
      </w:r>
    </w:p>
    <w:p w14:paraId="07A0E192" w14:textId="77777777" w:rsidR="006711C7" w:rsidRPr="00760BCF" w:rsidRDefault="006711C7" w:rsidP="00794D10">
      <w:pPr>
        <w:spacing w:after="0" w:line="240" w:lineRule="auto"/>
        <w:jc w:val="both"/>
        <w:rPr>
          <w:b/>
          <w:bCs/>
        </w:rPr>
      </w:pPr>
      <w:r w:rsidRPr="00760BCF">
        <w:rPr>
          <w:b/>
          <w:bCs/>
        </w:rPr>
        <w:t>Professional Attributes:</w:t>
      </w:r>
    </w:p>
    <w:p w14:paraId="032EE655" w14:textId="06A5310D" w:rsidR="006711C7" w:rsidRPr="00794D10" w:rsidRDefault="006711C7" w:rsidP="00794D10">
      <w:pPr>
        <w:numPr>
          <w:ilvl w:val="0"/>
          <w:numId w:val="24"/>
        </w:numPr>
        <w:tabs>
          <w:tab w:val="num" w:pos="720"/>
        </w:tabs>
        <w:spacing w:after="0" w:line="240" w:lineRule="auto"/>
        <w:jc w:val="both"/>
      </w:pPr>
      <w:r w:rsidRPr="00760BCF">
        <w:t>High degree of professional judgment, personal initiative, commitment, and integrity.</w:t>
      </w:r>
    </w:p>
    <w:p w14:paraId="5A7BE2E1" w14:textId="73A7B09A" w:rsidR="001A2751" w:rsidRPr="003F79D9" w:rsidRDefault="004852E2" w:rsidP="001A2751">
      <w:pPr>
        <w:spacing w:before="80"/>
        <w:rPr>
          <w:b/>
          <w:bCs/>
          <w:color w:val="135D99"/>
          <w:sz w:val="32"/>
          <w:szCs w:val="32"/>
        </w:rPr>
      </w:pPr>
      <w:r w:rsidRPr="003F79D9">
        <w:rPr>
          <w:rFonts w:ascii="ADLaM Display" w:hAnsi="ADLaM Display" w:cs="ADLaM Display"/>
          <w:b/>
          <w:bCs/>
          <w:noProof/>
          <w:color w:val="135D99"/>
          <w:lang w:val="en-US"/>
        </w:rPr>
        <mc:AlternateContent>
          <mc:Choice Requires="wps">
            <w:drawing>
              <wp:anchor distT="0" distB="0" distL="114300" distR="114300" simplePos="0" relativeHeight="251671552" behindDoc="0" locked="0" layoutInCell="1" allowOverlap="1" wp14:anchorId="7E7F8029" wp14:editId="08D2AC93">
                <wp:simplePos x="0" y="0"/>
                <wp:positionH relativeFrom="margin">
                  <wp:align>left</wp:align>
                </wp:positionH>
                <wp:positionV relativeFrom="paragraph">
                  <wp:posOffset>361950</wp:posOffset>
                </wp:positionV>
                <wp:extent cx="60960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6096000" cy="0"/>
                        </a:xfrm>
                        <a:prstGeom prst="line">
                          <a:avLst/>
                        </a:prstGeom>
                        <a:ln w="28575">
                          <a:solidFill>
                            <a:srgbClr val="0164A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7F5E6" id="Straight Connector 11"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5pt" to="480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" strokecolor="#0164a8" strokeweight="2.25pt">
                <v:stroke joinstyle="miter"/>
                <w10:wrap anchorx="margin"/>
              </v:line>
            </w:pict>
          </mc:Fallback>
        </mc:AlternateContent>
      </w:r>
      <w:r w:rsidR="001A2751" w:rsidRPr="003F79D9">
        <w:rPr>
          <w:b/>
          <w:bCs/>
          <w:color w:val="135D99"/>
          <w:sz w:val="32"/>
          <w:szCs w:val="32"/>
        </w:rPr>
        <w:t>Waiaro | Be</w:t>
      </w:r>
    </w:p>
    <w:p w14:paraId="338101C2" w14:textId="77777777" w:rsidR="006711C7" w:rsidRPr="00AA59DB" w:rsidRDefault="006711C7" w:rsidP="00794D10">
      <w:pPr>
        <w:spacing w:after="0" w:line="276" w:lineRule="auto"/>
        <w:jc w:val="both"/>
      </w:pPr>
      <w:r w:rsidRPr="00AA59DB">
        <w:rPr>
          <w:b/>
          <w:bCs/>
          <w:lang w:val="en-US"/>
        </w:rPr>
        <w:t xml:space="preserve">Authentic and Inclusive: </w:t>
      </w:r>
      <w:r w:rsidRPr="00AA59DB">
        <w:t>Promote an environment of inclusion and authenticity, where all contributions are valued. Be courageous disrupt inequities for all, including Māori, Pacific and disabled peoples. Hold the conviction that meaningful partnerships with Māori/iwi will contribute to progress for all.</w:t>
      </w:r>
    </w:p>
    <w:p w14:paraId="772D30F6" w14:textId="77777777" w:rsidR="006711C7" w:rsidRPr="00AA59DB" w:rsidRDefault="006711C7" w:rsidP="00794D10">
      <w:pPr>
        <w:spacing w:after="0" w:line="276" w:lineRule="auto"/>
        <w:jc w:val="both"/>
        <w:rPr>
          <w:b/>
          <w:bCs/>
        </w:rPr>
      </w:pPr>
      <w:r w:rsidRPr="00AA59DB">
        <w:rPr>
          <w:b/>
          <w:bCs/>
        </w:rPr>
        <w:t xml:space="preserve">Connected: </w:t>
      </w:r>
      <w:r w:rsidRPr="00AA59DB">
        <w:rPr>
          <w:lang w:val="en-US"/>
        </w:rPr>
        <w:t xml:space="preserve">Integrate waiora-sustainable thinking into your everyday mahi, meeting the needs of the present, without compromising our ability to meet our needs for the future. </w:t>
      </w:r>
    </w:p>
    <w:p w14:paraId="1BBC4422" w14:textId="77777777" w:rsidR="006711C7" w:rsidRPr="00AA59DB" w:rsidRDefault="006711C7" w:rsidP="00794D10">
      <w:pPr>
        <w:spacing w:after="0" w:line="276" w:lineRule="auto"/>
        <w:jc w:val="both"/>
      </w:pPr>
      <w:r w:rsidRPr="00AA59DB">
        <w:rPr>
          <w:b/>
          <w:bCs/>
        </w:rPr>
        <w:t xml:space="preserve">Collective: </w:t>
      </w:r>
      <w:r w:rsidRPr="00AA59DB">
        <w:t xml:space="preserve"> Maintain a focus on results and delivery to build a sustainable, world class, vocational education and training network. Lean into transformation, challenge the status quo and choose courage over comfort to create better results for EIT Te Pūkenga, employers, ākonga and their whānau.</w:t>
      </w:r>
    </w:p>
    <w:p w14:paraId="208E7C15" w14:textId="77777777" w:rsidR="006711C7" w:rsidRPr="00AA59DB" w:rsidRDefault="006711C7" w:rsidP="00794D10">
      <w:pPr>
        <w:spacing w:after="0" w:line="276" w:lineRule="auto"/>
        <w:jc w:val="both"/>
        <w:rPr>
          <w:b/>
          <w:bCs/>
        </w:rPr>
      </w:pPr>
      <w:r w:rsidRPr="00AA59DB">
        <w:rPr>
          <w:b/>
          <w:bCs/>
        </w:rPr>
        <w:t xml:space="preserve">Self-Awareness: </w:t>
      </w:r>
      <w:r w:rsidRPr="00AA59DB">
        <w:t xml:space="preserve">Accept change with confidence, understanding how to create the conditions you and others need to thrive. Demonstrate humility, be reflective and self-aware, always seeking to grow personally.  </w:t>
      </w:r>
    </w:p>
    <w:p w14:paraId="153B0028" w14:textId="77777777" w:rsidR="006711C7" w:rsidRPr="00AA59DB" w:rsidRDefault="006711C7" w:rsidP="00794D10">
      <w:pPr>
        <w:spacing w:after="0" w:line="276" w:lineRule="auto"/>
        <w:jc w:val="both"/>
        <w:rPr>
          <w:b/>
          <w:bCs/>
        </w:rPr>
      </w:pPr>
      <w:r w:rsidRPr="00AA59DB">
        <w:rPr>
          <w:b/>
          <w:bCs/>
        </w:rPr>
        <w:t xml:space="preserve">Ako: </w:t>
      </w:r>
      <w:r w:rsidRPr="00AA59DB">
        <w:t>Hold lifelong learning as vital in connection, hauora, and continuous improvement both personally and professionally. No matter your role, recognise your mahi contributes to making a positive difference for our ākonga and their whānau, and their ability to create thriving communities. Recognise Te Tiriti o Waitangi as a powerful mechanism for taking positive action in Aotearoa, and a pathway to achieve equity for all.</w:t>
      </w:r>
    </w:p>
    <w:p w14:paraId="0EB8BECA" w14:textId="7A4D6C0D" w:rsidR="00A96570" w:rsidRDefault="006711C7" w:rsidP="00794D10">
      <w:pPr>
        <w:spacing w:after="0" w:line="276" w:lineRule="auto"/>
        <w:jc w:val="both"/>
      </w:pPr>
      <w:r w:rsidRPr="00AA59DB">
        <w:rPr>
          <w:b/>
          <w:bCs/>
        </w:rPr>
        <w:lastRenderedPageBreak/>
        <w:t xml:space="preserve">Mana tāngata: </w:t>
      </w:r>
      <w:r w:rsidRPr="00AA59DB">
        <w:t>Contribute to a connected, creative, compassionate workplace, where teams are committed to growth, learning and achieving our shared purpose. Contribute to maintaining a safe environment for learning and development, in all you do, including Te Tiriti, equity, academic and professional excellence. Recognise kaimahi and whānau wellbeing are interconnected, when we support personal and professional growth we contribute to Te Oranga/participation in society</w:t>
      </w:r>
      <w:r w:rsidR="00794D10">
        <w:t>.</w:t>
      </w:r>
    </w:p>
    <w:p w14:paraId="0A36D78E" w14:textId="5906DFD9" w:rsidR="001F6647" w:rsidRPr="001A2751" w:rsidRDefault="001F6647" w:rsidP="001A2751"/>
    <w:sectPr w:rsidR="001F6647" w:rsidRPr="001A2751" w:rsidSect="002F4A6B">
      <w:footerReference w:type="default" r:id="rId11"/>
      <w:headerReference w:type="first" r:id="rId12"/>
      <w:footerReference w:type="first" r:id="rId13"/>
      <w:pgSz w:w="11906" w:h="16838"/>
      <w:pgMar w:top="1134" w:right="1133" w:bottom="1135" w:left="1276" w:header="426" w:footer="1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68006" w14:textId="77777777" w:rsidR="004251BA" w:rsidRDefault="004251BA" w:rsidP="00086E78">
      <w:r>
        <w:separator/>
      </w:r>
    </w:p>
  </w:endnote>
  <w:endnote w:type="continuationSeparator" w:id="0">
    <w:p w14:paraId="75D8EE83" w14:textId="77777777" w:rsidR="004251BA" w:rsidRDefault="004251BA" w:rsidP="00086E78">
      <w:r>
        <w:continuationSeparator/>
      </w:r>
    </w:p>
  </w:endnote>
  <w:endnote w:type="continuationNotice" w:id="1">
    <w:p w14:paraId="0C2E985D" w14:textId="77777777" w:rsidR="004251BA" w:rsidRDefault="004251BA" w:rsidP="00086E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charset w:val="00"/>
    <w:family w:val="swiss"/>
    <w:pitch w:val="variable"/>
    <w:sig w:usb0="E00002EF" w:usb1="4000205B" w:usb2="00000028" w:usb3="00000000" w:csb0="0000019F" w:csb1="00000000"/>
  </w:font>
  <w:font w:name="CG Omeg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DLaM Display">
    <w:altName w:val="Calibri"/>
    <w:charset w:val="00"/>
    <w:family w:val="auto"/>
    <w:pitch w:val="variable"/>
    <w:sig w:usb0="8000206F" w:usb1="4200004A"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0000" w:themeColor="text1"/>
        <w:lang w:val="en-GB"/>
      </w:rPr>
      <w:id w:val="107788566"/>
      <w:docPartObj>
        <w:docPartGallery w:val="Page Numbers (Bottom of Page)"/>
        <w:docPartUnique/>
      </w:docPartObj>
    </w:sdtPr>
    <w:sdtEndPr>
      <w:rPr>
        <w:lang w:val="en-NZ"/>
      </w:rPr>
    </w:sdtEndPr>
    <w:sdtContent>
      <w:p w14:paraId="70F92A1E" w14:textId="5347C3FC" w:rsidR="00B422BE" w:rsidRPr="000E3512" w:rsidRDefault="00B422BE">
        <w:pPr>
          <w:pStyle w:val="Footer"/>
          <w:rPr>
            <w:color w:val="000000" w:themeColor="text1"/>
          </w:rPr>
        </w:pPr>
        <w:r w:rsidRPr="000E3512">
          <w:rPr>
            <w:color w:val="000000" w:themeColor="text1"/>
            <w:lang w:val="en-GB"/>
          </w:rPr>
          <w:t xml:space="preserve">Page | </w:t>
        </w:r>
        <w:r w:rsidRPr="000E3512">
          <w:rPr>
            <w:color w:val="000000" w:themeColor="text1"/>
          </w:rPr>
          <w:fldChar w:fldCharType="begin"/>
        </w:r>
        <w:r w:rsidRPr="000E3512">
          <w:rPr>
            <w:color w:val="000000" w:themeColor="text1"/>
          </w:rPr>
          <w:instrText>PAGE   \* MERGEFORMAT</w:instrText>
        </w:r>
        <w:r w:rsidRPr="000E3512">
          <w:rPr>
            <w:color w:val="000000" w:themeColor="text1"/>
          </w:rPr>
          <w:fldChar w:fldCharType="separate"/>
        </w:r>
        <w:r w:rsidRPr="000E3512">
          <w:rPr>
            <w:color w:val="000000" w:themeColor="text1"/>
            <w:lang w:val="en-GB"/>
          </w:rPr>
          <w:t>2</w:t>
        </w:r>
        <w:r w:rsidRPr="000E3512">
          <w:rPr>
            <w:color w:val="000000" w:themeColor="text1"/>
          </w:rPr>
          <w:fldChar w:fldCharType="end"/>
        </w:r>
      </w:p>
    </w:sdtContent>
  </w:sdt>
  <w:p w14:paraId="6D793843" w14:textId="77777777" w:rsidR="00F85D39" w:rsidRDefault="00F85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GB"/>
      </w:rPr>
      <w:id w:val="347150920"/>
      <w:docPartObj>
        <w:docPartGallery w:val="Page Numbers (Bottom of Page)"/>
        <w:docPartUnique/>
      </w:docPartObj>
    </w:sdtPr>
    <w:sdtEndPr>
      <w:rPr>
        <w:color w:val="216E30"/>
        <w:lang w:val="en-NZ"/>
      </w:rPr>
    </w:sdtEndPr>
    <w:sdtContent>
      <w:p w14:paraId="381D3FFB" w14:textId="77777777" w:rsidR="00B422BE" w:rsidRPr="00B422BE" w:rsidRDefault="00B422BE">
        <w:pPr>
          <w:pStyle w:val="Footer"/>
          <w:rPr>
            <w:color w:val="216E30"/>
          </w:rPr>
        </w:pPr>
        <w:r w:rsidRPr="00B422BE">
          <w:rPr>
            <w:color w:val="216E30"/>
            <w:lang w:val="en-GB"/>
          </w:rPr>
          <w:t xml:space="preserve">Page | </w:t>
        </w:r>
        <w:r w:rsidRPr="00B422BE">
          <w:rPr>
            <w:color w:val="216E30"/>
          </w:rPr>
          <w:fldChar w:fldCharType="begin"/>
        </w:r>
        <w:r w:rsidRPr="00B422BE">
          <w:rPr>
            <w:color w:val="216E30"/>
          </w:rPr>
          <w:instrText>PAGE   \* MERGEFORMAT</w:instrText>
        </w:r>
        <w:r w:rsidRPr="00B422BE">
          <w:rPr>
            <w:color w:val="216E30"/>
          </w:rPr>
          <w:fldChar w:fldCharType="separate"/>
        </w:r>
        <w:r w:rsidRPr="00B422BE">
          <w:rPr>
            <w:color w:val="216E30"/>
            <w:lang w:val="en-GB"/>
          </w:rPr>
          <w:t>2</w:t>
        </w:r>
        <w:r w:rsidRPr="00B422BE">
          <w:rPr>
            <w:color w:val="216E30"/>
          </w:rPr>
          <w:fldChar w:fldCharType="end"/>
        </w:r>
      </w:p>
    </w:sdtContent>
  </w:sdt>
  <w:p w14:paraId="5DDB10B8" w14:textId="77777777" w:rsidR="00B422BE" w:rsidRDefault="00B4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A239A" w14:textId="77777777" w:rsidR="004251BA" w:rsidRDefault="004251BA" w:rsidP="00086E78">
      <w:r>
        <w:separator/>
      </w:r>
    </w:p>
  </w:footnote>
  <w:footnote w:type="continuationSeparator" w:id="0">
    <w:p w14:paraId="522CCB1A" w14:textId="77777777" w:rsidR="004251BA" w:rsidRDefault="004251BA" w:rsidP="00086E78">
      <w:r>
        <w:continuationSeparator/>
      </w:r>
    </w:p>
  </w:footnote>
  <w:footnote w:type="continuationNotice" w:id="1">
    <w:p w14:paraId="77F36F4D" w14:textId="77777777" w:rsidR="004251BA" w:rsidRDefault="004251BA" w:rsidP="00086E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560DE" w14:textId="02F61909" w:rsidR="00B20191" w:rsidRDefault="00B20191" w:rsidP="00B20191">
    <w:pPr>
      <w:pStyle w:val="NormalWeb"/>
      <w:rPr>
        <w:rFonts w:asciiTheme="minorHAnsi" w:hAnsiTheme="minorHAnsi" w:cstheme="minorHAnsi"/>
        <w:sz w:val="32"/>
        <w:szCs w:val="32"/>
      </w:rPr>
    </w:pPr>
    <w:r w:rsidRPr="00B20191">
      <w:rPr>
        <w:rFonts w:asciiTheme="minorHAnsi" w:hAnsiTheme="minorHAnsi" w:cstheme="minorHAnsi"/>
        <w:b/>
        <w:noProof/>
        <w:sz w:val="32"/>
        <w:szCs w:val="32"/>
      </w:rPr>
      <w:drawing>
        <wp:anchor distT="0" distB="0" distL="114300" distR="114300" simplePos="0" relativeHeight="251658240" behindDoc="1" locked="0" layoutInCell="1" allowOverlap="1" wp14:anchorId="38FD711B" wp14:editId="2F51BE78">
          <wp:simplePos x="0" y="0"/>
          <wp:positionH relativeFrom="column">
            <wp:posOffset>4355266</wp:posOffset>
          </wp:positionH>
          <wp:positionV relativeFrom="paragraph">
            <wp:posOffset>11733</wp:posOffset>
          </wp:positionV>
          <wp:extent cx="1793630" cy="1020383"/>
          <wp:effectExtent l="0" t="0" r="0" b="8890"/>
          <wp:wrapTight wrapText="bothSides">
            <wp:wrapPolygon edited="0">
              <wp:start x="0" y="0"/>
              <wp:lineTo x="0" y="20981"/>
              <wp:lineTo x="229" y="21385"/>
              <wp:lineTo x="1606" y="21385"/>
              <wp:lineTo x="2754" y="21385"/>
              <wp:lineTo x="21340" y="21385"/>
              <wp:lineTo x="21340" y="0"/>
              <wp:lineTo x="0" y="0"/>
            </wp:wrapPolygon>
          </wp:wrapTight>
          <wp:docPr id="7" name="Picture 7" descr="Main Logo with Te Aho a Māui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 Logo with Te Aho a Māui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630" cy="1020383"/>
                  </a:xfrm>
                  <a:prstGeom prst="rect">
                    <a:avLst/>
                  </a:prstGeom>
                  <a:noFill/>
                  <a:ln>
                    <a:noFill/>
                  </a:ln>
                </pic:spPr>
              </pic:pic>
            </a:graphicData>
          </a:graphic>
        </wp:anchor>
      </w:drawing>
    </w:r>
  </w:p>
  <w:p w14:paraId="601AD31D" w14:textId="77777777" w:rsidR="00B20191" w:rsidRPr="00B20191" w:rsidRDefault="00B20191" w:rsidP="00B20191">
    <w:pPr>
      <w:pStyle w:val="NormalWeb"/>
      <w:rPr>
        <w:rFonts w:asciiTheme="minorHAnsi" w:hAnsiTheme="minorHAnsi" w:cstheme="minorHAnsi"/>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B54B952"/>
    <w:lvl w:ilvl="0">
      <w:numFmt w:val="decimal"/>
      <w:lvlText w:val="*"/>
      <w:lvlJc w:val="left"/>
    </w:lvl>
  </w:abstractNum>
  <w:abstractNum w:abstractNumId="1" w15:restartNumberingAfterBreak="0">
    <w:nsid w:val="00392DC9"/>
    <w:multiLevelType w:val="hybridMultilevel"/>
    <w:tmpl w:val="42B81376"/>
    <w:lvl w:ilvl="0" w:tplc="1409000F">
      <w:start w:val="1"/>
      <w:numFmt w:val="decimal"/>
      <w:lvlText w:val="%1."/>
      <w:lvlJc w:val="left"/>
      <w:pPr>
        <w:ind w:left="702" w:hanging="360"/>
      </w:pPr>
    </w:lvl>
    <w:lvl w:ilvl="1" w:tplc="14090019" w:tentative="1">
      <w:start w:val="1"/>
      <w:numFmt w:val="lowerLetter"/>
      <w:lvlText w:val="%2."/>
      <w:lvlJc w:val="left"/>
      <w:pPr>
        <w:ind w:left="1422" w:hanging="360"/>
      </w:pPr>
    </w:lvl>
    <w:lvl w:ilvl="2" w:tplc="1409001B" w:tentative="1">
      <w:start w:val="1"/>
      <w:numFmt w:val="lowerRoman"/>
      <w:lvlText w:val="%3."/>
      <w:lvlJc w:val="right"/>
      <w:pPr>
        <w:ind w:left="2142" w:hanging="180"/>
      </w:pPr>
    </w:lvl>
    <w:lvl w:ilvl="3" w:tplc="1409000F" w:tentative="1">
      <w:start w:val="1"/>
      <w:numFmt w:val="decimal"/>
      <w:lvlText w:val="%4."/>
      <w:lvlJc w:val="left"/>
      <w:pPr>
        <w:ind w:left="2862" w:hanging="360"/>
      </w:pPr>
    </w:lvl>
    <w:lvl w:ilvl="4" w:tplc="14090019" w:tentative="1">
      <w:start w:val="1"/>
      <w:numFmt w:val="lowerLetter"/>
      <w:lvlText w:val="%5."/>
      <w:lvlJc w:val="left"/>
      <w:pPr>
        <w:ind w:left="3582" w:hanging="360"/>
      </w:pPr>
    </w:lvl>
    <w:lvl w:ilvl="5" w:tplc="1409001B" w:tentative="1">
      <w:start w:val="1"/>
      <w:numFmt w:val="lowerRoman"/>
      <w:lvlText w:val="%6."/>
      <w:lvlJc w:val="right"/>
      <w:pPr>
        <w:ind w:left="4302" w:hanging="180"/>
      </w:pPr>
    </w:lvl>
    <w:lvl w:ilvl="6" w:tplc="1409000F" w:tentative="1">
      <w:start w:val="1"/>
      <w:numFmt w:val="decimal"/>
      <w:lvlText w:val="%7."/>
      <w:lvlJc w:val="left"/>
      <w:pPr>
        <w:ind w:left="5022" w:hanging="360"/>
      </w:pPr>
    </w:lvl>
    <w:lvl w:ilvl="7" w:tplc="14090019" w:tentative="1">
      <w:start w:val="1"/>
      <w:numFmt w:val="lowerLetter"/>
      <w:lvlText w:val="%8."/>
      <w:lvlJc w:val="left"/>
      <w:pPr>
        <w:ind w:left="5742" w:hanging="360"/>
      </w:pPr>
    </w:lvl>
    <w:lvl w:ilvl="8" w:tplc="1409001B" w:tentative="1">
      <w:start w:val="1"/>
      <w:numFmt w:val="lowerRoman"/>
      <w:lvlText w:val="%9."/>
      <w:lvlJc w:val="right"/>
      <w:pPr>
        <w:ind w:left="6462" w:hanging="180"/>
      </w:pPr>
    </w:lvl>
  </w:abstractNum>
  <w:abstractNum w:abstractNumId="2" w15:restartNumberingAfterBreak="0">
    <w:nsid w:val="00F44FAD"/>
    <w:multiLevelType w:val="multilevel"/>
    <w:tmpl w:val="DDB4C7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76B42C3"/>
    <w:multiLevelType w:val="hybridMultilevel"/>
    <w:tmpl w:val="C8FC291A"/>
    <w:lvl w:ilvl="0" w:tplc="F0406E40">
      <w:start w:val="1"/>
      <w:numFmt w:val="bullet"/>
      <w:lvlText w:val=""/>
      <w:lvlJc w:val="left"/>
      <w:pPr>
        <w:tabs>
          <w:tab w:val="num" w:pos="-2952"/>
        </w:tabs>
        <w:ind w:left="-2952"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0"/>
        </w:tabs>
        <w:ind w:left="0" w:hanging="360"/>
      </w:pPr>
      <w:rPr>
        <w:rFonts w:ascii="Courier New" w:hAnsi="Courier New" w:hint="default"/>
      </w:rPr>
    </w:lvl>
    <w:lvl w:ilvl="5" w:tplc="04090005">
      <w:start w:val="1"/>
      <w:numFmt w:val="bullet"/>
      <w:lvlText w:val=""/>
      <w:lvlJc w:val="left"/>
      <w:pPr>
        <w:tabs>
          <w:tab w:val="num" w:pos="720"/>
        </w:tabs>
        <w:ind w:left="720" w:hanging="360"/>
      </w:pPr>
      <w:rPr>
        <w:rFonts w:ascii="Wingdings" w:hAnsi="Wingdings" w:hint="default"/>
      </w:rPr>
    </w:lvl>
    <w:lvl w:ilvl="6" w:tplc="04090001">
      <w:start w:val="1"/>
      <w:numFmt w:val="bullet"/>
      <w:lvlText w:val=""/>
      <w:lvlJc w:val="left"/>
      <w:pPr>
        <w:tabs>
          <w:tab w:val="num" w:pos="1440"/>
        </w:tabs>
        <w:ind w:left="1440" w:hanging="360"/>
      </w:pPr>
      <w:rPr>
        <w:rFonts w:ascii="Symbol" w:hAnsi="Symbol" w:hint="default"/>
      </w:rPr>
    </w:lvl>
    <w:lvl w:ilvl="7" w:tplc="04090003" w:tentative="1">
      <w:start w:val="1"/>
      <w:numFmt w:val="bullet"/>
      <w:lvlText w:val="o"/>
      <w:lvlJc w:val="left"/>
      <w:pPr>
        <w:tabs>
          <w:tab w:val="num" w:pos="2160"/>
        </w:tabs>
        <w:ind w:left="2160" w:hanging="360"/>
      </w:pPr>
      <w:rPr>
        <w:rFonts w:ascii="Courier New" w:hAnsi="Courier New" w:hint="default"/>
      </w:rPr>
    </w:lvl>
    <w:lvl w:ilvl="8" w:tplc="04090005" w:tentative="1">
      <w:start w:val="1"/>
      <w:numFmt w:val="bullet"/>
      <w:lvlText w:val=""/>
      <w:lvlJc w:val="left"/>
      <w:pPr>
        <w:tabs>
          <w:tab w:val="num" w:pos="2880"/>
        </w:tabs>
        <w:ind w:left="2880" w:hanging="360"/>
      </w:pPr>
      <w:rPr>
        <w:rFonts w:ascii="Wingdings" w:hAnsi="Wingdings" w:hint="default"/>
      </w:rPr>
    </w:lvl>
  </w:abstractNum>
  <w:abstractNum w:abstractNumId="4" w15:restartNumberingAfterBreak="0">
    <w:nsid w:val="08664EE2"/>
    <w:multiLevelType w:val="hybridMultilevel"/>
    <w:tmpl w:val="19566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436FD7"/>
    <w:multiLevelType w:val="hybridMultilevel"/>
    <w:tmpl w:val="3AAEB6B2"/>
    <w:lvl w:ilvl="0" w:tplc="3A0C5F1C">
      <w:start w:val="1"/>
      <w:numFmt w:val="decimal"/>
      <w:lvlText w:val="%1."/>
      <w:lvlJc w:val="left"/>
      <w:pPr>
        <w:ind w:left="342" w:hanging="360"/>
      </w:pPr>
      <w:rPr>
        <w:rFonts w:hint="default"/>
      </w:rPr>
    </w:lvl>
    <w:lvl w:ilvl="1" w:tplc="14090019">
      <w:start w:val="1"/>
      <w:numFmt w:val="lowerLetter"/>
      <w:lvlText w:val="%2."/>
      <w:lvlJc w:val="left"/>
      <w:pPr>
        <w:ind w:left="1062" w:hanging="360"/>
      </w:pPr>
    </w:lvl>
    <w:lvl w:ilvl="2" w:tplc="1409001B" w:tentative="1">
      <w:start w:val="1"/>
      <w:numFmt w:val="lowerRoman"/>
      <w:lvlText w:val="%3."/>
      <w:lvlJc w:val="right"/>
      <w:pPr>
        <w:ind w:left="1782" w:hanging="180"/>
      </w:pPr>
    </w:lvl>
    <w:lvl w:ilvl="3" w:tplc="1409000F" w:tentative="1">
      <w:start w:val="1"/>
      <w:numFmt w:val="decimal"/>
      <w:lvlText w:val="%4."/>
      <w:lvlJc w:val="left"/>
      <w:pPr>
        <w:ind w:left="2502" w:hanging="360"/>
      </w:pPr>
    </w:lvl>
    <w:lvl w:ilvl="4" w:tplc="14090019" w:tentative="1">
      <w:start w:val="1"/>
      <w:numFmt w:val="lowerLetter"/>
      <w:lvlText w:val="%5."/>
      <w:lvlJc w:val="left"/>
      <w:pPr>
        <w:ind w:left="3222" w:hanging="360"/>
      </w:pPr>
    </w:lvl>
    <w:lvl w:ilvl="5" w:tplc="1409001B" w:tentative="1">
      <w:start w:val="1"/>
      <w:numFmt w:val="lowerRoman"/>
      <w:lvlText w:val="%6."/>
      <w:lvlJc w:val="right"/>
      <w:pPr>
        <w:ind w:left="3942" w:hanging="180"/>
      </w:pPr>
    </w:lvl>
    <w:lvl w:ilvl="6" w:tplc="1409000F" w:tentative="1">
      <w:start w:val="1"/>
      <w:numFmt w:val="decimal"/>
      <w:lvlText w:val="%7."/>
      <w:lvlJc w:val="left"/>
      <w:pPr>
        <w:ind w:left="4662" w:hanging="360"/>
      </w:pPr>
    </w:lvl>
    <w:lvl w:ilvl="7" w:tplc="14090019" w:tentative="1">
      <w:start w:val="1"/>
      <w:numFmt w:val="lowerLetter"/>
      <w:lvlText w:val="%8."/>
      <w:lvlJc w:val="left"/>
      <w:pPr>
        <w:ind w:left="5382" w:hanging="360"/>
      </w:pPr>
    </w:lvl>
    <w:lvl w:ilvl="8" w:tplc="1409001B" w:tentative="1">
      <w:start w:val="1"/>
      <w:numFmt w:val="lowerRoman"/>
      <w:lvlText w:val="%9."/>
      <w:lvlJc w:val="right"/>
      <w:pPr>
        <w:ind w:left="6102" w:hanging="180"/>
      </w:pPr>
    </w:lvl>
  </w:abstractNum>
  <w:abstractNum w:abstractNumId="6" w15:restartNumberingAfterBreak="0">
    <w:nsid w:val="153F4DAB"/>
    <w:multiLevelType w:val="hybridMultilevel"/>
    <w:tmpl w:val="565C94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05633F5"/>
    <w:multiLevelType w:val="hybridMultilevel"/>
    <w:tmpl w:val="D390DA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0953572"/>
    <w:multiLevelType w:val="hybridMultilevel"/>
    <w:tmpl w:val="41CC9F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16272E1"/>
    <w:multiLevelType w:val="hybridMultilevel"/>
    <w:tmpl w:val="CD409268"/>
    <w:lvl w:ilvl="0" w:tplc="F0406E4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CB4EF3"/>
    <w:multiLevelType w:val="hybridMultilevel"/>
    <w:tmpl w:val="B9242BC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FBD54E5"/>
    <w:multiLevelType w:val="hybridMultilevel"/>
    <w:tmpl w:val="F87443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0A229E1"/>
    <w:multiLevelType w:val="hybridMultilevel"/>
    <w:tmpl w:val="8A88228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26946BA"/>
    <w:multiLevelType w:val="hybridMultilevel"/>
    <w:tmpl w:val="0D8C11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63214CE"/>
    <w:multiLevelType w:val="hybridMultilevel"/>
    <w:tmpl w:val="D348E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564E4258"/>
    <w:multiLevelType w:val="hybridMultilevel"/>
    <w:tmpl w:val="4D8A3E4A"/>
    <w:lvl w:ilvl="0" w:tplc="14090001">
      <w:start w:val="1"/>
      <w:numFmt w:val="bullet"/>
      <w:lvlText w:val=""/>
      <w:lvlJc w:val="left"/>
      <w:pPr>
        <w:ind w:left="720" w:hanging="360"/>
      </w:pPr>
      <w:rPr>
        <w:rFonts w:ascii="Symbol" w:hAnsi="Symbol" w:hint="default"/>
      </w:rPr>
    </w:lvl>
    <w:lvl w:ilvl="1" w:tplc="ED14D38A">
      <w:numFmt w:val="bullet"/>
      <w:lvlText w:val="•"/>
      <w:lvlJc w:val="left"/>
      <w:pPr>
        <w:ind w:left="1440" w:hanging="360"/>
      </w:pPr>
      <w:rPr>
        <w:rFonts w:ascii="Calibri" w:eastAsiaTheme="minorHAnsi"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81C7A60"/>
    <w:multiLevelType w:val="multilevel"/>
    <w:tmpl w:val="2DBE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313FE7"/>
    <w:multiLevelType w:val="hybridMultilevel"/>
    <w:tmpl w:val="6C7C56C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18" w15:restartNumberingAfterBreak="0">
    <w:nsid w:val="6D146BF6"/>
    <w:multiLevelType w:val="hybridMultilevel"/>
    <w:tmpl w:val="B03220B4"/>
    <w:lvl w:ilvl="0" w:tplc="F902899E">
      <w:start w:val="1"/>
      <w:numFmt w:val="bullet"/>
      <w:pStyle w:val="Bullets"/>
      <w:lvlText w:val=""/>
      <w:lvlJc w:val="left"/>
      <w:pPr>
        <w:ind w:left="417" w:hanging="360"/>
      </w:pPr>
      <w:rPr>
        <w:rFonts w:ascii="Symbol" w:hAnsi="Symbol" w:hint="default"/>
      </w:rPr>
    </w:lvl>
    <w:lvl w:ilvl="1" w:tplc="14090003" w:tentative="1">
      <w:start w:val="1"/>
      <w:numFmt w:val="bullet"/>
      <w:lvlText w:val="o"/>
      <w:lvlJc w:val="left"/>
      <w:pPr>
        <w:ind w:left="1497" w:hanging="360"/>
      </w:pPr>
      <w:rPr>
        <w:rFonts w:ascii="Courier New" w:hAnsi="Courier New" w:cs="Courier New" w:hint="default"/>
      </w:rPr>
    </w:lvl>
    <w:lvl w:ilvl="2" w:tplc="14090005" w:tentative="1">
      <w:start w:val="1"/>
      <w:numFmt w:val="bullet"/>
      <w:lvlText w:val=""/>
      <w:lvlJc w:val="left"/>
      <w:pPr>
        <w:ind w:left="2217" w:hanging="360"/>
      </w:pPr>
      <w:rPr>
        <w:rFonts w:ascii="Wingdings" w:hAnsi="Wingdings" w:hint="default"/>
      </w:rPr>
    </w:lvl>
    <w:lvl w:ilvl="3" w:tplc="14090001" w:tentative="1">
      <w:start w:val="1"/>
      <w:numFmt w:val="bullet"/>
      <w:lvlText w:val=""/>
      <w:lvlJc w:val="left"/>
      <w:pPr>
        <w:ind w:left="2937" w:hanging="360"/>
      </w:pPr>
      <w:rPr>
        <w:rFonts w:ascii="Symbol" w:hAnsi="Symbol" w:hint="default"/>
      </w:rPr>
    </w:lvl>
    <w:lvl w:ilvl="4" w:tplc="14090003" w:tentative="1">
      <w:start w:val="1"/>
      <w:numFmt w:val="bullet"/>
      <w:lvlText w:val="o"/>
      <w:lvlJc w:val="left"/>
      <w:pPr>
        <w:ind w:left="3657" w:hanging="360"/>
      </w:pPr>
      <w:rPr>
        <w:rFonts w:ascii="Courier New" w:hAnsi="Courier New" w:cs="Courier New" w:hint="default"/>
      </w:rPr>
    </w:lvl>
    <w:lvl w:ilvl="5" w:tplc="14090005" w:tentative="1">
      <w:start w:val="1"/>
      <w:numFmt w:val="bullet"/>
      <w:lvlText w:val=""/>
      <w:lvlJc w:val="left"/>
      <w:pPr>
        <w:ind w:left="4377" w:hanging="360"/>
      </w:pPr>
      <w:rPr>
        <w:rFonts w:ascii="Wingdings" w:hAnsi="Wingdings" w:hint="default"/>
      </w:rPr>
    </w:lvl>
    <w:lvl w:ilvl="6" w:tplc="14090001" w:tentative="1">
      <w:start w:val="1"/>
      <w:numFmt w:val="bullet"/>
      <w:lvlText w:val=""/>
      <w:lvlJc w:val="left"/>
      <w:pPr>
        <w:ind w:left="5097" w:hanging="360"/>
      </w:pPr>
      <w:rPr>
        <w:rFonts w:ascii="Symbol" w:hAnsi="Symbol" w:hint="default"/>
      </w:rPr>
    </w:lvl>
    <w:lvl w:ilvl="7" w:tplc="14090003" w:tentative="1">
      <w:start w:val="1"/>
      <w:numFmt w:val="bullet"/>
      <w:lvlText w:val="o"/>
      <w:lvlJc w:val="left"/>
      <w:pPr>
        <w:ind w:left="5817" w:hanging="360"/>
      </w:pPr>
      <w:rPr>
        <w:rFonts w:ascii="Courier New" w:hAnsi="Courier New" w:cs="Courier New" w:hint="default"/>
      </w:rPr>
    </w:lvl>
    <w:lvl w:ilvl="8" w:tplc="14090005" w:tentative="1">
      <w:start w:val="1"/>
      <w:numFmt w:val="bullet"/>
      <w:lvlText w:val=""/>
      <w:lvlJc w:val="left"/>
      <w:pPr>
        <w:ind w:left="6537" w:hanging="360"/>
      </w:pPr>
      <w:rPr>
        <w:rFonts w:ascii="Wingdings" w:hAnsi="Wingdings" w:hint="default"/>
      </w:rPr>
    </w:lvl>
  </w:abstractNum>
  <w:abstractNum w:abstractNumId="19" w15:restartNumberingAfterBreak="0">
    <w:nsid w:val="6E6D1E34"/>
    <w:multiLevelType w:val="multilevel"/>
    <w:tmpl w:val="BF7A4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FAA0B7E"/>
    <w:multiLevelType w:val="hybridMultilevel"/>
    <w:tmpl w:val="17B4A1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34327AC"/>
    <w:multiLevelType w:val="hybridMultilevel"/>
    <w:tmpl w:val="5636BE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4B81287"/>
    <w:multiLevelType w:val="hybridMultilevel"/>
    <w:tmpl w:val="9F5CF426"/>
    <w:lvl w:ilvl="0" w:tplc="FA924734">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7514437B"/>
    <w:multiLevelType w:val="multilevel"/>
    <w:tmpl w:val="0CAC74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8F23B26"/>
    <w:multiLevelType w:val="multilevel"/>
    <w:tmpl w:val="E30499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422262850">
    <w:abstractNumId w:val="22"/>
  </w:num>
  <w:num w:numId="2" w16cid:durableId="328488308">
    <w:abstractNumId w:val="18"/>
  </w:num>
  <w:num w:numId="3" w16cid:durableId="498471315">
    <w:abstractNumId w:val="6"/>
  </w:num>
  <w:num w:numId="4" w16cid:durableId="1666779119">
    <w:abstractNumId w:val="21"/>
  </w:num>
  <w:num w:numId="5" w16cid:durableId="1118142351">
    <w:abstractNumId w:val="11"/>
  </w:num>
  <w:num w:numId="6" w16cid:durableId="393478970">
    <w:abstractNumId w:val="18"/>
  </w:num>
  <w:num w:numId="7" w16cid:durableId="455686040">
    <w:abstractNumId w:val="6"/>
  </w:num>
  <w:num w:numId="8" w16cid:durableId="220674699">
    <w:abstractNumId w:val="13"/>
  </w:num>
  <w:num w:numId="9" w16cid:durableId="1411585091">
    <w:abstractNumId w:val="17"/>
  </w:num>
  <w:num w:numId="10" w16cid:durableId="2005472251">
    <w:abstractNumId w:val="16"/>
  </w:num>
  <w:num w:numId="11" w16cid:durableId="1204831890">
    <w:abstractNumId w:val="10"/>
  </w:num>
  <w:num w:numId="12" w16cid:durableId="1251935030">
    <w:abstractNumId w:val="14"/>
  </w:num>
  <w:num w:numId="13" w16cid:durableId="1695690435">
    <w:abstractNumId w:val="12"/>
  </w:num>
  <w:num w:numId="14" w16cid:durableId="1362321036">
    <w:abstractNumId w:val="20"/>
  </w:num>
  <w:num w:numId="15" w16cid:durableId="1259024399">
    <w:abstractNumId w:val="4"/>
  </w:num>
  <w:num w:numId="16" w16cid:durableId="83696316">
    <w:abstractNumId w:val="8"/>
  </w:num>
  <w:num w:numId="17" w16cid:durableId="1691761509">
    <w:abstractNumId w:val="15"/>
  </w:num>
  <w:num w:numId="18" w16cid:durableId="1404765850">
    <w:abstractNumId w:val="3"/>
  </w:num>
  <w:num w:numId="19" w16cid:durableId="1188056851">
    <w:abstractNumId w:val="9"/>
  </w:num>
  <w:num w:numId="20" w16cid:durableId="14480873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1" w16cid:durableId="717557864">
    <w:abstractNumId w:val="19"/>
  </w:num>
  <w:num w:numId="22" w16cid:durableId="1407730707">
    <w:abstractNumId w:val="2"/>
  </w:num>
  <w:num w:numId="23" w16cid:durableId="993601475">
    <w:abstractNumId w:val="23"/>
  </w:num>
  <w:num w:numId="24" w16cid:durableId="406079130">
    <w:abstractNumId w:val="24"/>
  </w:num>
  <w:num w:numId="25" w16cid:durableId="980690084">
    <w:abstractNumId w:val="5"/>
  </w:num>
  <w:num w:numId="26" w16cid:durableId="1172527043">
    <w:abstractNumId w:val="7"/>
  </w:num>
  <w:num w:numId="27" w16cid:durableId="501236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22"/>
    <w:rsid w:val="00001B49"/>
    <w:rsid w:val="00024C33"/>
    <w:rsid w:val="00026102"/>
    <w:rsid w:val="00032631"/>
    <w:rsid w:val="00050597"/>
    <w:rsid w:val="00056707"/>
    <w:rsid w:val="00062559"/>
    <w:rsid w:val="0006309E"/>
    <w:rsid w:val="0007283A"/>
    <w:rsid w:val="00082C82"/>
    <w:rsid w:val="00086E78"/>
    <w:rsid w:val="000920FF"/>
    <w:rsid w:val="0009569A"/>
    <w:rsid w:val="00097091"/>
    <w:rsid w:val="000A18C9"/>
    <w:rsid w:val="000A46A1"/>
    <w:rsid w:val="000A5DAC"/>
    <w:rsid w:val="000B63A5"/>
    <w:rsid w:val="000C0C72"/>
    <w:rsid w:val="000C1B21"/>
    <w:rsid w:val="000C4DA5"/>
    <w:rsid w:val="000C5F99"/>
    <w:rsid w:val="000D1C5F"/>
    <w:rsid w:val="000D28BD"/>
    <w:rsid w:val="000D2F87"/>
    <w:rsid w:val="000D44EA"/>
    <w:rsid w:val="000D622D"/>
    <w:rsid w:val="000E34DA"/>
    <w:rsid w:val="000E3512"/>
    <w:rsid w:val="000E4999"/>
    <w:rsid w:val="000E58BD"/>
    <w:rsid w:val="000F138E"/>
    <w:rsid w:val="000F28F3"/>
    <w:rsid w:val="000F2901"/>
    <w:rsid w:val="000F2FA7"/>
    <w:rsid w:val="000F3494"/>
    <w:rsid w:val="000F381D"/>
    <w:rsid w:val="00100BF1"/>
    <w:rsid w:val="0010658C"/>
    <w:rsid w:val="00115228"/>
    <w:rsid w:val="00120A4A"/>
    <w:rsid w:val="0012153D"/>
    <w:rsid w:val="001351A7"/>
    <w:rsid w:val="00135E92"/>
    <w:rsid w:val="00135F66"/>
    <w:rsid w:val="001366B1"/>
    <w:rsid w:val="00146D46"/>
    <w:rsid w:val="00150408"/>
    <w:rsid w:val="00153C8C"/>
    <w:rsid w:val="00164422"/>
    <w:rsid w:val="0016738A"/>
    <w:rsid w:val="00177B92"/>
    <w:rsid w:val="00180A31"/>
    <w:rsid w:val="001823BD"/>
    <w:rsid w:val="001846E5"/>
    <w:rsid w:val="00191BAC"/>
    <w:rsid w:val="00192063"/>
    <w:rsid w:val="00194B32"/>
    <w:rsid w:val="00197128"/>
    <w:rsid w:val="00197181"/>
    <w:rsid w:val="001A2751"/>
    <w:rsid w:val="001A2B22"/>
    <w:rsid w:val="001B14D4"/>
    <w:rsid w:val="001B3804"/>
    <w:rsid w:val="001B6682"/>
    <w:rsid w:val="001B6A63"/>
    <w:rsid w:val="001C1828"/>
    <w:rsid w:val="001D2E56"/>
    <w:rsid w:val="001F6647"/>
    <w:rsid w:val="002005DC"/>
    <w:rsid w:val="002108FF"/>
    <w:rsid w:val="00213107"/>
    <w:rsid w:val="002178EA"/>
    <w:rsid w:val="00220938"/>
    <w:rsid w:val="00230321"/>
    <w:rsid w:val="002317D1"/>
    <w:rsid w:val="0024499F"/>
    <w:rsid w:val="00251BED"/>
    <w:rsid w:val="0025783F"/>
    <w:rsid w:val="00264DC6"/>
    <w:rsid w:val="0026696D"/>
    <w:rsid w:val="00270408"/>
    <w:rsid w:val="00283F02"/>
    <w:rsid w:val="002B5A3F"/>
    <w:rsid w:val="002B77E7"/>
    <w:rsid w:val="002C13B3"/>
    <w:rsid w:val="002C3F25"/>
    <w:rsid w:val="002C581A"/>
    <w:rsid w:val="002C7754"/>
    <w:rsid w:val="002D43F1"/>
    <w:rsid w:val="002E01F2"/>
    <w:rsid w:val="002E21D8"/>
    <w:rsid w:val="002E2F51"/>
    <w:rsid w:val="002E6E9B"/>
    <w:rsid w:val="002E781A"/>
    <w:rsid w:val="002F01B4"/>
    <w:rsid w:val="002F10CD"/>
    <w:rsid w:val="002F27DE"/>
    <w:rsid w:val="002F4A6B"/>
    <w:rsid w:val="00306A7B"/>
    <w:rsid w:val="0031438B"/>
    <w:rsid w:val="0031650A"/>
    <w:rsid w:val="00321044"/>
    <w:rsid w:val="0032313B"/>
    <w:rsid w:val="00325AAC"/>
    <w:rsid w:val="0033091A"/>
    <w:rsid w:val="00341104"/>
    <w:rsid w:val="003420D2"/>
    <w:rsid w:val="003429CE"/>
    <w:rsid w:val="00342AEE"/>
    <w:rsid w:val="003505FA"/>
    <w:rsid w:val="003529C7"/>
    <w:rsid w:val="00360209"/>
    <w:rsid w:val="00364D9D"/>
    <w:rsid w:val="0037024F"/>
    <w:rsid w:val="00375F91"/>
    <w:rsid w:val="00377F7F"/>
    <w:rsid w:val="00385C20"/>
    <w:rsid w:val="003B0502"/>
    <w:rsid w:val="003B38AA"/>
    <w:rsid w:val="003B606C"/>
    <w:rsid w:val="003C0DC6"/>
    <w:rsid w:val="003D10DA"/>
    <w:rsid w:val="003D19DC"/>
    <w:rsid w:val="003D2ABD"/>
    <w:rsid w:val="003D2EB2"/>
    <w:rsid w:val="003D6D32"/>
    <w:rsid w:val="003E0A1A"/>
    <w:rsid w:val="003E2D1B"/>
    <w:rsid w:val="003E4B10"/>
    <w:rsid w:val="003F0B22"/>
    <w:rsid w:val="003F773B"/>
    <w:rsid w:val="003F79D9"/>
    <w:rsid w:val="00401E21"/>
    <w:rsid w:val="0040395A"/>
    <w:rsid w:val="00404A40"/>
    <w:rsid w:val="004175C9"/>
    <w:rsid w:val="00422897"/>
    <w:rsid w:val="00423526"/>
    <w:rsid w:val="004251BA"/>
    <w:rsid w:val="00432BD8"/>
    <w:rsid w:val="004406A3"/>
    <w:rsid w:val="0044120D"/>
    <w:rsid w:val="00452747"/>
    <w:rsid w:val="00456AE6"/>
    <w:rsid w:val="004609FC"/>
    <w:rsid w:val="004654C6"/>
    <w:rsid w:val="00471F94"/>
    <w:rsid w:val="00474EA2"/>
    <w:rsid w:val="004852E2"/>
    <w:rsid w:val="00485F57"/>
    <w:rsid w:val="004871F8"/>
    <w:rsid w:val="00491D30"/>
    <w:rsid w:val="004938C4"/>
    <w:rsid w:val="00497447"/>
    <w:rsid w:val="004C352A"/>
    <w:rsid w:val="004D5BBC"/>
    <w:rsid w:val="004E1E1D"/>
    <w:rsid w:val="004E434A"/>
    <w:rsid w:val="004E49B2"/>
    <w:rsid w:val="004F483E"/>
    <w:rsid w:val="004F4E51"/>
    <w:rsid w:val="004F5B52"/>
    <w:rsid w:val="00501DBF"/>
    <w:rsid w:val="00502F22"/>
    <w:rsid w:val="00503A0E"/>
    <w:rsid w:val="00503D7C"/>
    <w:rsid w:val="005078BA"/>
    <w:rsid w:val="005137D6"/>
    <w:rsid w:val="00524DE4"/>
    <w:rsid w:val="00540513"/>
    <w:rsid w:val="00545AD1"/>
    <w:rsid w:val="005539B1"/>
    <w:rsid w:val="00566B2F"/>
    <w:rsid w:val="00573B4C"/>
    <w:rsid w:val="00574262"/>
    <w:rsid w:val="005765C7"/>
    <w:rsid w:val="005768D0"/>
    <w:rsid w:val="00587933"/>
    <w:rsid w:val="005917BF"/>
    <w:rsid w:val="005B146F"/>
    <w:rsid w:val="005B15B2"/>
    <w:rsid w:val="005C2844"/>
    <w:rsid w:val="005C686C"/>
    <w:rsid w:val="005D0F97"/>
    <w:rsid w:val="005D5AFC"/>
    <w:rsid w:val="005E0158"/>
    <w:rsid w:val="005E5DF7"/>
    <w:rsid w:val="005F563D"/>
    <w:rsid w:val="0060543D"/>
    <w:rsid w:val="00611337"/>
    <w:rsid w:val="00612788"/>
    <w:rsid w:val="00622615"/>
    <w:rsid w:val="0062587D"/>
    <w:rsid w:val="00636723"/>
    <w:rsid w:val="00643E5C"/>
    <w:rsid w:val="006472A9"/>
    <w:rsid w:val="00655B9F"/>
    <w:rsid w:val="0066332D"/>
    <w:rsid w:val="00663A5E"/>
    <w:rsid w:val="00667227"/>
    <w:rsid w:val="006711C7"/>
    <w:rsid w:val="00674307"/>
    <w:rsid w:val="006765EE"/>
    <w:rsid w:val="00677EC3"/>
    <w:rsid w:val="00684C1E"/>
    <w:rsid w:val="006853C5"/>
    <w:rsid w:val="0068555D"/>
    <w:rsid w:val="00690065"/>
    <w:rsid w:val="00692CD9"/>
    <w:rsid w:val="00695A6E"/>
    <w:rsid w:val="006A2CEC"/>
    <w:rsid w:val="006A7B65"/>
    <w:rsid w:val="006B32BE"/>
    <w:rsid w:val="006B403E"/>
    <w:rsid w:val="006B7525"/>
    <w:rsid w:val="006C01FA"/>
    <w:rsid w:val="006C0271"/>
    <w:rsid w:val="006D1339"/>
    <w:rsid w:val="006D3172"/>
    <w:rsid w:val="006D5C9C"/>
    <w:rsid w:val="006F51B3"/>
    <w:rsid w:val="00704483"/>
    <w:rsid w:val="00712218"/>
    <w:rsid w:val="0071617B"/>
    <w:rsid w:val="00717AD5"/>
    <w:rsid w:val="007203E4"/>
    <w:rsid w:val="00724A7C"/>
    <w:rsid w:val="00724EA3"/>
    <w:rsid w:val="00726D31"/>
    <w:rsid w:val="00726DB1"/>
    <w:rsid w:val="00730EBB"/>
    <w:rsid w:val="00733FA1"/>
    <w:rsid w:val="00740A83"/>
    <w:rsid w:val="00742EF5"/>
    <w:rsid w:val="0074575A"/>
    <w:rsid w:val="00750C9C"/>
    <w:rsid w:val="007543AA"/>
    <w:rsid w:val="00756579"/>
    <w:rsid w:val="00766CD7"/>
    <w:rsid w:val="007702F7"/>
    <w:rsid w:val="00775672"/>
    <w:rsid w:val="007762C1"/>
    <w:rsid w:val="00781077"/>
    <w:rsid w:val="00794D10"/>
    <w:rsid w:val="007A2B7A"/>
    <w:rsid w:val="007A5654"/>
    <w:rsid w:val="007B21C5"/>
    <w:rsid w:val="007B29DA"/>
    <w:rsid w:val="007C07D1"/>
    <w:rsid w:val="007C2E8B"/>
    <w:rsid w:val="007C5322"/>
    <w:rsid w:val="007C6027"/>
    <w:rsid w:val="007C6BF0"/>
    <w:rsid w:val="007D1821"/>
    <w:rsid w:val="007D37B1"/>
    <w:rsid w:val="007E0D4E"/>
    <w:rsid w:val="007E50F6"/>
    <w:rsid w:val="007E7E9E"/>
    <w:rsid w:val="007F33E9"/>
    <w:rsid w:val="007F3BF9"/>
    <w:rsid w:val="007F410C"/>
    <w:rsid w:val="007F74CA"/>
    <w:rsid w:val="008009B7"/>
    <w:rsid w:val="008064A3"/>
    <w:rsid w:val="00807FD8"/>
    <w:rsid w:val="008105BF"/>
    <w:rsid w:val="00811397"/>
    <w:rsid w:val="00811781"/>
    <w:rsid w:val="008117FC"/>
    <w:rsid w:val="0081317C"/>
    <w:rsid w:val="00815FEB"/>
    <w:rsid w:val="008162E9"/>
    <w:rsid w:val="00822821"/>
    <w:rsid w:val="00825C38"/>
    <w:rsid w:val="008278EB"/>
    <w:rsid w:val="00831299"/>
    <w:rsid w:val="00837822"/>
    <w:rsid w:val="00842FC7"/>
    <w:rsid w:val="008547BB"/>
    <w:rsid w:val="00861A35"/>
    <w:rsid w:val="0086499E"/>
    <w:rsid w:val="00875E19"/>
    <w:rsid w:val="00876FF3"/>
    <w:rsid w:val="00877859"/>
    <w:rsid w:val="00885DFF"/>
    <w:rsid w:val="008969E5"/>
    <w:rsid w:val="008A4DFA"/>
    <w:rsid w:val="008B3130"/>
    <w:rsid w:val="008C3363"/>
    <w:rsid w:val="008C51D3"/>
    <w:rsid w:val="008D23E4"/>
    <w:rsid w:val="008E30E6"/>
    <w:rsid w:val="008F3CB7"/>
    <w:rsid w:val="008F42BF"/>
    <w:rsid w:val="008F7FF0"/>
    <w:rsid w:val="009037D6"/>
    <w:rsid w:val="00904611"/>
    <w:rsid w:val="00907CAD"/>
    <w:rsid w:val="00916556"/>
    <w:rsid w:val="0091782F"/>
    <w:rsid w:val="0092031F"/>
    <w:rsid w:val="00921316"/>
    <w:rsid w:val="00924157"/>
    <w:rsid w:val="00930869"/>
    <w:rsid w:val="00934465"/>
    <w:rsid w:val="00952DF1"/>
    <w:rsid w:val="00954A38"/>
    <w:rsid w:val="009570EB"/>
    <w:rsid w:val="00965C62"/>
    <w:rsid w:val="009665AA"/>
    <w:rsid w:val="00972E39"/>
    <w:rsid w:val="00973F86"/>
    <w:rsid w:val="00975AC1"/>
    <w:rsid w:val="00984025"/>
    <w:rsid w:val="0098575B"/>
    <w:rsid w:val="009B172E"/>
    <w:rsid w:val="009B4EA8"/>
    <w:rsid w:val="009C003A"/>
    <w:rsid w:val="009C01EE"/>
    <w:rsid w:val="009E4885"/>
    <w:rsid w:val="009F5CBB"/>
    <w:rsid w:val="00A02137"/>
    <w:rsid w:val="00A0720B"/>
    <w:rsid w:val="00A10524"/>
    <w:rsid w:val="00A23D69"/>
    <w:rsid w:val="00A24754"/>
    <w:rsid w:val="00A26D57"/>
    <w:rsid w:val="00A3552F"/>
    <w:rsid w:val="00A36453"/>
    <w:rsid w:val="00A37B8E"/>
    <w:rsid w:val="00A51C39"/>
    <w:rsid w:val="00A52CDC"/>
    <w:rsid w:val="00A6083C"/>
    <w:rsid w:val="00A7541D"/>
    <w:rsid w:val="00A759FD"/>
    <w:rsid w:val="00A7620F"/>
    <w:rsid w:val="00A85A98"/>
    <w:rsid w:val="00A85BDA"/>
    <w:rsid w:val="00A9093B"/>
    <w:rsid w:val="00A917B9"/>
    <w:rsid w:val="00A94779"/>
    <w:rsid w:val="00A95B75"/>
    <w:rsid w:val="00A96570"/>
    <w:rsid w:val="00AA627E"/>
    <w:rsid w:val="00AA6372"/>
    <w:rsid w:val="00AB2DB2"/>
    <w:rsid w:val="00AC60EF"/>
    <w:rsid w:val="00AC704F"/>
    <w:rsid w:val="00AD45A8"/>
    <w:rsid w:val="00AD47B2"/>
    <w:rsid w:val="00AF536A"/>
    <w:rsid w:val="00B01470"/>
    <w:rsid w:val="00B02537"/>
    <w:rsid w:val="00B043F3"/>
    <w:rsid w:val="00B06A21"/>
    <w:rsid w:val="00B10745"/>
    <w:rsid w:val="00B11A88"/>
    <w:rsid w:val="00B169B8"/>
    <w:rsid w:val="00B17F2C"/>
    <w:rsid w:val="00B20191"/>
    <w:rsid w:val="00B2761C"/>
    <w:rsid w:val="00B312CF"/>
    <w:rsid w:val="00B422BE"/>
    <w:rsid w:val="00B640BB"/>
    <w:rsid w:val="00B64300"/>
    <w:rsid w:val="00B64832"/>
    <w:rsid w:val="00B65FF7"/>
    <w:rsid w:val="00B7100F"/>
    <w:rsid w:val="00B722FD"/>
    <w:rsid w:val="00B92468"/>
    <w:rsid w:val="00B92A3D"/>
    <w:rsid w:val="00B93D27"/>
    <w:rsid w:val="00B94190"/>
    <w:rsid w:val="00B9482F"/>
    <w:rsid w:val="00B94F9A"/>
    <w:rsid w:val="00BA2041"/>
    <w:rsid w:val="00BA3920"/>
    <w:rsid w:val="00BC4F8F"/>
    <w:rsid w:val="00BC70A6"/>
    <w:rsid w:val="00BD07D6"/>
    <w:rsid w:val="00BD1FE2"/>
    <w:rsid w:val="00BD4741"/>
    <w:rsid w:val="00BD6DB4"/>
    <w:rsid w:val="00BE42CA"/>
    <w:rsid w:val="00BF59D2"/>
    <w:rsid w:val="00C02504"/>
    <w:rsid w:val="00C04109"/>
    <w:rsid w:val="00C04C11"/>
    <w:rsid w:val="00C073FF"/>
    <w:rsid w:val="00C126E4"/>
    <w:rsid w:val="00C14D04"/>
    <w:rsid w:val="00C157C0"/>
    <w:rsid w:val="00C16177"/>
    <w:rsid w:val="00C21798"/>
    <w:rsid w:val="00C23B01"/>
    <w:rsid w:val="00C2659D"/>
    <w:rsid w:val="00C30E34"/>
    <w:rsid w:val="00C402CC"/>
    <w:rsid w:val="00C41AF9"/>
    <w:rsid w:val="00C43239"/>
    <w:rsid w:val="00C479AE"/>
    <w:rsid w:val="00C62649"/>
    <w:rsid w:val="00C62DB5"/>
    <w:rsid w:val="00C77CB8"/>
    <w:rsid w:val="00C86E33"/>
    <w:rsid w:val="00C973F1"/>
    <w:rsid w:val="00CA478B"/>
    <w:rsid w:val="00CB03B2"/>
    <w:rsid w:val="00CB0E80"/>
    <w:rsid w:val="00CB1B8A"/>
    <w:rsid w:val="00CB37C4"/>
    <w:rsid w:val="00CB4AF4"/>
    <w:rsid w:val="00CB5340"/>
    <w:rsid w:val="00CB55A4"/>
    <w:rsid w:val="00CC27DD"/>
    <w:rsid w:val="00CC7BE4"/>
    <w:rsid w:val="00CD2B06"/>
    <w:rsid w:val="00CD2DF4"/>
    <w:rsid w:val="00CD7174"/>
    <w:rsid w:val="00CD7358"/>
    <w:rsid w:val="00CE1F4B"/>
    <w:rsid w:val="00CE2677"/>
    <w:rsid w:val="00CE7679"/>
    <w:rsid w:val="00CF2E56"/>
    <w:rsid w:val="00CF3D68"/>
    <w:rsid w:val="00CF6346"/>
    <w:rsid w:val="00CF7713"/>
    <w:rsid w:val="00D16C86"/>
    <w:rsid w:val="00D20E2D"/>
    <w:rsid w:val="00D36B59"/>
    <w:rsid w:val="00D5794C"/>
    <w:rsid w:val="00D60CF2"/>
    <w:rsid w:val="00D62E43"/>
    <w:rsid w:val="00D730CD"/>
    <w:rsid w:val="00D763C2"/>
    <w:rsid w:val="00D86CF5"/>
    <w:rsid w:val="00D92994"/>
    <w:rsid w:val="00D92C38"/>
    <w:rsid w:val="00D93F29"/>
    <w:rsid w:val="00D96616"/>
    <w:rsid w:val="00DB043C"/>
    <w:rsid w:val="00DB5133"/>
    <w:rsid w:val="00DB67B4"/>
    <w:rsid w:val="00DB7C8E"/>
    <w:rsid w:val="00DC2BA8"/>
    <w:rsid w:val="00DC64D9"/>
    <w:rsid w:val="00DD05F5"/>
    <w:rsid w:val="00DE28FC"/>
    <w:rsid w:val="00DF07C4"/>
    <w:rsid w:val="00DF2AAD"/>
    <w:rsid w:val="00DF3201"/>
    <w:rsid w:val="00E00E76"/>
    <w:rsid w:val="00E04375"/>
    <w:rsid w:val="00E06B76"/>
    <w:rsid w:val="00E071AC"/>
    <w:rsid w:val="00E10BAC"/>
    <w:rsid w:val="00E156B4"/>
    <w:rsid w:val="00E161F6"/>
    <w:rsid w:val="00E17006"/>
    <w:rsid w:val="00E40F8B"/>
    <w:rsid w:val="00E50F31"/>
    <w:rsid w:val="00E56008"/>
    <w:rsid w:val="00E64BFD"/>
    <w:rsid w:val="00E677DE"/>
    <w:rsid w:val="00E70E03"/>
    <w:rsid w:val="00E916E0"/>
    <w:rsid w:val="00E97428"/>
    <w:rsid w:val="00E97745"/>
    <w:rsid w:val="00EA7FE6"/>
    <w:rsid w:val="00EB08BA"/>
    <w:rsid w:val="00EE36B8"/>
    <w:rsid w:val="00EE590A"/>
    <w:rsid w:val="00EF0B0D"/>
    <w:rsid w:val="00F13846"/>
    <w:rsid w:val="00F141CD"/>
    <w:rsid w:val="00F21EE0"/>
    <w:rsid w:val="00F26C73"/>
    <w:rsid w:val="00F3196B"/>
    <w:rsid w:val="00F42914"/>
    <w:rsid w:val="00F51168"/>
    <w:rsid w:val="00F52AE4"/>
    <w:rsid w:val="00F60519"/>
    <w:rsid w:val="00F83C9C"/>
    <w:rsid w:val="00F8529A"/>
    <w:rsid w:val="00F85D39"/>
    <w:rsid w:val="00F87DCE"/>
    <w:rsid w:val="00FC43F0"/>
    <w:rsid w:val="00FC7CFE"/>
    <w:rsid w:val="00FD1DF9"/>
    <w:rsid w:val="00FD236A"/>
    <w:rsid w:val="00FD2945"/>
    <w:rsid w:val="00FD4243"/>
    <w:rsid w:val="00FD4380"/>
    <w:rsid w:val="00FD7C6D"/>
    <w:rsid w:val="00FD7C99"/>
    <w:rsid w:val="00FF4327"/>
    <w:rsid w:val="00FF4CC8"/>
    <w:rsid w:val="17C28FD2"/>
    <w:rsid w:val="216281AC"/>
    <w:rsid w:val="22FE520D"/>
    <w:rsid w:val="249A226E"/>
    <w:rsid w:val="3C6A832C"/>
    <w:rsid w:val="5289AA94"/>
    <w:rsid w:val="61F7A381"/>
    <w:rsid w:val="63B21944"/>
    <w:rsid w:val="6757AFE0"/>
    <w:rsid w:val="6D62DDCB"/>
    <w:rsid w:val="703D8E31"/>
    <w:rsid w:val="733737F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A2646"/>
  <w15:chartTrackingRefBased/>
  <w15:docId w15:val="{1616E4CF-5170-4F9E-A5C8-655CCD04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F7"/>
    <w:pPr>
      <w:spacing w:after="120" w:line="360" w:lineRule="auto"/>
    </w:pPr>
    <w:rPr>
      <w:szCs w:val="24"/>
    </w:rPr>
  </w:style>
  <w:style w:type="paragraph" w:styleId="Heading1">
    <w:name w:val="heading 1"/>
    <w:basedOn w:val="CoverH2"/>
    <w:next w:val="Normal"/>
    <w:link w:val="Heading1Char"/>
    <w:uiPriority w:val="9"/>
    <w:qFormat/>
    <w:rsid w:val="00B9482F"/>
    <w:pPr>
      <w:spacing w:line="240" w:lineRule="auto"/>
      <w:outlineLvl w:val="0"/>
    </w:pPr>
    <w:rPr>
      <w:color w:val="135D99"/>
      <w:sz w:val="44"/>
      <w:szCs w:val="42"/>
    </w:rPr>
  </w:style>
  <w:style w:type="paragraph" w:styleId="Heading2">
    <w:name w:val="heading 2"/>
    <w:basedOn w:val="Descriptionbodybullets"/>
    <w:next w:val="Normal"/>
    <w:link w:val="Heading2Char"/>
    <w:autoRedefine/>
    <w:uiPriority w:val="9"/>
    <w:unhideWhenUsed/>
    <w:qFormat/>
    <w:rsid w:val="004406A3"/>
    <w:pPr>
      <w:pBdr>
        <w:top w:val="single" w:sz="18" w:space="1" w:color="2E74B5" w:themeColor="accent5" w:themeShade="BF"/>
      </w:pBdr>
      <w:spacing w:before="240" w:after="180" w:line="360" w:lineRule="auto"/>
      <w:ind w:left="0" w:firstLine="0"/>
      <w:outlineLvl w:val="1"/>
    </w:pPr>
    <w:rPr>
      <w:b/>
      <w:bCs/>
      <w:color w:val="000000" w:themeColor="text1"/>
      <w:sz w:val="32"/>
      <w:szCs w:val="28"/>
    </w:rPr>
  </w:style>
  <w:style w:type="paragraph" w:styleId="Heading3">
    <w:name w:val="heading 3"/>
    <w:basedOn w:val="CoverH2"/>
    <w:next w:val="Normal"/>
    <w:link w:val="Heading3Char"/>
    <w:uiPriority w:val="9"/>
    <w:unhideWhenUsed/>
    <w:qFormat/>
    <w:rsid w:val="00F85D39"/>
    <w:pPr>
      <w:spacing w:before="360" w:after="120" w:line="240" w:lineRule="auto"/>
      <w:outlineLvl w:val="2"/>
    </w:pPr>
    <w:rPr>
      <w:color w:val="216E30"/>
      <w:sz w:val="28"/>
      <w:szCs w:val="26"/>
    </w:rPr>
  </w:style>
  <w:style w:type="paragraph" w:styleId="Heading4">
    <w:name w:val="heading 4"/>
    <w:basedOn w:val="Normal"/>
    <w:next w:val="Normal"/>
    <w:link w:val="Heading4Char"/>
    <w:uiPriority w:val="9"/>
    <w:unhideWhenUsed/>
    <w:qFormat/>
    <w:rsid w:val="00F85D39"/>
    <w:pPr>
      <w:spacing w:before="120" w:after="60"/>
      <w:outlineLvl w:val="3"/>
    </w:pPr>
    <w:rPr>
      <w:rFonts w:ascii="Calibri" w:hAnsi="Calibri"/>
      <w:b/>
      <w:bCs/>
    </w:rPr>
  </w:style>
  <w:style w:type="paragraph" w:styleId="Heading5">
    <w:name w:val="heading 5"/>
    <w:basedOn w:val="Descriptionbody"/>
    <w:next w:val="Normal"/>
    <w:link w:val="Heading5Char"/>
    <w:uiPriority w:val="9"/>
    <w:unhideWhenUsed/>
    <w:qFormat/>
    <w:rsid w:val="00F85D39"/>
    <w:pPr>
      <w:outlineLvl w:val="4"/>
    </w:pPr>
    <w:rPr>
      <w:b/>
      <w:bCs/>
      <w:color w:val="216E30"/>
      <w:szCs w:val="22"/>
    </w:rPr>
  </w:style>
  <w:style w:type="paragraph" w:styleId="Heading6">
    <w:name w:val="heading 6"/>
    <w:basedOn w:val="Normal"/>
    <w:next w:val="Normal"/>
    <w:link w:val="Heading6Char"/>
    <w:uiPriority w:val="9"/>
    <w:unhideWhenUsed/>
    <w:rsid w:val="00A9657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A7B"/>
    <w:pPr>
      <w:tabs>
        <w:tab w:val="center" w:pos="4513"/>
        <w:tab w:val="right" w:pos="9026"/>
      </w:tabs>
      <w:spacing w:after="0"/>
    </w:pPr>
  </w:style>
  <w:style w:type="character" w:customStyle="1" w:styleId="HeaderChar">
    <w:name w:val="Header Char"/>
    <w:basedOn w:val="DefaultParagraphFont"/>
    <w:link w:val="Header"/>
    <w:uiPriority w:val="99"/>
    <w:rsid w:val="00306A7B"/>
  </w:style>
  <w:style w:type="paragraph" w:styleId="Footer">
    <w:name w:val="footer"/>
    <w:basedOn w:val="Normal"/>
    <w:link w:val="FooterChar"/>
    <w:uiPriority w:val="99"/>
    <w:unhideWhenUsed/>
    <w:rsid w:val="00306A7B"/>
    <w:pPr>
      <w:tabs>
        <w:tab w:val="center" w:pos="4513"/>
        <w:tab w:val="right" w:pos="9026"/>
      </w:tabs>
      <w:spacing w:after="0"/>
    </w:pPr>
  </w:style>
  <w:style w:type="character" w:customStyle="1" w:styleId="FooterChar">
    <w:name w:val="Footer Char"/>
    <w:basedOn w:val="DefaultParagraphFont"/>
    <w:link w:val="Footer"/>
    <w:uiPriority w:val="99"/>
    <w:rsid w:val="00306A7B"/>
  </w:style>
  <w:style w:type="table" w:styleId="TableGrid">
    <w:name w:val="Table Grid"/>
    <w:basedOn w:val="TableNormal"/>
    <w:uiPriority w:val="39"/>
    <w:rsid w:val="001F6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2">
    <w:name w:val="Cover H2"/>
    <w:basedOn w:val="Normal"/>
    <w:uiPriority w:val="99"/>
    <w:rsid w:val="0024499F"/>
    <w:pPr>
      <w:suppressAutoHyphens/>
      <w:autoSpaceDE w:val="0"/>
      <w:autoSpaceDN w:val="0"/>
      <w:adjustRightInd w:val="0"/>
      <w:spacing w:after="0" w:line="288" w:lineRule="auto"/>
      <w:textAlignment w:val="center"/>
    </w:pPr>
    <w:rPr>
      <w:rFonts w:ascii="Calibri" w:hAnsi="Calibri" w:cs="Calibri"/>
      <w:b/>
      <w:bCs/>
      <w:color w:val="FFFFFF"/>
      <w:sz w:val="36"/>
      <w:szCs w:val="36"/>
      <w:lang w:val="en-US"/>
    </w:rPr>
  </w:style>
  <w:style w:type="paragraph" w:customStyle="1" w:styleId="Descriptionbodybullets">
    <w:name w:val="Description body bullets"/>
    <w:basedOn w:val="Normal"/>
    <w:uiPriority w:val="99"/>
    <w:rsid w:val="0024499F"/>
    <w:pPr>
      <w:suppressAutoHyphens/>
      <w:autoSpaceDE w:val="0"/>
      <w:autoSpaceDN w:val="0"/>
      <w:adjustRightInd w:val="0"/>
      <w:spacing w:after="28" w:line="280" w:lineRule="atLeast"/>
      <w:ind w:left="340" w:hanging="283"/>
      <w:textAlignment w:val="center"/>
    </w:pPr>
    <w:rPr>
      <w:rFonts w:ascii="Calibri" w:hAnsi="Calibri" w:cs="Calibri"/>
      <w:color w:val="000000"/>
      <w:lang w:val="en-US"/>
    </w:rPr>
  </w:style>
  <w:style w:type="character" w:customStyle="1" w:styleId="Heading2Char">
    <w:name w:val="Heading 2 Char"/>
    <w:basedOn w:val="DefaultParagraphFont"/>
    <w:link w:val="Heading2"/>
    <w:uiPriority w:val="9"/>
    <w:rsid w:val="004406A3"/>
    <w:rPr>
      <w:rFonts w:ascii="Calibri" w:hAnsi="Calibri" w:cs="Calibri"/>
      <w:b/>
      <w:bCs/>
      <w:color w:val="000000" w:themeColor="text1"/>
      <w:sz w:val="32"/>
      <w:szCs w:val="28"/>
      <w:lang w:val="en-US"/>
    </w:rPr>
  </w:style>
  <w:style w:type="character" w:customStyle="1" w:styleId="Heading1Char">
    <w:name w:val="Heading 1 Char"/>
    <w:basedOn w:val="DefaultParagraphFont"/>
    <w:link w:val="Heading1"/>
    <w:uiPriority w:val="9"/>
    <w:rsid w:val="009570EB"/>
    <w:rPr>
      <w:rFonts w:ascii="Calibri" w:hAnsi="Calibri" w:cs="Calibri"/>
      <w:b/>
      <w:bCs/>
      <w:color w:val="135D99"/>
      <w:sz w:val="44"/>
      <w:szCs w:val="42"/>
      <w:lang w:val="en-US"/>
    </w:rPr>
  </w:style>
  <w:style w:type="paragraph" w:customStyle="1" w:styleId="Subheading5-11ptSubheads">
    <w:name w:val="Subheading #5 - 11pt (Sub heads)"/>
    <w:basedOn w:val="Normal"/>
    <w:uiPriority w:val="99"/>
    <w:rsid w:val="0025783F"/>
    <w:pPr>
      <w:pBdr>
        <w:top w:val="single" w:sz="8" w:space="14" w:color="auto"/>
      </w:pBdr>
      <w:autoSpaceDE w:val="0"/>
      <w:autoSpaceDN w:val="0"/>
      <w:adjustRightInd w:val="0"/>
      <w:spacing w:before="567" w:after="113" w:line="260" w:lineRule="atLeast"/>
      <w:textAlignment w:val="center"/>
    </w:pPr>
    <w:rPr>
      <w:rFonts w:ascii="Open Sans SemiBold" w:hAnsi="Open Sans SemiBold" w:cs="Open Sans SemiBold"/>
      <w:b/>
      <w:bCs/>
      <w:color w:val="3BAD5E"/>
      <w:lang w:val="en-US"/>
    </w:rPr>
  </w:style>
  <w:style w:type="paragraph" w:styleId="ListParagraph">
    <w:name w:val="List Paragraph"/>
    <w:aliases w:val="List 1,Other List,List Paragraph numbered,List Paragraph1,List Bullet indent,Bullet List,FooterText,numbered,Paragraphe de liste1,Bulletr List Paragraph,列出段落,列出段落1,Listeafsnit1,Parágrafo da Lista1,List Paragraph2,List Paragraph21,リスト段落1"/>
    <w:basedOn w:val="Normal"/>
    <w:link w:val="ListParagraphChar"/>
    <w:uiPriority w:val="34"/>
    <w:qFormat/>
    <w:rsid w:val="0025783F"/>
    <w:pPr>
      <w:ind w:left="720"/>
      <w:contextualSpacing/>
    </w:pPr>
  </w:style>
  <w:style w:type="paragraph" w:customStyle="1" w:styleId="Bullets">
    <w:name w:val="Bullets"/>
    <w:basedOn w:val="Descriptionbodybullets"/>
    <w:link w:val="BulletsChar"/>
    <w:qFormat/>
    <w:rsid w:val="00F85D39"/>
    <w:pPr>
      <w:numPr>
        <w:numId w:val="2"/>
      </w:numPr>
      <w:spacing w:after="40" w:line="360" w:lineRule="auto"/>
      <w:ind w:left="414" w:hanging="357"/>
    </w:pPr>
  </w:style>
  <w:style w:type="paragraph" w:customStyle="1" w:styleId="Descriptionbody">
    <w:name w:val="Description body"/>
    <w:basedOn w:val="Normal"/>
    <w:uiPriority w:val="99"/>
    <w:rsid w:val="007C6027"/>
    <w:pPr>
      <w:suppressAutoHyphens/>
      <w:autoSpaceDE w:val="0"/>
      <w:autoSpaceDN w:val="0"/>
      <w:adjustRightInd w:val="0"/>
      <w:spacing w:after="170" w:line="280" w:lineRule="atLeast"/>
      <w:textAlignment w:val="center"/>
    </w:pPr>
    <w:rPr>
      <w:rFonts w:ascii="Calibri" w:hAnsi="Calibri" w:cs="Calibri"/>
      <w:color w:val="000000"/>
      <w:lang w:val="en-US"/>
    </w:rPr>
  </w:style>
  <w:style w:type="character" w:customStyle="1" w:styleId="ListParagraphChar">
    <w:name w:val="List Paragraph Char"/>
    <w:aliases w:val="List 1 Char,Other List Char,List Paragraph numbered Char,List Paragraph1 Char,List Bullet indent Char,Bullet List Char,FooterText Char,numbered Char,Paragraphe de liste1 Char,Bulletr List Paragraph Char,列出段落 Char,列出段落1 Char"/>
    <w:basedOn w:val="DefaultParagraphFont"/>
    <w:link w:val="ListParagraph"/>
    <w:uiPriority w:val="34"/>
    <w:rsid w:val="0025783F"/>
  </w:style>
  <w:style w:type="character" w:customStyle="1" w:styleId="BulletsChar">
    <w:name w:val="Bullets Char"/>
    <w:basedOn w:val="ListParagraphChar"/>
    <w:link w:val="Bullets"/>
    <w:rsid w:val="00F85D39"/>
    <w:rPr>
      <w:rFonts w:ascii="Calibri" w:hAnsi="Calibri" w:cs="Calibri"/>
      <w:color w:val="000000"/>
      <w:sz w:val="24"/>
      <w:szCs w:val="24"/>
      <w:lang w:val="en-US"/>
    </w:rPr>
  </w:style>
  <w:style w:type="character" w:customStyle="1" w:styleId="Heading3Char">
    <w:name w:val="Heading 3 Char"/>
    <w:basedOn w:val="DefaultParagraphFont"/>
    <w:link w:val="Heading3"/>
    <w:uiPriority w:val="9"/>
    <w:rsid w:val="00F85D39"/>
    <w:rPr>
      <w:rFonts w:ascii="Calibri" w:hAnsi="Calibri" w:cs="Calibri"/>
      <w:b/>
      <w:bCs/>
      <w:color w:val="216E30"/>
      <w:sz w:val="28"/>
      <w:szCs w:val="26"/>
      <w:lang w:val="en-US"/>
    </w:rPr>
  </w:style>
  <w:style w:type="character" w:customStyle="1" w:styleId="Heading4Char">
    <w:name w:val="Heading 4 Char"/>
    <w:basedOn w:val="DefaultParagraphFont"/>
    <w:link w:val="Heading4"/>
    <w:uiPriority w:val="9"/>
    <w:rsid w:val="00F85D39"/>
    <w:rPr>
      <w:rFonts w:ascii="Calibri" w:hAnsi="Calibri"/>
      <w:b/>
      <w:bCs/>
      <w:sz w:val="24"/>
      <w:szCs w:val="24"/>
    </w:rPr>
  </w:style>
  <w:style w:type="character" w:customStyle="1" w:styleId="Heading5Char">
    <w:name w:val="Heading 5 Char"/>
    <w:basedOn w:val="DefaultParagraphFont"/>
    <w:link w:val="Heading5"/>
    <w:uiPriority w:val="9"/>
    <w:rsid w:val="00F85D39"/>
    <w:rPr>
      <w:rFonts w:ascii="Calibri" w:hAnsi="Calibri" w:cs="Calibri"/>
      <w:b/>
      <w:bCs/>
      <w:color w:val="216E30"/>
      <w:sz w:val="24"/>
      <w:lang w:val="en-US"/>
    </w:rPr>
  </w:style>
  <w:style w:type="paragraph" w:customStyle="1" w:styleId="Default">
    <w:name w:val="Default"/>
    <w:rsid w:val="000A5DA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6853C5"/>
    <w:pPr>
      <w:spacing w:after="0" w:line="240" w:lineRule="auto"/>
    </w:pPr>
  </w:style>
  <w:style w:type="character" w:styleId="CommentReference">
    <w:name w:val="annotation reference"/>
    <w:basedOn w:val="DefaultParagraphFont"/>
    <w:uiPriority w:val="99"/>
    <w:semiHidden/>
    <w:unhideWhenUsed/>
    <w:rsid w:val="005765C7"/>
    <w:rPr>
      <w:sz w:val="16"/>
      <w:szCs w:val="16"/>
    </w:rPr>
  </w:style>
  <w:style w:type="paragraph" w:styleId="CommentText">
    <w:name w:val="annotation text"/>
    <w:basedOn w:val="Normal"/>
    <w:link w:val="CommentTextChar"/>
    <w:uiPriority w:val="99"/>
    <w:unhideWhenUsed/>
    <w:rsid w:val="005765C7"/>
    <w:rPr>
      <w:sz w:val="20"/>
      <w:szCs w:val="20"/>
    </w:rPr>
  </w:style>
  <w:style w:type="character" w:customStyle="1" w:styleId="CommentTextChar">
    <w:name w:val="Comment Text Char"/>
    <w:basedOn w:val="DefaultParagraphFont"/>
    <w:link w:val="CommentText"/>
    <w:uiPriority w:val="99"/>
    <w:rsid w:val="005765C7"/>
    <w:rPr>
      <w:sz w:val="20"/>
      <w:szCs w:val="20"/>
    </w:rPr>
  </w:style>
  <w:style w:type="paragraph" w:styleId="CommentSubject">
    <w:name w:val="annotation subject"/>
    <w:basedOn w:val="CommentText"/>
    <w:next w:val="CommentText"/>
    <w:link w:val="CommentSubjectChar"/>
    <w:uiPriority w:val="99"/>
    <w:semiHidden/>
    <w:unhideWhenUsed/>
    <w:rsid w:val="005765C7"/>
    <w:rPr>
      <w:b/>
      <w:bCs/>
    </w:rPr>
  </w:style>
  <w:style w:type="character" w:customStyle="1" w:styleId="CommentSubjectChar">
    <w:name w:val="Comment Subject Char"/>
    <w:basedOn w:val="CommentTextChar"/>
    <w:link w:val="CommentSubject"/>
    <w:uiPriority w:val="99"/>
    <w:semiHidden/>
    <w:rsid w:val="005765C7"/>
    <w:rPr>
      <w:b/>
      <w:bCs/>
      <w:sz w:val="20"/>
      <w:szCs w:val="20"/>
    </w:rPr>
  </w:style>
  <w:style w:type="character" w:styleId="UnresolvedMention">
    <w:name w:val="Unresolved Mention"/>
    <w:basedOn w:val="DefaultParagraphFont"/>
    <w:uiPriority w:val="99"/>
    <w:unhideWhenUsed/>
    <w:rsid w:val="00A37B8E"/>
    <w:rPr>
      <w:color w:val="605E5C"/>
      <w:shd w:val="clear" w:color="auto" w:fill="E1DFDD"/>
    </w:rPr>
  </w:style>
  <w:style w:type="character" w:styleId="Mention">
    <w:name w:val="Mention"/>
    <w:basedOn w:val="DefaultParagraphFont"/>
    <w:uiPriority w:val="99"/>
    <w:unhideWhenUsed/>
    <w:rsid w:val="00A37B8E"/>
    <w:rPr>
      <w:color w:val="2B579A"/>
      <w:shd w:val="clear" w:color="auto" w:fill="E1DFDD"/>
    </w:rPr>
  </w:style>
  <w:style w:type="paragraph" w:customStyle="1" w:styleId="paragraph">
    <w:name w:val="paragraph"/>
    <w:basedOn w:val="Normal"/>
    <w:rsid w:val="00086E78"/>
    <w:pPr>
      <w:spacing w:before="100" w:beforeAutospacing="1" w:after="100" w:afterAutospacing="1"/>
    </w:pPr>
    <w:rPr>
      <w:rFonts w:ascii="Times New Roman" w:eastAsia="Times New Roman" w:hAnsi="Times New Roman" w:cs="Times New Roman"/>
      <w:lang w:eastAsia="en-NZ"/>
    </w:rPr>
  </w:style>
  <w:style w:type="character" w:customStyle="1" w:styleId="normaltextrun">
    <w:name w:val="normaltextrun"/>
    <w:basedOn w:val="DefaultParagraphFont"/>
    <w:rsid w:val="00086E78"/>
  </w:style>
  <w:style w:type="character" w:customStyle="1" w:styleId="eop">
    <w:name w:val="eop"/>
    <w:basedOn w:val="DefaultParagraphFont"/>
    <w:rsid w:val="00086E78"/>
  </w:style>
  <w:style w:type="paragraph" w:styleId="NormalWeb">
    <w:name w:val="Normal (Web)"/>
    <w:basedOn w:val="Normal"/>
    <w:uiPriority w:val="99"/>
    <w:semiHidden/>
    <w:unhideWhenUsed/>
    <w:rsid w:val="000D622D"/>
    <w:pPr>
      <w:spacing w:before="100" w:beforeAutospacing="1" w:after="100" w:afterAutospacing="1" w:line="240" w:lineRule="auto"/>
    </w:pPr>
    <w:rPr>
      <w:rFonts w:ascii="Times New Roman" w:eastAsia="Times New Roman" w:hAnsi="Times New Roman" w:cs="Times New Roman"/>
      <w:sz w:val="24"/>
      <w:lang w:eastAsia="en-NZ"/>
    </w:rPr>
  </w:style>
  <w:style w:type="paragraph" w:styleId="BodyTextIndent">
    <w:name w:val="Body Text Indent"/>
    <w:basedOn w:val="Normal"/>
    <w:link w:val="BodyTextIndentChar"/>
    <w:rsid w:val="00C14D04"/>
    <w:pPr>
      <w:tabs>
        <w:tab w:val="left" w:pos="3402"/>
      </w:tabs>
      <w:overflowPunct w:val="0"/>
      <w:autoSpaceDE w:val="0"/>
      <w:autoSpaceDN w:val="0"/>
      <w:adjustRightInd w:val="0"/>
      <w:spacing w:after="0" w:line="240" w:lineRule="auto"/>
      <w:ind w:left="3420" w:hanging="3420"/>
      <w:textAlignment w:val="baseline"/>
    </w:pPr>
    <w:rPr>
      <w:rFonts w:ascii="CG Omega" w:eastAsia="Times New Roman" w:hAnsi="CG Omega" w:cs="Times New Roman"/>
      <w:szCs w:val="20"/>
      <w:lang w:val="en-GB"/>
    </w:rPr>
  </w:style>
  <w:style w:type="character" w:customStyle="1" w:styleId="BodyTextIndentChar">
    <w:name w:val="Body Text Indent Char"/>
    <w:basedOn w:val="DefaultParagraphFont"/>
    <w:link w:val="BodyTextIndent"/>
    <w:rsid w:val="00C14D04"/>
    <w:rPr>
      <w:rFonts w:ascii="CG Omega" w:eastAsia="Times New Roman" w:hAnsi="CG Omega" w:cs="Times New Roman"/>
      <w:szCs w:val="20"/>
      <w:lang w:val="en-GB"/>
    </w:rPr>
  </w:style>
  <w:style w:type="character" w:customStyle="1" w:styleId="Heading6Char">
    <w:name w:val="Heading 6 Char"/>
    <w:basedOn w:val="DefaultParagraphFont"/>
    <w:link w:val="Heading6"/>
    <w:uiPriority w:val="9"/>
    <w:rsid w:val="00A96570"/>
    <w:rPr>
      <w:rFonts w:asciiTheme="majorHAnsi" w:eastAsiaTheme="majorEastAsia" w:hAnsiTheme="majorHAnsi" w:cstheme="majorBidi"/>
      <w:color w:val="1F3763" w:themeColor="accent1" w:themeShade="7F"/>
      <w:szCs w:val="24"/>
    </w:rPr>
  </w:style>
  <w:style w:type="paragraph" w:styleId="BalloonText">
    <w:name w:val="Balloon Text"/>
    <w:basedOn w:val="Normal"/>
    <w:link w:val="BalloonTextChar"/>
    <w:uiPriority w:val="99"/>
    <w:semiHidden/>
    <w:unhideWhenUsed/>
    <w:rsid w:val="00813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1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2879">
      <w:bodyDiv w:val="1"/>
      <w:marLeft w:val="0"/>
      <w:marRight w:val="0"/>
      <w:marTop w:val="0"/>
      <w:marBottom w:val="0"/>
      <w:divBdr>
        <w:top w:val="none" w:sz="0" w:space="0" w:color="auto"/>
        <w:left w:val="none" w:sz="0" w:space="0" w:color="auto"/>
        <w:bottom w:val="none" w:sz="0" w:space="0" w:color="auto"/>
        <w:right w:val="none" w:sz="0" w:space="0" w:color="auto"/>
      </w:divBdr>
    </w:div>
    <w:div w:id="378363518">
      <w:bodyDiv w:val="1"/>
      <w:marLeft w:val="0"/>
      <w:marRight w:val="0"/>
      <w:marTop w:val="0"/>
      <w:marBottom w:val="0"/>
      <w:divBdr>
        <w:top w:val="none" w:sz="0" w:space="0" w:color="auto"/>
        <w:left w:val="none" w:sz="0" w:space="0" w:color="auto"/>
        <w:bottom w:val="none" w:sz="0" w:space="0" w:color="auto"/>
        <w:right w:val="none" w:sz="0" w:space="0" w:color="auto"/>
      </w:divBdr>
    </w:div>
    <w:div w:id="847136191">
      <w:bodyDiv w:val="1"/>
      <w:marLeft w:val="0"/>
      <w:marRight w:val="0"/>
      <w:marTop w:val="0"/>
      <w:marBottom w:val="0"/>
      <w:divBdr>
        <w:top w:val="none" w:sz="0" w:space="0" w:color="auto"/>
        <w:left w:val="none" w:sz="0" w:space="0" w:color="auto"/>
        <w:bottom w:val="none" w:sz="0" w:space="0" w:color="auto"/>
        <w:right w:val="none" w:sz="0" w:space="0" w:color="auto"/>
      </w:divBdr>
    </w:div>
    <w:div w:id="1890263602">
      <w:bodyDiv w:val="1"/>
      <w:marLeft w:val="0"/>
      <w:marRight w:val="0"/>
      <w:marTop w:val="0"/>
      <w:marBottom w:val="0"/>
      <w:divBdr>
        <w:top w:val="none" w:sz="0" w:space="0" w:color="auto"/>
        <w:left w:val="none" w:sz="0" w:space="0" w:color="auto"/>
        <w:bottom w:val="none" w:sz="0" w:space="0" w:color="auto"/>
        <w:right w:val="none" w:sz="0" w:space="0" w:color="auto"/>
      </w:divBdr>
    </w:div>
    <w:div w:id="1899391849">
      <w:bodyDiv w:val="1"/>
      <w:marLeft w:val="0"/>
      <w:marRight w:val="0"/>
      <w:marTop w:val="0"/>
      <w:marBottom w:val="0"/>
      <w:divBdr>
        <w:top w:val="none" w:sz="0" w:space="0" w:color="auto"/>
        <w:left w:val="none" w:sz="0" w:space="0" w:color="auto"/>
        <w:bottom w:val="none" w:sz="0" w:space="0" w:color="auto"/>
        <w:right w:val="none" w:sz="0" w:space="0" w:color="auto"/>
      </w:divBdr>
    </w:div>
    <w:div w:id="209389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94a0e3-983b-4918-96ad-1339dd4cbd48">
      <UserInfo>
        <DisplayName>Joy Whiteman</DisplayName>
        <AccountId>11</AccountId>
        <AccountType/>
      </UserInfo>
      <UserInfo>
        <DisplayName>Mary Francis</DisplayName>
        <AccountId>489</AccountId>
        <AccountType/>
      </UserInfo>
      <UserInfo>
        <DisplayName>Kim Waerehu</DisplayName>
        <AccountId>504</AccountId>
        <AccountType/>
      </UserInfo>
    </SharedWithUsers>
    <TaxCatchAll xmlns="5794a0e3-983b-4918-96ad-1339dd4cbd48" xsi:nil="true"/>
    <lcf76f155ced4ddcb4097134ff3c332f xmlns="a0e6bfb8-787c-457b-9a61-43c6c00546d1">
      <Terms xmlns="http://schemas.microsoft.com/office/infopath/2007/PartnerControls"/>
    </lcf76f155ced4ddcb4097134ff3c332f>
    <Sharedwith xmlns="a0e6bfb8-787c-457b-9a61-43c6c00546d1">
      <UserInfo>
        <DisplayName/>
        <AccountId xsi:nil="true"/>
        <AccountType/>
      </UserInfo>
    </Sharedwit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8889234E392449A2F0620E44A414A4" ma:contentTypeVersion="15" ma:contentTypeDescription="Create a new document." ma:contentTypeScope="" ma:versionID="cbc0fd49d401c91e7be4324e88019e3c">
  <xsd:schema xmlns:xsd="http://www.w3.org/2001/XMLSchema" xmlns:xs="http://www.w3.org/2001/XMLSchema" xmlns:p="http://schemas.microsoft.com/office/2006/metadata/properties" xmlns:ns2="a0e6bfb8-787c-457b-9a61-43c6c00546d1" xmlns:ns3="5794a0e3-983b-4918-96ad-1339dd4cbd48" targetNamespace="http://schemas.microsoft.com/office/2006/metadata/properties" ma:root="true" ma:fieldsID="09fabe83271b7f076d2cfc7164bbf729" ns2:_="" ns3:_="">
    <xsd:import namespace="a0e6bfb8-787c-457b-9a61-43c6c00546d1"/>
    <xsd:import namespace="5794a0e3-983b-4918-96ad-1339dd4cbd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haredwi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bfb8-787c-457b-9a61-43c6c00546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49db1a-6c0b-4ff4-8a55-3df930a2b3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haredwith" ma:index="21" nillable="true" ma:displayName="Shared with" ma:description="Shows partcipants of folder" ma:format="Dropdown" ma:list="UserInfo" ma:SharePointGroup="0" ma:internalName="Sharedwi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4a0e3-983b-4918-96ad-1339dd4cbd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57ea9f4-ce27-4e96-a574-12508db46e98}" ma:internalName="TaxCatchAll" ma:showField="CatchAllData" ma:web="5794a0e3-983b-4918-96ad-1339dd4cbd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9117-A275-4499-9940-9D0808194165}">
  <ds:schemaRefs>
    <ds:schemaRef ds:uri="http://schemas.microsoft.com/sharepoint/v3/contenttype/forms"/>
  </ds:schemaRefs>
</ds:datastoreItem>
</file>

<file path=customXml/itemProps2.xml><?xml version="1.0" encoding="utf-8"?>
<ds:datastoreItem xmlns:ds="http://schemas.openxmlformats.org/officeDocument/2006/customXml" ds:itemID="{A2796E42-052F-4447-BA8B-7E4AA64571B2}">
  <ds:schemaRefs>
    <ds:schemaRef ds:uri="http://www.w3.org/XML/1998/namespace"/>
    <ds:schemaRef ds:uri="http://schemas.microsoft.com/office/2006/metadata/properties"/>
    <ds:schemaRef ds:uri="http://purl.org/dc/dcmitype/"/>
    <ds:schemaRef ds:uri="http://purl.org/dc/elements/1.1/"/>
    <ds:schemaRef ds:uri="http://purl.org/dc/terms/"/>
    <ds:schemaRef ds:uri="5794a0e3-983b-4918-96ad-1339dd4cbd48"/>
    <ds:schemaRef ds:uri="http://schemas.microsoft.com/office/2006/documentManagement/types"/>
    <ds:schemaRef ds:uri="http://schemas.microsoft.com/office/infopath/2007/PartnerControls"/>
    <ds:schemaRef ds:uri="http://schemas.openxmlformats.org/package/2006/metadata/core-properties"/>
    <ds:schemaRef ds:uri="a0e6bfb8-787c-457b-9a61-43c6c00546d1"/>
  </ds:schemaRefs>
</ds:datastoreItem>
</file>

<file path=customXml/itemProps3.xml><?xml version="1.0" encoding="utf-8"?>
<ds:datastoreItem xmlns:ds="http://schemas.openxmlformats.org/officeDocument/2006/customXml" ds:itemID="{BC9806D3-651F-4A0B-A1BB-5E81F4C32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bfb8-787c-457b-9a61-43c6c00546d1"/>
    <ds:schemaRef ds:uri="5794a0e3-983b-4918-96ad-1339dd4cb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51907-175E-4782-9B11-FCD0C6AB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1002</Words>
  <Characters>6410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Holloway</dc:creator>
  <cp:keywords/>
  <dc:description/>
  <cp:lastModifiedBy>Nigel Udy</cp:lastModifiedBy>
  <cp:revision>4</cp:revision>
  <dcterms:created xsi:type="dcterms:W3CDTF">2024-11-15T00:11:00Z</dcterms:created>
  <dcterms:modified xsi:type="dcterms:W3CDTF">2024-11-15T00:36:00Z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0x0101001A8889234E392449A2F0620E44A414A4</vt:lpwstr>
  </property>
  <property fmtid="{D5CDD505-2E9C-101B-9397-08002B2CF9AE}" pid="3" name="MediaServiceImageTags">
    <vt:lpwstr/>
  </property>
  <property fmtid="{D5CDD505-2E9C-101B-9397-08002B2CF9AE}" pid="4" name="GrammarlyDocumentId">
    <vt:lpwstr>97a33140994d0d08de372612aa841b96ff30522ce2c83dae9a50f1e8fc4c9adc</vt:lpwstr>
  </property>
</Properties>
</file>