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78001502" w:rsidR="006971E7" w:rsidRPr="00E71D86" w:rsidRDefault="006971E7" w:rsidP="00144DD1">
      <w:pPr>
        <w:rPr>
          <w:rFonts w:ascii="Aptos" w:hAnsi="Aptos" w:cs="Arial"/>
          <w:b/>
          <w:bCs/>
          <w:color w:val="008FC9"/>
        </w:rPr>
      </w:pPr>
      <w:r w:rsidRPr="00E71D86">
        <w:rPr>
          <w:rFonts w:ascii="Aptos" w:hAnsi="Aptos" w:cs="Arial"/>
          <w:b/>
          <w:bCs/>
          <w:color w:val="008FC9"/>
        </w:rPr>
        <w:t xml:space="preserve">Position </w:t>
      </w:r>
      <w:r w:rsidR="00C1021F" w:rsidRPr="00E71D86">
        <w:rPr>
          <w:rFonts w:ascii="Aptos" w:hAnsi="Aptos" w:cs="Arial"/>
          <w:b/>
          <w:bCs/>
          <w:color w:val="008FC9"/>
        </w:rPr>
        <w:t>D</w:t>
      </w:r>
      <w:r w:rsidRPr="00E71D86">
        <w:rPr>
          <w:rFonts w:ascii="Aptos" w:hAnsi="Aptos" w:cs="Arial"/>
          <w:b/>
          <w:bCs/>
          <w:color w:val="008FC9"/>
        </w:rPr>
        <w:t>escription</w:t>
      </w:r>
      <w:r w:rsidR="006D6A9F" w:rsidRPr="00E71D86">
        <w:rPr>
          <w:rFonts w:ascii="Aptos" w:hAnsi="Aptos" w:cs="Arial"/>
          <w:b/>
          <w:bCs/>
          <w:color w:val="008FC9"/>
        </w:rPr>
        <w:t xml:space="preserve"> </w:t>
      </w:r>
    </w:p>
    <w:p w14:paraId="2D200B69" w14:textId="77777777" w:rsidR="003A7755" w:rsidRPr="00E71D86" w:rsidRDefault="003A7755">
      <w:pPr>
        <w:rPr>
          <w:rFonts w:ascii="Aptos" w:hAnsi="Aptos"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80"/>
        <w:gridCol w:w="3059"/>
        <w:gridCol w:w="1377"/>
        <w:gridCol w:w="2207"/>
      </w:tblGrid>
      <w:tr w:rsidR="006971E7" w:rsidRPr="00E71D86" w14:paraId="2134C2B9" w14:textId="77777777" w:rsidTr="009B0C7F">
        <w:tc>
          <w:tcPr>
            <w:tcW w:w="2680" w:type="dxa"/>
            <w:tcBorders>
              <w:top w:val="single" w:sz="4" w:space="0" w:color="008FC9"/>
              <w:bottom w:val="single" w:sz="4" w:space="0" w:color="008FC9"/>
              <w:right w:val="single" w:sz="4" w:space="0" w:color="008FC9"/>
            </w:tcBorders>
          </w:tcPr>
          <w:p w14:paraId="686C0E75" w14:textId="5DD819E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Position </w:t>
            </w:r>
            <w:r w:rsidR="00286733" w:rsidRPr="00E71D86">
              <w:rPr>
                <w:rFonts w:ascii="Aptos" w:hAnsi="Aptos" w:cs="Arial"/>
                <w:b/>
                <w:bCs/>
                <w:color w:val="000000" w:themeColor="text1"/>
                <w:sz w:val="20"/>
                <w:szCs w:val="20"/>
              </w:rPr>
              <w:t>t</w:t>
            </w:r>
            <w:r w:rsidRPr="00E71D86">
              <w:rPr>
                <w:rFonts w:ascii="Aptos" w:hAnsi="Aptos" w:cs="Arial"/>
                <w:b/>
                <w:bCs/>
                <w:color w:val="000000" w:themeColor="text1"/>
                <w:sz w:val="20"/>
                <w:szCs w:val="20"/>
              </w:rPr>
              <w:t>itle:</w:t>
            </w:r>
          </w:p>
        </w:tc>
        <w:tc>
          <w:tcPr>
            <w:tcW w:w="3059" w:type="dxa"/>
            <w:tcBorders>
              <w:top w:val="single" w:sz="4" w:space="0" w:color="008FC9"/>
              <w:left w:val="single" w:sz="4" w:space="0" w:color="008FC9"/>
              <w:bottom w:val="single" w:sz="4" w:space="0" w:color="008FC9"/>
              <w:right w:val="single" w:sz="4" w:space="0" w:color="008FC9"/>
            </w:tcBorders>
          </w:tcPr>
          <w:p w14:paraId="14738336" w14:textId="08DF4253" w:rsidR="00AA2542" w:rsidRPr="00AA2542" w:rsidRDefault="009B0C7F" w:rsidP="13A21857">
            <w:pPr>
              <w:spacing w:before="40" w:after="40"/>
              <w:rPr>
                <w:rFonts w:ascii="Aptos" w:hAnsi="Aptos" w:cs="Arial"/>
                <w:color w:val="008FC9"/>
                <w:sz w:val="22"/>
                <w:szCs w:val="22"/>
                <w:lang w:val="mi-NZ"/>
              </w:rPr>
            </w:pPr>
            <w:r>
              <w:rPr>
                <w:rFonts w:ascii="Aptos" w:hAnsi="Aptos" w:cs="Arial"/>
                <w:color w:val="008FC9"/>
                <w:sz w:val="22"/>
                <w:szCs w:val="22"/>
              </w:rPr>
              <w:t>Senior IPC Manager</w:t>
            </w:r>
          </w:p>
        </w:tc>
        <w:tc>
          <w:tcPr>
            <w:tcW w:w="1377" w:type="dxa"/>
            <w:tcBorders>
              <w:top w:val="single" w:sz="4" w:space="0" w:color="008FC9"/>
              <w:left w:val="single" w:sz="4" w:space="0" w:color="008FC9"/>
              <w:bottom w:val="single" w:sz="4" w:space="0" w:color="008FC9"/>
              <w:right w:val="single" w:sz="4" w:space="0" w:color="008FC9"/>
            </w:tcBorders>
          </w:tcPr>
          <w:p w14:paraId="2E7D66E4" w14:textId="753E4CB4"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Date:</w:t>
            </w:r>
          </w:p>
        </w:tc>
        <w:tc>
          <w:tcPr>
            <w:tcW w:w="2207" w:type="dxa"/>
            <w:tcBorders>
              <w:top w:val="single" w:sz="4" w:space="0" w:color="008FC9"/>
              <w:left w:val="single" w:sz="4" w:space="0" w:color="008FC9"/>
              <w:bottom w:val="single" w:sz="4" w:space="0" w:color="008FC9"/>
            </w:tcBorders>
          </w:tcPr>
          <w:p w14:paraId="1BE0FC1E" w14:textId="274CC295" w:rsidR="006971E7" w:rsidRPr="00E71D86" w:rsidRDefault="00B31CED" w:rsidP="005207AC">
            <w:pPr>
              <w:spacing w:before="40" w:after="40"/>
              <w:rPr>
                <w:rFonts w:ascii="Aptos" w:hAnsi="Aptos" w:cs="Arial"/>
                <w:color w:val="008FC9"/>
                <w:sz w:val="20"/>
                <w:szCs w:val="20"/>
              </w:rPr>
            </w:pPr>
            <w:r>
              <w:rPr>
                <w:rFonts w:ascii="Aptos" w:hAnsi="Aptos" w:cs="Arial"/>
                <w:color w:val="008FC9"/>
                <w:sz w:val="20"/>
                <w:szCs w:val="20"/>
              </w:rPr>
              <w:t>November</w:t>
            </w:r>
            <w:r w:rsidR="00D60DBF" w:rsidRPr="00E71D86">
              <w:rPr>
                <w:rFonts w:ascii="Aptos" w:hAnsi="Aptos" w:cs="Arial"/>
                <w:color w:val="008FC9"/>
                <w:sz w:val="20"/>
                <w:szCs w:val="20"/>
              </w:rPr>
              <w:t xml:space="preserve"> 2025</w:t>
            </w:r>
          </w:p>
        </w:tc>
      </w:tr>
      <w:tr w:rsidR="006971E7" w:rsidRPr="00E71D86" w14:paraId="0591C3A0" w14:textId="77777777" w:rsidTr="009B0C7F">
        <w:tc>
          <w:tcPr>
            <w:tcW w:w="2680" w:type="dxa"/>
            <w:tcBorders>
              <w:top w:val="single" w:sz="4" w:space="0" w:color="008FC9"/>
              <w:bottom w:val="single" w:sz="4" w:space="0" w:color="008FC9"/>
              <w:right w:val="single" w:sz="4" w:space="0" w:color="008FC9"/>
            </w:tcBorders>
          </w:tcPr>
          <w:p w14:paraId="001EF30D" w14:textId="5EA7F6A6"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Reports </w:t>
            </w:r>
            <w:r w:rsidR="00286733" w:rsidRPr="00E71D86">
              <w:rPr>
                <w:rFonts w:ascii="Aptos" w:hAnsi="Aptos" w:cs="Arial"/>
                <w:b/>
                <w:bCs/>
                <w:color w:val="000000" w:themeColor="text1"/>
                <w:sz w:val="20"/>
                <w:szCs w:val="20"/>
              </w:rPr>
              <w:t>t</w:t>
            </w:r>
            <w:r w:rsidRPr="00E71D86">
              <w:rPr>
                <w:rFonts w:ascii="Aptos" w:hAnsi="Aptos" w:cs="Arial"/>
                <w:b/>
                <w:bCs/>
                <w:color w:val="000000" w:themeColor="text1"/>
                <w:sz w:val="20"/>
                <w:szCs w:val="20"/>
              </w:rPr>
              <w:t>o:</w:t>
            </w:r>
          </w:p>
        </w:tc>
        <w:tc>
          <w:tcPr>
            <w:tcW w:w="3059" w:type="dxa"/>
            <w:tcBorders>
              <w:top w:val="single" w:sz="4" w:space="0" w:color="008FC9"/>
              <w:left w:val="single" w:sz="4" w:space="0" w:color="008FC9"/>
              <w:bottom w:val="single" w:sz="4" w:space="0" w:color="008FC9"/>
              <w:right w:val="single" w:sz="4" w:space="0" w:color="008FC9"/>
            </w:tcBorders>
          </w:tcPr>
          <w:p w14:paraId="3E5EE3E8" w14:textId="13F474D8" w:rsidR="006971E7" w:rsidRPr="00E031C5" w:rsidRDefault="009B0C7F" w:rsidP="005207AC">
            <w:pPr>
              <w:spacing w:before="40" w:after="40"/>
              <w:rPr>
                <w:rFonts w:ascii="Aptos" w:hAnsi="Aptos" w:cs="Arial"/>
                <w:color w:val="008FC9"/>
                <w:sz w:val="22"/>
                <w:szCs w:val="22"/>
              </w:rPr>
            </w:pPr>
            <w:r>
              <w:rPr>
                <w:rFonts w:ascii="Aptos" w:hAnsi="Aptos" w:cs="Arial"/>
                <w:color w:val="008FC9"/>
                <w:sz w:val="22"/>
                <w:szCs w:val="22"/>
              </w:rPr>
              <w:t>Chief Nursing and Quality Officer</w:t>
            </w:r>
          </w:p>
        </w:tc>
        <w:tc>
          <w:tcPr>
            <w:tcW w:w="1377" w:type="dxa"/>
            <w:tcBorders>
              <w:top w:val="single" w:sz="4" w:space="0" w:color="008FC9"/>
              <w:left w:val="single" w:sz="4" w:space="0" w:color="008FC9"/>
              <w:bottom w:val="single" w:sz="4" w:space="0" w:color="008FC9"/>
              <w:right w:val="single" w:sz="4" w:space="0" w:color="008FC9"/>
            </w:tcBorders>
          </w:tcPr>
          <w:p w14:paraId="595A1F3C" w14:textId="14A25E72"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Department:</w:t>
            </w:r>
          </w:p>
        </w:tc>
        <w:tc>
          <w:tcPr>
            <w:tcW w:w="2207" w:type="dxa"/>
            <w:tcBorders>
              <w:top w:val="single" w:sz="4" w:space="0" w:color="008FC9"/>
              <w:left w:val="single" w:sz="4" w:space="0" w:color="008FC9"/>
              <w:bottom w:val="single" w:sz="4" w:space="0" w:color="008FC9"/>
            </w:tcBorders>
          </w:tcPr>
          <w:p w14:paraId="716D34DC" w14:textId="161D4692" w:rsidR="006971E7" w:rsidRPr="00E71D86" w:rsidRDefault="006971E7" w:rsidP="005207AC">
            <w:pPr>
              <w:spacing w:before="40" w:after="40"/>
              <w:rPr>
                <w:rFonts w:ascii="Aptos" w:hAnsi="Aptos" w:cs="Arial"/>
                <w:color w:val="008FC9"/>
                <w:sz w:val="20"/>
                <w:szCs w:val="20"/>
              </w:rPr>
            </w:pPr>
          </w:p>
        </w:tc>
      </w:tr>
      <w:tr w:rsidR="006971E7" w:rsidRPr="00E71D86" w14:paraId="662CC839" w14:textId="77777777" w:rsidTr="009B0C7F">
        <w:tc>
          <w:tcPr>
            <w:tcW w:w="2680" w:type="dxa"/>
            <w:tcBorders>
              <w:top w:val="single" w:sz="4" w:space="0" w:color="008FC9"/>
              <w:bottom w:val="single" w:sz="4" w:space="0" w:color="008FC9"/>
              <w:right w:val="single" w:sz="4" w:space="0" w:color="008FC9"/>
            </w:tcBorders>
          </w:tcPr>
          <w:p w14:paraId="440A9396" w14:textId="105218A6"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Number of </w:t>
            </w:r>
            <w:r w:rsidR="00286733" w:rsidRPr="00E71D86">
              <w:rPr>
                <w:rFonts w:ascii="Aptos" w:hAnsi="Aptos" w:cs="Arial"/>
                <w:b/>
                <w:bCs/>
                <w:color w:val="000000" w:themeColor="text1"/>
                <w:sz w:val="20"/>
                <w:szCs w:val="20"/>
              </w:rPr>
              <w:t>r</w:t>
            </w:r>
            <w:r w:rsidRPr="00E71D86">
              <w:rPr>
                <w:rFonts w:ascii="Aptos" w:hAnsi="Aptos" w:cs="Arial"/>
                <w:b/>
                <w:bCs/>
                <w:color w:val="000000" w:themeColor="text1"/>
                <w:sz w:val="20"/>
                <w:szCs w:val="20"/>
              </w:rPr>
              <w:t>eports:</w:t>
            </w:r>
          </w:p>
        </w:tc>
        <w:tc>
          <w:tcPr>
            <w:tcW w:w="3059" w:type="dxa"/>
            <w:tcBorders>
              <w:top w:val="single" w:sz="4" w:space="0" w:color="008FC9"/>
              <w:left w:val="single" w:sz="4" w:space="0" w:color="008FC9"/>
              <w:bottom w:val="single" w:sz="4" w:space="0" w:color="008FC9"/>
              <w:right w:val="single" w:sz="4" w:space="0" w:color="008FC9"/>
            </w:tcBorders>
          </w:tcPr>
          <w:p w14:paraId="24B7AAE5" w14:textId="5F91A994" w:rsidR="006971E7" w:rsidRPr="00E71D86" w:rsidRDefault="006971E7" w:rsidP="005207AC">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Direct:</w:t>
            </w:r>
            <w:r w:rsidR="008813E5" w:rsidRPr="00E71D86">
              <w:rPr>
                <w:rFonts w:ascii="Aptos" w:hAnsi="Aptos" w:cs="Arial"/>
                <w:color w:val="000000" w:themeColor="text1"/>
                <w:sz w:val="20"/>
                <w:szCs w:val="20"/>
              </w:rPr>
              <w:t xml:space="preserve"> </w:t>
            </w:r>
            <w:r w:rsidR="009B0C7F">
              <w:rPr>
                <w:rFonts w:ascii="Aptos" w:hAnsi="Aptos" w:cs="Arial"/>
                <w:color w:val="000000" w:themeColor="text1"/>
                <w:sz w:val="20"/>
                <w:szCs w:val="20"/>
              </w:rPr>
              <w:t>2</w:t>
            </w:r>
          </w:p>
          <w:p w14:paraId="64CCBFC0" w14:textId="7AA83DEA" w:rsidR="006971E7" w:rsidRPr="00E71D86" w:rsidRDefault="006971E7" w:rsidP="005207AC">
            <w:pPr>
              <w:spacing w:before="40" w:after="40"/>
              <w:rPr>
                <w:rFonts w:ascii="Aptos" w:hAnsi="Aptos" w:cs="Arial"/>
                <w:color w:val="008FC9"/>
                <w:sz w:val="20"/>
                <w:szCs w:val="20"/>
              </w:rPr>
            </w:pPr>
            <w:r w:rsidRPr="00E71D86">
              <w:rPr>
                <w:rFonts w:ascii="Aptos" w:hAnsi="Aptos" w:cs="Arial"/>
                <w:color w:val="000000" w:themeColor="text1"/>
                <w:sz w:val="20"/>
                <w:szCs w:val="20"/>
              </w:rPr>
              <w:t>Total (include indirect):</w:t>
            </w:r>
            <w:r w:rsidR="008813E5" w:rsidRPr="00E71D86">
              <w:rPr>
                <w:rFonts w:ascii="Aptos" w:hAnsi="Aptos" w:cs="Arial"/>
                <w:color w:val="000000" w:themeColor="text1"/>
                <w:sz w:val="20"/>
                <w:szCs w:val="20"/>
              </w:rPr>
              <w:t xml:space="preserve"> </w:t>
            </w:r>
          </w:p>
        </w:tc>
        <w:tc>
          <w:tcPr>
            <w:tcW w:w="1377" w:type="dxa"/>
            <w:tcBorders>
              <w:top w:val="single" w:sz="4" w:space="0" w:color="008FC9"/>
              <w:left w:val="single" w:sz="4" w:space="0" w:color="008FC9"/>
              <w:bottom w:val="single" w:sz="4" w:space="0" w:color="008FC9"/>
              <w:right w:val="single" w:sz="4" w:space="0" w:color="008FC9"/>
            </w:tcBorders>
          </w:tcPr>
          <w:p w14:paraId="1DE515EC" w14:textId="1CF0D30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Location:</w:t>
            </w:r>
          </w:p>
        </w:tc>
        <w:tc>
          <w:tcPr>
            <w:tcW w:w="2207" w:type="dxa"/>
            <w:tcBorders>
              <w:top w:val="single" w:sz="4" w:space="0" w:color="008FC9"/>
              <w:left w:val="single" w:sz="4" w:space="0" w:color="008FC9"/>
              <w:bottom w:val="single" w:sz="4" w:space="0" w:color="008FC9"/>
            </w:tcBorders>
          </w:tcPr>
          <w:p w14:paraId="7886CB28" w14:textId="27F00F38" w:rsidR="006971E7" w:rsidRPr="00E71D86" w:rsidRDefault="008813E5" w:rsidP="005207AC">
            <w:pPr>
              <w:spacing w:before="40" w:after="40"/>
              <w:rPr>
                <w:rFonts w:ascii="Aptos" w:hAnsi="Aptos" w:cs="Arial"/>
                <w:color w:val="008FC9"/>
                <w:sz w:val="20"/>
                <w:szCs w:val="20"/>
              </w:rPr>
            </w:pPr>
            <w:r w:rsidRPr="00E71D86">
              <w:rPr>
                <w:rFonts w:ascii="Aptos" w:hAnsi="Aptos" w:cs="Arial"/>
                <w:color w:val="008FC9"/>
                <w:sz w:val="20"/>
                <w:szCs w:val="20"/>
              </w:rPr>
              <w:t>National Support Office</w:t>
            </w:r>
          </w:p>
        </w:tc>
      </w:tr>
      <w:tr w:rsidR="006971E7" w:rsidRPr="00E71D86" w14:paraId="20731A53" w14:textId="77777777" w:rsidTr="009B0C7F">
        <w:tc>
          <w:tcPr>
            <w:tcW w:w="2680" w:type="dxa"/>
            <w:tcBorders>
              <w:top w:val="single" w:sz="4" w:space="0" w:color="008FC9"/>
              <w:bottom w:val="single" w:sz="4" w:space="0" w:color="008FC9"/>
              <w:right w:val="single" w:sz="4" w:space="0" w:color="008FC9"/>
            </w:tcBorders>
          </w:tcPr>
          <w:p w14:paraId="5F0A14F0" w14:textId="2B6B6821"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Delegated </w:t>
            </w:r>
            <w:r w:rsidR="00286733" w:rsidRPr="00E71D86">
              <w:rPr>
                <w:rFonts w:ascii="Aptos" w:hAnsi="Aptos" w:cs="Arial"/>
                <w:b/>
                <w:bCs/>
                <w:color w:val="000000" w:themeColor="text1"/>
                <w:sz w:val="20"/>
                <w:szCs w:val="20"/>
              </w:rPr>
              <w:t>f</w:t>
            </w:r>
            <w:r w:rsidRPr="00E71D86">
              <w:rPr>
                <w:rFonts w:ascii="Aptos" w:hAnsi="Aptos" w:cs="Arial"/>
                <w:b/>
                <w:bCs/>
                <w:color w:val="000000" w:themeColor="text1"/>
                <w:sz w:val="20"/>
                <w:szCs w:val="20"/>
              </w:rPr>
              <w:t xml:space="preserve">inancial </w:t>
            </w:r>
            <w:r w:rsidR="00286733" w:rsidRPr="00E71D86">
              <w:rPr>
                <w:rFonts w:ascii="Aptos" w:hAnsi="Aptos" w:cs="Arial"/>
                <w:b/>
                <w:bCs/>
                <w:color w:val="000000" w:themeColor="text1"/>
                <w:sz w:val="20"/>
                <w:szCs w:val="20"/>
              </w:rPr>
              <w:t>a</w:t>
            </w:r>
            <w:r w:rsidRPr="00E71D86">
              <w:rPr>
                <w:rFonts w:ascii="Aptos" w:hAnsi="Aptos" w:cs="Arial"/>
                <w:b/>
                <w:bCs/>
                <w:color w:val="000000" w:themeColor="text1"/>
                <w:sz w:val="20"/>
                <w:szCs w:val="20"/>
              </w:rPr>
              <w:t>uthority:</w:t>
            </w:r>
          </w:p>
        </w:tc>
        <w:tc>
          <w:tcPr>
            <w:tcW w:w="3059" w:type="dxa"/>
            <w:tcBorders>
              <w:top w:val="single" w:sz="4" w:space="0" w:color="008FC9"/>
              <w:left w:val="single" w:sz="4" w:space="0" w:color="008FC9"/>
              <w:bottom w:val="single" w:sz="4" w:space="0" w:color="008FC9"/>
              <w:right w:val="single" w:sz="4" w:space="0" w:color="008FC9"/>
            </w:tcBorders>
          </w:tcPr>
          <w:p w14:paraId="20D21A0D" w14:textId="77777777" w:rsidR="006971E7" w:rsidRPr="00E71D86" w:rsidRDefault="006971E7" w:rsidP="005207AC">
            <w:pPr>
              <w:spacing w:before="40" w:after="40"/>
              <w:rPr>
                <w:rFonts w:ascii="Aptos" w:hAnsi="Aptos" w:cs="Arial"/>
                <w:color w:val="008FC9"/>
                <w:sz w:val="20"/>
                <w:szCs w:val="20"/>
              </w:rPr>
            </w:pPr>
          </w:p>
        </w:tc>
        <w:tc>
          <w:tcPr>
            <w:tcW w:w="1377" w:type="dxa"/>
            <w:tcBorders>
              <w:top w:val="single" w:sz="4" w:space="0" w:color="008FC9"/>
              <w:left w:val="single" w:sz="4" w:space="0" w:color="008FC9"/>
              <w:bottom w:val="single" w:sz="4" w:space="0" w:color="008FC9"/>
              <w:right w:val="single" w:sz="4" w:space="0" w:color="008FC9"/>
            </w:tcBorders>
          </w:tcPr>
          <w:p w14:paraId="373E168D" w14:textId="0E132FD5" w:rsidR="006971E7" w:rsidRPr="00E71D86" w:rsidRDefault="006971E7"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 xml:space="preserve">Budget </w:t>
            </w:r>
            <w:r w:rsidR="00286733" w:rsidRPr="00E71D86">
              <w:rPr>
                <w:rFonts w:ascii="Aptos" w:hAnsi="Aptos" w:cs="Arial"/>
                <w:b/>
                <w:bCs/>
                <w:color w:val="000000" w:themeColor="text1"/>
                <w:sz w:val="20"/>
                <w:szCs w:val="20"/>
              </w:rPr>
              <w:t>o</w:t>
            </w:r>
            <w:r w:rsidRPr="00E71D86">
              <w:rPr>
                <w:rFonts w:ascii="Aptos" w:hAnsi="Aptos" w:cs="Arial"/>
                <w:b/>
                <w:bCs/>
                <w:color w:val="000000" w:themeColor="text1"/>
                <w:sz w:val="20"/>
                <w:szCs w:val="20"/>
              </w:rPr>
              <w:t>wnership:</w:t>
            </w:r>
          </w:p>
        </w:tc>
        <w:tc>
          <w:tcPr>
            <w:tcW w:w="2207" w:type="dxa"/>
            <w:tcBorders>
              <w:top w:val="single" w:sz="4" w:space="0" w:color="008FC9"/>
              <w:left w:val="single" w:sz="4" w:space="0" w:color="008FC9"/>
              <w:bottom w:val="single" w:sz="4" w:space="0" w:color="008FC9"/>
            </w:tcBorders>
          </w:tcPr>
          <w:p w14:paraId="63F3F10B" w14:textId="5DBA49FF" w:rsidR="006971E7" w:rsidRPr="00E71D86" w:rsidRDefault="004F7CE4" w:rsidP="005207AC">
            <w:pPr>
              <w:spacing w:before="40" w:after="40"/>
              <w:rPr>
                <w:rFonts w:ascii="Aptos" w:hAnsi="Aptos" w:cs="Arial"/>
                <w:color w:val="008FC9"/>
                <w:sz w:val="20"/>
                <w:szCs w:val="20"/>
              </w:rPr>
            </w:pPr>
            <w:r>
              <w:rPr>
                <w:rFonts w:ascii="Aptos" w:hAnsi="Aptos" w:cs="Arial"/>
                <w:color w:val="000000" w:themeColor="text1"/>
                <w:sz w:val="20"/>
                <w:szCs w:val="20"/>
              </w:rPr>
              <w:t>No</w:t>
            </w:r>
          </w:p>
        </w:tc>
      </w:tr>
    </w:tbl>
    <w:p w14:paraId="18D57A21" w14:textId="77777777" w:rsidR="004F72B6" w:rsidRPr="00E71D86" w:rsidRDefault="004F72B6" w:rsidP="003078A0">
      <w:pPr>
        <w:textAlignment w:val="baseline"/>
        <w:rPr>
          <w:rFonts w:ascii="Aptos" w:eastAsia="Times New Roman" w:hAnsi="Aptos"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E71D86" w14:paraId="6BFE96E2" w14:textId="77777777" w:rsidTr="00EB6DA1">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E71D86" w:rsidRDefault="003078A0" w:rsidP="003078A0">
            <w:pPr>
              <w:textAlignment w:val="baseline"/>
              <w:divId w:val="1168788741"/>
              <w:rPr>
                <w:rFonts w:ascii="Aptos" w:eastAsia="Times New Roman" w:hAnsi="Aptos" w:cs="Times New Roman"/>
                <w:kern w:val="0"/>
                <w:lang w:eastAsia="en-NZ"/>
                <w14:ligatures w14:val="none"/>
              </w:rPr>
            </w:pPr>
            <w:r w:rsidRPr="00E71D86">
              <w:rPr>
                <w:rFonts w:ascii="Aptos" w:eastAsia="Times New Roman" w:hAnsi="Aptos" w:cs="Arial"/>
                <w:b/>
                <w:bCs/>
                <w:color w:val="FFFFFF"/>
                <w:kern w:val="0"/>
                <w:sz w:val="20"/>
                <w:szCs w:val="20"/>
                <w:lang w:eastAsia="en-NZ"/>
                <w14:ligatures w14:val="none"/>
              </w:rPr>
              <w:t>Our Organisation </w:t>
            </w:r>
            <w:r w:rsidRPr="00E71D86">
              <w:rPr>
                <w:rFonts w:ascii="Aptos" w:eastAsia="Times New Roman" w:hAnsi="Aptos" w:cs="Arial"/>
                <w:color w:val="FFFFFF"/>
                <w:kern w:val="0"/>
                <w:sz w:val="20"/>
                <w:szCs w:val="20"/>
                <w:lang w:eastAsia="en-NZ"/>
                <w14:ligatures w14:val="none"/>
              </w:rPr>
              <w:t> </w:t>
            </w:r>
          </w:p>
        </w:tc>
      </w:tr>
      <w:tr w:rsidR="003078A0" w:rsidRPr="00E71D86" w14:paraId="030FBCFD" w14:textId="77777777" w:rsidTr="00EB6DA1">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Pr="00E71D86" w:rsidRDefault="009C05E1" w:rsidP="003078A0">
            <w:pPr>
              <w:textAlignment w:val="baseline"/>
              <w:rPr>
                <w:rFonts w:ascii="Aptos" w:eastAsia="Times New Roman" w:hAnsi="Aptos" w:cs="Arial"/>
                <w:kern w:val="0"/>
                <w:sz w:val="20"/>
                <w:szCs w:val="20"/>
                <w:lang w:eastAsia="en-NZ"/>
                <w14:ligatures w14:val="none"/>
              </w:rPr>
            </w:pPr>
          </w:p>
          <w:p w14:paraId="20EF5B55" w14:textId="43899713" w:rsidR="003078A0" w:rsidRPr="00E71D86" w:rsidRDefault="003078A0" w:rsidP="003078A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kern w:val="0"/>
                <w:sz w:val="20"/>
                <w:szCs w:val="20"/>
                <w:lang w:eastAsia="en-NZ"/>
                <w14:ligatures w14:val="none"/>
              </w:rPr>
              <w:t xml:space="preserve">At </w:t>
            </w:r>
            <w:r w:rsidRPr="00E71D86">
              <w:rPr>
                <w:rFonts w:ascii="Aptos" w:eastAsia="Times New Roman" w:hAnsi="Aptos" w:cs="Arial"/>
                <w:color w:val="000000"/>
                <w:kern w:val="0"/>
                <w:sz w:val="20"/>
                <w:szCs w:val="20"/>
                <w:lang w:eastAsia="en-NZ"/>
                <w14:ligatures w14:val="none"/>
              </w:rPr>
              <w:t>Southern Cross Healthcare, our vision is to</w:t>
            </w:r>
            <w:r w:rsidRPr="00E71D86">
              <w:rPr>
                <w:rFonts w:ascii="Aptos" w:eastAsia="Times New Roman" w:hAnsi="Aptos" w:cs="Arial"/>
                <w:color w:val="000000"/>
                <w:kern w:val="0"/>
                <w:sz w:val="20"/>
                <w:szCs w:val="20"/>
                <w:lang w:val="en-AU" w:eastAsia="en-NZ"/>
                <w14:ligatures w14:val="none"/>
              </w:rPr>
              <w:t xml:space="preserve"> help people live their best lives by reimagining healthcare. </w:t>
            </w:r>
            <w:r w:rsidRPr="00E71D86">
              <w:rPr>
                <w:rFonts w:ascii="Aptos" w:eastAsia="Times New Roman" w:hAnsi="Aptos" w:cs="Arial"/>
                <w:color w:val="000000"/>
                <w:kern w:val="0"/>
                <w:sz w:val="20"/>
                <w:szCs w:val="20"/>
                <w:lang w:eastAsia="en-NZ"/>
                <w14:ligatures w14:val="none"/>
              </w:rPr>
              <w:t> </w:t>
            </w:r>
          </w:p>
          <w:p w14:paraId="2EB63728" w14:textId="1F6EB39A" w:rsidR="00F31DB0" w:rsidRPr="00E71D86" w:rsidRDefault="00F31DB0" w:rsidP="003078A0">
            <w:pPr>
              <w:textAlignment w:val="baseline"/>
              <w:rPr>
                <w:rFonts w:ascii="Aptos" w:eastAsia="Times New Roman" w:hAnsi="Aptos" w:cs="Arial"/>
                <w:color w:val="000000"/>
                <w:kern w:val="0"/>
                <w:sz w:val="20"/>
                <w:szCs w:val="20"/>
                <w:lang w:eastAsia="en-NZ"/>
                <w14:ligatures w14:val="none"/>
              </w:rPr>
            </w:pPr>
          </w:p>
          <w:p w14:paraId="12E0BE55" w14:textId="1AD0CDA1" w:rsidR="00FA4448" w:rsidRPr="00E71D86" w:rsidRDefault="00FA4448" w:rsidP="79F5336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E71D86">
              <w:rPr>
                <w:rFonts w:ascii="Aptos" w:eastAsia="Times New Roman" w:hAnsi="Aptos" w:cs="Arial"/>
                <w:color w:val="000000"/>
                <w:kern w:val="0"/>
                <w:sz w:val="20"/>
                <w:szCs w:val="20"/>
                <w:lang w:eastAsia="en-NZ"/>
                <w14:ligatures w14:val="none"/>
              </w:rPr>
              <w:t>anaesthetists,</w:t>
            </w:r>
            <w:r w:rsidRPr="00E71D86">
              <w:rPr>
                <w:rFonts w:ascii="Aptos" w:eastAsia="Times New Roman" w:hAnsi="Aptos" w:cs="Arial"/>
                <w:color w:val="000000"/>
                <w:kern w:val="0"/>
                <w:sz w:val="20"/>
                <w:szCs w:val="20"/>
                <w:lang w:eastAsia="en-NZ"/>
                <w14:ligatures w14:val="none"/>
              </w:rPr>
              <w:t xml:space="preserve"> and allied health practitioners. </w:t>
            </w:r>
          </w:p>
          <w:p w14:paraId="2C552CA1" w14:textId="29BC6CA9" w:rsidR="00401BC5" w:rsidRPr="00E71D86" w:rsidRDefault="00401BC5" w:rsidP="003078A0">
            <w:pPr>
              <w:textAlignment w:val="baseline"/>
              <w:rPr>
                <w:rFonts w:ascii="Aptos" w:eastAsia="Times New Roman" w:hAnsi="Aptos" w:cs="Arial"/>
                <w:color w:val="000000"/>
                <w:kern w:val="0"/>
                <w:sz w:val="20"/>
                <w:szCs w:val="20"/>
                <w:lang w:eastAsia="en-NZ"/>
                <w14:ligatures w14:val="none"/>
              </w:rPr>
            </w:pPr>
          </w:p>
          <w:p w14:paraId="3CA16A82" w14:textId="16D3721C" w:rsidR="00401BC5" w:rsidRPr="00E71D86" w:rsidRDefault="00401BC5" w:rsidP="003078A0">
            <w:pPr>
              <w:textAlignment w:val="baseline"/>
              <w:rPr>
                <w:rFonts w:ascii="Aptos" w:eastAsia="Times New Roman" w:hAnsi="Aptos" w:cs="Arial"/>
                <w:color w:val="000000"/>
                <w:kern w:val="0"/>
                <w:sz w:val="20"/>
                <w:szCs w:val="20"/>
                <w:lang w:eastAsia="en-NZ"/>
                <w14:ligatures w14:val="none"/>
              </w:rPr>
            </w:pPr>
            <w:r w:rsidRPr="00E71D86">
              <w:rPr>
                <w:rFonts w:ascii="Aptos" w:eastAsia="Times New Roman" w:hAnsi="Aptos"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E71D86" w:rsidRDefault="00C569E7" w:rsidP="003078A0">
            <w:pPr>
              <w:textAlignment w:val="baseline"/>
              <w:rPr>
                <w:rFonts w:ascii="Aptos" w:eastAsia="Times New Roman" w:hAnsi="Aptos" w:cs="Calibri"/>
                <w:color w:val="000000"/>
                <w:kern w:val="0"/>
                <w:sz w:val="20"/>
                <w:szCs w:val="20"/>
                <w:lang w:eastAsia="en-NZ"/>
                <w14:ligatures w14:val="none"/>
              </w:rPr>
            </w:pPr>
          </w:p>
          <w:p w14:paraId="68EDBA44" w14:textId="46F6F454" w:rsidR="003078A0" w:rsidRPr="00E71D86" w:rsidRDefault="003078A0" w:rsidP="003078A0">
            <w:pPr>
              <w:textAlignment w:val="baseline"/>
              <w:rPr>
                <w:rFonts w:ascii="Aptos" w:eastAsia="Times New Roman" w:hAnsi="Aptos" w:cs="Times New Roman"/>
                <w:kern w:val="0"/>
                <w:sz w:val="20"/>
                <w:szCs w:val="20"/>
                <w:lang w:eastAsia="en-NZ"/>
                <w14:ligatures w14:val="none"/>
              </w:rPr>
            </w:pPr>
          </w:p>
        </w:tc>
      </w:tr>
    </w:tbl>
    <w:p w14:paraId="2F31B467" w14:textId="77777777" w:rsidR="008C4535" w:rsidRPr="00E71D86" w:rsidRDefault="008C4535" w:rsidP="00980C93">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E71D86" w14:paraId="53B0B04F" w14:textId="77777777" w:rsidTr="00EB6DA1">
        <w:tc>
          <w:tcPr>
            <w:tcW w:w="4662" w:type="dxa"/>
            <w:shd w:val="clear" w:color="auto" w:fill="008FC9"/>
          </w:tcPr>
          <w:p w14:paraId="71999937" w14:textId="77777777"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Vision  </w:t>
            </w:r>
          </w:p>
        </w:tc>
        <w:tc>
          <w:tcPr>
            <w:tcW w:w="4661" w:type="dxa"/>
            <w:shd w:val="clear" w:color="auto" w:fill="008FC9"/>
          </w:tcPr>
          <w:p w14:paraId="2C97B969" w14:textId="77777777"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Purpose</w:t>
            </w:r>
          </w:p>
        </w:tc>
      </w:tr>
      <w:tr w:rsidR="00980C93" w:rsidRPr="00E71D86" w14:paraId="6FEE5CC0" w14:textId="77777777" w:rsidTr="00EB6DA1">
        <w:trPr>
          <w:trHeight w:val="918"/>
        </w:trPr>
        <w:tc>
          <w:tcPr>
            <w:tcW w:w="4662" w:type="dxa"/>
          </w:tcPr>
          <w:p w14:paraId="3C68A542" w14:textId="07E14189" w:rsidR="00980C93" w:rsidRPr="00E71D86" w:rsidRDefault="00980C93" w:rsidP="000B6E19">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vision is for what we aspire.</w:t>
            </w:r>
          </w:p>
          <w:p w14:paraId="679BD7A5" w14:textId="77777777" w:rsidR="00C569E7" w:rsidRPr="00E71D86" w:rsidRDefault="00C569E7" w:rsidP="000B6E19">
            <w:pPr>
              <w:spacing w:before="40" w:after="40"/>
              <w:rPr>
                <w:rFonts w:ascii="Aptos" w:hAnsi="Aptos" w:cs="Arial"/>
                <w:color w:val="000000" w:themeColor="text1"/>
                <w:sz w:val="20"/>
                <w:szCs w:val="20"/>
              </w:rPr>
            </w:pPr>
          </w:p>
          <w:p w14:paraId="1ECA8A57" w14:textId="77777777" w:rsidR="00980C93" w:rsidRPr="00E71D86" w:rsidRDefault="00980C93" w:rsidP="000B6E19">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To help people live their best lives by reimagining healthcare.</w:t>
            </w:r>
          </w:p>
          <w:p w14:paraId="5B29EB12" w14:textId="77777777" w:rsidR="00980C93" w:rsidRPr="00E71D86" w:rsidRDefault="00980C93" w:rsidP="000B6E19">
            <w:pPr>
              <w:pStyle w:val="ListParagraph"/>
              <w:spacing w:before="40" w:after="40"/>
              <w:rPr>
                <w:rFonts w:ascii="Aptos" w:hAnsi="Aptos" w:cs="Arial"/>
                <w:color w:val="000000" w:themeColor="text1"/>
                <w:sz w:val="20"/>
                <w:szCs w:val="20"/>
              </w:rPr>
            </w:pPr>
          </w:p>
        </w:tc>
        <w:tc>
          <w:tcPr>
            <w:tcW w:w="4661" w:type="dxa"/>
          </w:tcPr>
          <w:p w14:paraId="722BE59B" w14:textId="6AC53539" w:rsidR="00980C93" w:rsidRPr="00E71D86" w:rsidRDefault="00980C93" w:rsidP="000B6E19">
            <w:pPr>
              <w:spacing w:before="40" w:after="40"/>
              <w:rPr>
                <w:rFonts w:ascii="Aptos" w:hAnsi="Aptos" w:cs="Arial"/>
                <w:color w:val="000000" w:themeColor="text1"/>
                <w:sz w:val="20"/>
                <w:szCs w:val="20"/>
              </w:rPr>
            </w:pPr>
            <w:r w:rsidRPr="00E71D86">
              <w:rPr>
                <w:rFonts w:ascii="Aptos" w:hAnsi="Aptos" w:cs="Arial"/>
                <w:color w:val="000000" w:themeColor="text1"/>
                <w:sz w:val="20"/>
                <w:szCs w:val="20"/>
              </w:rPr>
              <w:t>Our purpose is why we exist.</w:t>
            </w:r>
          </w:p>
          <w:p w14:paraId="2A97CA6A" w14:textId="77777777" w:rsidR="00B36FAF" w:rsidRPr="00E71D86" w:rsidRDefault="00B36FAF" w:rsidP="000B6E19">
            <w:pPr>
              <w:spacing w:before="40" w:after="40"/>
              <w:rPr>
                <w:rFonts w:ascii="Aptos" w:hAnsi="Aptos" w:cs="Arial"/>
                <w:color w:val="000000" w:themeColor="text1"/>
                <w:sz w:val="20"/>
                <w:szCs w:val="20"/>
              </w:rPr>
            </w:pPr>
          </w:p>
          <w:p w14:paraId="3E481F87" w14:textId="77777777"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000000" w:themeColor="text1"/>
                <w:sz w:val="20"/>
                <w:szCs w:val="20"/>
              </w:rPr>
              <w:t xml:space="preserve">To advance the provision of quality healthcare in Aotearoa New Zealand. </w:t>
            </w:r>
          </w:p>
        </w:tc>
      </w:tr>
      <w:tr w:rsidR="00980C93" w:rsidRPr="00E71D86" w14:paraId="1826C011" w14:textId="77777777" w:rsidTr="00EB6DA1">
        <w:tc>
          <w:tcPr>
            <w:tcW w:w="9323" w:type="dxa"/>
            <w:gridSpan w:val="2"/>
            <w:shd w:val="clear" w:color="auto" w:fill="008FC9"/>
          </w:tcPr>
          <w:p w14:paraId="2A584A4A" w14:textId="29D65010" w:rsidR="00980C93" w:rsidRPr="00E71D86" w:rsidRDefault="00980C93"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Values a</w:t>
            </w:r>
            <w:r w:rsidR="00C569E7" w:rsidRPr="00E71D86">
              <w:rPr>
                <w:rFonts w:ascii="Aptos" w:hAnsi="Aptos" w:cs="Arial"/>
                <w:b/>
                <w:bCs/>
                <w:color w:val="FFFFFF" w:themeColor="background1"/>
                <w:sz w:val="20"/>
                <w:szCs w:val="20"/>
              </w:rPr>
              <w:t>n</w:t>
            </w:r>
            <w:r w:rsidRPr="00E71D86">
              <w:rPr>
                <w:rFonts w:ascii="Aptos" w:hAnsi="Aptos" w:cs="Arial"/>
                <w:b/>
                <w:bCs/>
                <w:color w:val="FFFFFF" w:themeColor="background1"/>
                <w:sz w:val="20"/>
                <w:szCs w:val="20"/>
              </w:rPr>
              <w:t>d Behaviours</w:t>
            </w:r>
          </w:p>
        </w:tc>
      </w:tr>
      <w:tr w:rsidR="00980C93" w:rsidRPr="00E71D86" w14:paraId="728CA6ED" w14:textId="77777777" w:rsidTr="00EB6DA1">
        <w:trPr>
          <w:trHeight w:val="2775"/>
        </w:trPr>
        <w:tc>
          <w:tcPr>
            <w:tcW w:w="9323" w:type="dxa"/>
            <w:gridSpan w:val="2"/>
          </w:tcPr>
          <w:p w14:paraId="21A31515" w14:textId="54250017" w:rsidR="00980C93" w:rsidRPr="00E71D86" w:rsidRDefault="006C1F8B" w:rsidP="000B6E19">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lastRenderedPageBreak/>
              <w:t xml:space="preserve">Care First: </w:t>
            </w:r>
            <w:r w:rsidR="00980C93" w:rsidRPr="00E71D86">
              <w:rPr>
                <w:rFonts w:ascii="Aptos" w:hAnsi="Aptos" w:cs="Arial"/>
                <w:color w:val="000000" w:themeColor="text1"/>
                <w:sz w:val="20"/>
                <w:szCs w:val="20"/>
              </w:rPr>
              <w:t xml:space="preserve"> </w:t>
            </w:r>
            <w:r w:rsidR="0087785D" w:rsidRPr="00E71D86">
              <w:rPr>
                <w:rFonts w:ascii="Aptos" w:hAnsi="Aptos" w:cs="Arial"/>
                <w:color w:val="000000" w:themeColor="text1"/>
                <w:sz w:val="20"/>
                <w:szCs w:val="20"/>
              </w:rPr>
              <w:t xml:space="preserve">We bring our whole heart to work, </w:t>
            </w:r>
            <w:proofErr w:type="gramStart"/>
            <w:r w:rsidR="0087785D" w:rsidRPr="00E71D86">
              <w:rPr>
                <w:rFonts w:ascii="Aptos" w:hAnsi="Aptos" w:cs="Arial"/>
                <w:color w:val="000000" w:themeColor="text1"/>
                <w:sz w:val="20"/>
                <w:szCs w:val="20"/>
              </w:rPr>
              <w:t>We</w:t>
            </w:r>
            <w:proofErr w:type="gramEnd"/>
            <w:r w:rsidR="0087785D" w:rsidRPr="00E71D86">
              <w:rPr>
                <w:rFonts w:ascii="Aptos" w:hAnsi="Aptos" w:cs="Arial"/>
                <w:color w:val="000000" w:themeColor="text1"/>
                <w:sz w:val="20"/>
                <w:szCs w:val="20"/>
              </w:rPr>
              <w:t xml:space="preserve"> treat everyone with equitable care and respect, </w:t>
            </w:r>
            <w:proofErr w:type="gramStart"/>
            <w:r w:rsidR="0087785D" w:rsidRPr="00E71D86">
              <w:rPr>
                <w:rFonts w:ascii="Aptos" w:hAnsi="Aptos" w:cs="Arial"/>
                <w:color w:val="000000" w:themeColor="text1"/>
                <w:sz w:val="20"/>
                <w:szCs w:val="20"/>
              </w:rPr>
              <w:t>We</w:t>
            </w:r>
            <w:proofErr w:type="gramEnd"/>
            <w:r w:rsidR="0087785D" w:rsidRPr="00E71D86">
              <w:rPr>
                <w:rFonts w:ascii="Aptos" w:hAnsi="Aptos" w:cs="Arial"/>
                <w:color w:val="000000" w:themeColor="text1"/>
                <w:sz w:val="20"/>
                <w:szCs w:val="20"/>
              </w:rPr>
              <w:t xml:space="preserve"> take pride in everything we do</w:t>
            </w:r>
          </w:p>
          <w:p w14:paraId="086C965B" w14:textId="77777777" w:rsidR="00980C93" w:rsidRPr="00E71D86" w:rsidRDefault="00980C93" w:rsidP="000B6E19">
            <w:pPr>
              <w:spacing w:before="40" w:after="40"/>
              <w:rPr>
                <w:rFonts w:ascii="Aptos" w:hAnsi="Aptos" w:cs="Arial"/>
                <w:color w:val="000000" w:themeColor="text1"/>
                <w:sz w:val="20"/>
                <w:szCs w:val="20"/>
              </w:rPr>
            </w:pPr>
          </w:p>
          <w:p w14:paraId="48D0DEB9" w14:textId="4A480483" w:rsidR="00980C93" w:rsidRPr="00E71D86" w:rsidRDefault="001B2591" w:rsidP="000B6E19">
            <w:p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Better Together:</w:t>
            </w:r>
            <w:r w:rsidR="00980C93" w:rsidRPr="00E71D86">
              <w:rPr>
                <w:rFonts w:ascii="Aptos" w:hAnsi="Aptos" w:cs="Arial"/>
                <w:color w:val="000000" w:themeColor="text1"/>
                <w:sz w:val="20"/>
                <w:szCs w:val="20"/>
              </w:rPr>
              <w:t xml:space="preserve"> </w:t>
            </w:r>
            <w:r w:rsidRPr="00E71D86">
              <w:rPr>
                <w:rFonts w:ascii="Aptos" w:hAnsi="Aptos" w:cs="Arial"/>
                <w:color w:val="000000" w:themeColor="text1"/>
                <w:sz w:val="20"/>
                <w:szCs w:val="20"/>
              </w:rPr>
              <w:t xml:space="preserve">We actively seek out different perspectives and experiences,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build genuine connections,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lift each other up</w:t>
            </w:r>
            <w:r w:rsidR="00980C93" w:rsidRPr="00E71D86">
              <w:rPr>
                <w:rFonts w:ascii="Aptos" w:hAnsi="Aptos" w:cs="Arial"/>
                <w:color w:val="000000" w:themeColor="text1"/>
                <w:sz w:val="20"/>
                <w:szCs w:val="20"/>
              </w:rPr>
              <w:t xml:space="preserve"> </w:t>
            </w:r>
          </w:p>
          <w:p w14:paraId="0FFD4BDB" w14:textId="77777777" w:rsidR="00980C93" w:rsidRPr="00E71D86" w:rsidRDefault="00980C93" w:rsidP="000B6E19">
            <w:pPr>
              <w:spacing w:before="40" w:after="40"/>
              <w:rPr>
                <w:rFonts w:ascii="Aptos" w:hAnsi="Aptos" w:cs="Arial"/>
                <w:color w:val="000000" w:themeColor="text1"/>
                <w:sz w:val="20"/>
                <w:szCs w:val="20"/>
              </w:rPr>
            </w:pPr>
          </w:p>
          <w:p w14:paraId="5736F61D" w14:textId="156B347B" w:rsidR="00980C93" w:rsidRPr="00E71D86" w:rsidRDefault="00F16B31" w:rsidP="00F16B31">
            <w:pPr>
              <w:spacing w:before="40" w:after="40"/>
              <w:rPr>
                <w:rFonts w:ascii="Aptos" w:hAnsi="Aptos" w:cs="Arial"/>
                <w:color w:val="008FC9"/>
                <w:sz w:val="20"/>
                <w:szCs w:val="20"/>
              </w:rPr>
            </w:pPr>
            <w:r w:rsidRPr="00E71D86">
              <w:rPr>
                <w:rFonts w:ascii="Aptos" w:hAnsi="Aptos" w:cs="Arial"/>
                <w:b/>
                <w:bCs/>
                <w:color w:val="000000" w:themeColor="text1"/>
                <w:sz w:val="20"/>
                <w:szCs w:val="20"/>
              </w:rPr>
              <w:t xml:space="preserve">Pursue Excellence: </w:t>
            </w:r>
            <w:r w:rsidRPr="00E71D86">
              <w:rPr>
                <w:rFonts w:ascii="Aptos" w:hAnsi="Aptos" w:cs="Arial"/>
                <w:color w:val="000000" w:themeColor="text1"/>
                <w:sz w:val="20"/>
                <w:szCs w:val="20"/>
              </w:rPr>
              <w:t xml:space="preserve">We embrace fresh thinking in the constant pursuit of excellence,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challenge ourselves to think differently, </w:t>
            </w:r>
            <w:proofErr w:type="gramStart"/>
            <w:r w:rsidRPr="00E71D86">
              <w:rPr>
                <w:rFonts w:ascii="Aptos" w:hAnsi="Aptos" w:cs="Arial"/>
                <w:color w:val="000000" w:themeColor="text1"/>
                <w:sz w:val="20"/>
                <w:szCs w:val="20"/>
              </w:rPr>
              <w:t>We</w:t>
            </w:r>
            <w:proofErr w:type="gramEnd"/>
            <w:r w:rsidRPr="00E71D86">
              <w:rPr>
                <w:rFonts w:ascii="Aptos" w:hAnsi="Aptos" w:cs="Arial"/>
                <w:color w:val="000000" w:themeColor="text1"/>
                <w:sz w:val="20"/>
                <w:szCs w:val="20"/>
              </w:rPr>
              <w:t xml:space="preserve"> turn ideas into action through consistent mahi.</w:t>
            </w:r>
            <w:r w:rsidR="00980C93" w:rsidRPr="00E71D86">
              <w:rPr>
                <w:rFonts w:ascii="Aptos" w:hAnsi="Aptos" w:cs="Arial"/>
                <w:color w:val="000000" w:themeColor="text1"/>
                <w:sz w:val="20"/>
                <w:szCs w:val="20"/>
              </w:rPr>
              <w:t xml:space="preserve"> </w:t>
            </w:r>
          </w:p>
        </w:tc>
      </w:tr>
    </w:tbl>
    <w:p w14:paraId="310D5262" w14:textId="77777777" w:rsidR="004F72B6" w:rsidRPr="00E71D86" w:rsidRDefault="004F72B6" w:rsidP="00980C93">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E71D86" w14:paraId="3F0F549A" w14:textId="77777777" w:rsidTr="00EB6DA1">
        <w:tc>
          <w:tcPr>
            <w:tcW w:w="9350" w:type="dxa"/>
            <w:shd w:val="clear" w:color="auto" w:fill="008FC9"/>
          </w:tcPr>
          <w:p w14:paraId="2901A478" w14:textId="769C87C9" w:rsidR="000D1EA4" w:rsidRPr="00E71D86" w:rsidRDefault="000D1EA4" w:rsidP="005207A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00B674CB" w:rsidRPr="00E71D86">
              <w:rPr>
                <w:rFonts w:ascii="Aptos" w:hAnsi="Aptos" w:cs="Arial"/>
                <w:b/>
                <w:bCs/>
                <w:color w:val="FFFFFF" w:themeColor="background1"/>
                <w:sz w:val="20"/>
                <w:szCs w:val="20"/>
              </w:rPr>
              <w:t>P</w:t>
            </w:r>
            <w:r w:rsidRPr="00E71D86">
              <w:rPr>
                <w:rFonts w:ascii="Aptos" w:hAnsi="Aptos" w:cs="Arial"/>
                <w:b/>
                <w:bCs/>
                <w:color w:val="FFFFFF" w:themeColor="background1"/>
                <w:sz w:val="20"/>
                <w:szCs w:val="20"/>
              </w:rPr>
              <w:t>urpose</w:t>
            </w:r>
          </w:p>
        </w:tc>
      </w:tr>
      <w:tr w:rsidR="000D1EA4" w:rsidRPr="00E71D86" w14:paraId="4E1F4A6C" w14:textId="77777777" w:rsidTr="00EB6DA1">
        <w:tc>
          <w:tcPr>
            <w:tcW w:w="9350" w:type="dxa"/>
          </w:tcPr>
          <w:p w14:paraId="1113BC94" w14:textId="1F49CCDF" w:rsidR="0010613D" w:rsidRPr="0010613D" w:rsidRDefault="0010613D" w:rsidP="0010613D">
            <w:pPr>
              <w:pStyle w:val="NormalWeb"/>
              <w:rPr>
                <w:rFonts w:ascii="Aptos" w:hAnsi="Aptos"/>
                <w:sz w:val="22"/>
                <w:szCs w:val="22"/>
              </w:rPr>
            </w:pPr>
            <w:r w:rsidRPr="0010613D">
              <w:rPr>
                <w:rFonts w:ascii="Aptos" w:hAnsi="Aptos"/>
                <w:sz w:val="22"/>
                <w:szCs w:val="22"/>
              </w:rPr>
              <w:t xml:space="preserve">The </w:t>
            </w:r>
            <w:r w:rsidRPr="0010613D">
              <w:rPr>
                <w:rStyle w:val="Strong"/>
                <w:rFonts w:ascii="Aptos" w:hAnsi="Aptos"/>
                <w:b w:val="0"/>
                <w:bCs w:val="0"/>
                <w:sz w:val="22"/>
                <w:szCs w:val="22"/>
              </w:rPr>
              <w:t>Senior IPC Manager</w:t>
            </w:r>
            <w:r w:rsidRPr="0010613D">
              <w:rPr>
                <w:rFonts w:ascii="Aptos" w:hAnsi="Aptos"/>
                <w:sz w:val="22"/>
                <w:szCs w:val="22"/>
              </w:rPr>
              <w:t xml:space="preserve"> provides leadership </w:t>
            </w:r>
            <w:r w:rsidR="003751EC">
              <w:rPr>
                <w:rFonts w:ascii="Aptos" w:hAnsi="Aptos"/>
                <w:sz w:val="22"/>
                <w:szCs w:val="22"/>
              </w:rPr>
              <w:t>of SCHL</w:t>
            </w:r>
            <w:r w:rsidRPr="0010613D">
              <w:rPr>
                <w:rFonts w:ascii="Aptos" w:hAnsi="Aptos"/>
                <w:sz w:val="22"/>
                <w:szCs w:val="22"/>
              </w:rPr>
              <w:t xml:space="preserve"> Infection Prevention and Control (IPC) Program, ensuring the highest standards of patient safety and quality care across the network. This role is responsible for developing and evolving IPC policies, programs, and initiatives in alignment with legislation, sector standards, best practice guidelines, and the SCH</w:t>
            </w:r>
            <w:r w:rsidR="003751EC">
              <w:rPr>
                <w:rFonts w:ascii="Aptos" w:hAnsi="Aptos"/>
                <w:sz w:val="22"/>
                <w:szCs w:val="22"/>
              </w:rPr>
              <w:t>L</w:t>
            </w:r>
            <w:r w:rsidRPr="0010613D">
              <w:rPr>
                <w:rFonts w:ascii="Aptos" w:hAnsi="Aptos"/>
                <w:sz w:val="22"/>
                <w:szCs w:val="22"/>
              </w:rPr>
              <w:t xml:space="preserve"> business plan.</w:t>
            </w:r>
          </w:p>
          <w:p w14:paraId="4A2D7CF3" w14:textId="3723275E" w:rsidR="000D1EA4" w:rsidRPr="00A1246B" w:rsidRDefault="0010613D" w:rsidP="00A1246B">
            <w:pPr>
              <w:pStyle w:val="NormalWeb"/>
              <w:rPr>
                <w:rFonts w:ascii="Aptos" w:hAnsi="Aptos"/>
                <w:sz w:val="22"/>
                <w:szCs w:val="22"/>
              </w:rPr>
            </w:pPr>
            <w:r w:rsidRPr="0010613D">
              <w:rPr>
                <w:rFonts w:ascii="Aptos" w:hAnsi="Aptos"/>
                <w:sz w:val="22"/>
                <w:szCs w:val="22"/>
              </w:rPr>
              <w:t>The position leads national IPC quality improvement projects, monitors compliance, and manages risk to prevent healthcare-associated infections. Acting as a subject matter expert, the Manager provides timely advice on emerging threats, supports hospital IPC teams, and fosters collaboration across departments and external agencies. Through education, communication, and governance, this role drives a culture of continuous improvement and ensures consistent application of IPC principles in all aspects of service delivery.</w:t>
            </w:r>
          </w:p>
        </w:tc>
      </w:tr>
    </w:tbl>
    <w:p w14:paraId="1203A142" w14:textId="77777777" w:rsidR="004F72B6" w:rsidRPr="00E71D86" w:rsidRDefault="004F72B6" w:rsidP="005207AC">
      <w:pPr>
        <w:rPr>
          <w:rFonts w:ascii="Aptos" w:hAnsi="Aptos"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E71D86" w14:paraId="6986D747" w14:textId="77777777" w:rsidTr="00EB6DA1">
        <w:tc>
          <w:tcPr>
            <w:tcW w:w="9350" w:type="dxa"/>
            <w:gridSpan w:val="2"/>
            <w:shd w:val="clear" w:color="auto" w:fill="008FC9"/>
          </w:tcPr>
          <w:p w14:paraId="41B2201D" w14:textId="48A8ACF0" w:rsidR="000D1EA4" w:rsidRPr="00E71D86" w:rsidRDefault="000D1EA4" w:rsidP="005207AC">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00B674CB" w:rsidRPr="00E71D86">
              <w:rPr>
                <w:rFonts w:ascii="Aptos" w:hAnsi="Aptos" w:cs="Arial"/>
                <w:b/>
                <w:bCs/>
                <w:color w:val="FFFFFF" w:themeColor="background1"/>
                <w:sz w:val="20"/>
                <w:szCs w:val="20"/>
              </w:rPr>
              <w:t>R</w:t>
            </w:r>
            <w:r w:rsidRPr="00E71D86">
              <w:rPr>
                <w:rFonts w:ascii="Aptos" w:hAnsi="Aptos" w:cs="Arial"/>
                <w:b/>
                <w:bCs/>
                <w:color w:val="FFFFFF" w:themeColor="background1"/>
                <w:sz w:val="20"/>
                <w:szCs w:val="20"/>
              </w:rPr>
              <w:t>elationships</w:t>
            </w:r>
          </w:p>
        </w:tc>
      </w:tr>
      <w:tr w:rsidR="000D1EA4" w:rsidRPr="00E71D86" w14:paraId="0153C399" w14:textId="77777777" w:rsidTr="00EB6DA1">
        <w:tc>
          <w:tcPr>
            <w:tcW w:w="4675" w:type="dxa"/>
          </w:tcPr>
          <w:p w14:paraId="1887E22F" w14:textId="77777777" w:rsidR="000D1EA4" w:rsidRPr="00E71D86" w:rsidRDefault="000D1EA4" w:rsidP="005207AC">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Internal</w:t>
            </w:r>
          </w:p>
          <w:p w14:paraId="515CAEA6" w14:textId="77777777" w:rsidR="00F25E2E" w:rsidRDefault="00813346" w:rsidP="00FA13B6">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CN</w:t>
            </w:r>
            <w:r w:rsidR="00F25E2E">
              <w:rPr>
                <w:rFonts w:ascii="Aptos" w:hAnsi="Aptos" w:cs="Arial"/>
                <w:color w:val="000000" w:themeColor="text1"/>
                <w:sz w:val="20"/>
                <w:szCs w:val="20"/>
              </w:rPr>
              <w:t>QO</w:t>
            </w:r>
          </w:p>
          <w:p w14:paraId="62ABA62A" w14:textId="79A5F3C2" w:rsidR="00F25E2E" w:rsidRDefault="00684D04" w:rsidP="00F25E2E">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Head of Clinical Practise</w:t>
            </w:r>
          </w:p>
          <w:p w14:paraId="0B66EA34" w14:textId="3AE623EB" w:rsidR="00F25E2E" w:rsidRDefault="00F25E2E" w:rsidP="00F25E2E">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Head of Clinical Learning and Development</w:t>
            </w:r>
          </w:p>
          <w:p w14:paraId="6E075EBF" w14:textId="6EC459A8" w:rsidR="00F862A3" w:rsidRPr="00F25E2E" w:rsidRDefault="00F862A3" w:rsidP="00F25E2E">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Head of Quality and Clinical Governance</w:t>
            </w:r>
          </w:p>
          <w:p w14:paraId="703A1D12" w14:textId="7A5D7FBF" w:rsidR="006A2A9A" w:rsidRDefault="006A2A9A" w:rsidP="00FA13B6">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 xml:space="preserve">Quality and </w:t>
            </w:r>
            <w:r w:rsidR="00667282">
              <w:rPr>
                <w:rFonts w:ascii="Aptos" w:hAnsi="Aptos" w:cs="Arial"/>
                <w:color w:val="000000" w:themeColor="text1"/>
                <w:sz w:val="20"/>
                <w:szCs w:val="20"/>
              </w:rPr>
              <w:t xml:space="preserve">Clinical </w:t>
            </w:r>
            <w:r>
              <w:rPr>
                <w:rFonts w:ascii="Aptos" w:hAnsi="Aptos" w:cs="Arial"/>
                <w:color w:val="000000" w:themeColor="text1"/>
                <w:sz w:val="20"/>
                <w:szCs w:val="20"/>
              </w:rPr>
              <w:t>Compliance</w:t>
            </w:r>
            <w:r w:rsidR="00667282">
              <w:rPr>
                <w:rFonts w:ascii="Aptos" w:hAnsi="Aptos" w:cs="Arial"/>
                <w:color w:val="000000" w:themeColor="text1"/>
                <w:sz w:val="20"/>
                <w:szCs w:val="20"/>
              </w:rPr>
              <w:t xml:space="preserve"> team</w:t>
            </w:r>
          </w:p>
          <w:p w14:paraId="00792FCE" w14:textId="51F777D1" w:rsidR="006A2A9A" w:rsidRDefault="00640B8C" w:rsidP="00FA13B6">
            <w:pPr>
              <w:pStyle w:val="ListParagraph"/>
              <w:numPr>
                <w:ilvl w:val="0"/>
                <w:numId w:val="1"/>
              </w:numPr>
              <w:spacing w:before="40" w:after="40"/>
              <w:rPr>
                <w:rFonts w:ascii="Aptos" w:hAnsi="Aptos" w:cs="Arial"/>
                <w:color w:val="000000" w:themeColor="text1"/>
                <w:sz w:val="20"/>
                <w:szCs w:val="20"/>
              </w:rPr>
            </w:pPr>
            <w:r>
              <w:rPr>
                <w:rFonts w:ascii="Aptos" w:hAnsi="Aptos" w:cs="Arial"/>
                <w:color w:val="000000" w:themeColor="text1"/>
                <w:sz w:val="20"/>
                <w:szCs w:val="20"/>
              </w:rPr>
              <w:t>Clinical Learning and Development</w:t>
            </w:r>
            <w:r w:rsidR="00667282">
              <w:rPr>
                <w:rFonts w:ascii="Aptos" w:hAnsi="Aptos" w:cs="Arial"/>
                <w:color w:val="000000" w:themeColor="text1"/>
                <w:sz w:val="20"/>
                <w:szCs w:val="20"/>
              </w:rPr>
              <w:t xml:space="preserve"> team</w:t>
            </w:r>
          </w:p>
          <w:p w14:paraId="176A4B2A" w14:textId="4FB8688A"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 xml:space="preserve">Senior Leadership </w:t>
            </w:r>
            <w:r w:rsidR="00667282">
              <w:rPr>
                <w:rFonts w:ascii="Aptos" w:hAnsi="Aptos" w:cs="Arial"/>
                <w:color w:val="000000" w:themeColor="text1"/>
                <w:sz w:val="20"/>
                <w:szCs w:val="20"/>
              </w:rPr>
              <w:t>Teams</w:t>
            </w:r>
          </w:p>
          <w:p w14:paraId="63D2412E" w14:textId="77777777" w:rsidR="006A2A9A" w:rsidRPr="0041595E" w:rsidRDefault="006A2A9A" w:rsidP="006A2A9A">
            <w:pPr>
              <w:pStyle w:val="ListParagraph"/>
              <w:numPr>
                <w:ilvl w:val="0"/>
                <w:numId w:val="1"/>
              </w:numPr>
              <w:spacing w:before="40" w:after="40" w:line="259" w:lineRule="auto"/>
              <w:rPr>
                <w:rFonts w:ascii="Aptos" w:hAnsi="Aptos" w:cs="Arial"/>
                <w:color w:val="000000" w:themeColor="text1"/>
                <w:sz w:val="20"/>
                <w:szCs w:val="20"/>
              </w:rPr>
            </w:pPr>
            <w:r w:rsidRPr="0041595E">
              <w:rPr>
                <w:rFonts w:ascii="Aptos" w:hAnsi="Aptos" w:cs="Arial"/>
                <w:color w:val="000000" w:themeColor="text1"/>
                <w:sz w:val="20"/>
                <w:szCs w:val="20"/>
              </w:rPr>
              <w:t>NSO resource teams</w:t>
            </w:r>
          </w:p>
          <w:p w14:paraId="2B5233C5" w14:textId="385313FC" w:rsidR="00FA13B6" w:rsidRPr="00E71D86" w:rsidRDefault="00FA13B6" w:rsidP="00FA13B6">
            <w:pPr>
              <w:pStyle w:val="ListParagraph"/>
              <w:numPr>
                <w:ilvl w:val="0"/>
                <w:numId w:val="1"/>
              </w:numPr>
              <w:spacing w:before="40" w:after="40"/>
              <w:rPr>
                <w:rFonts w:ascii="Aptos" w:hAnsi="Aptos" w:cs="Arial"/>
                <w:color w:val="000000" w:themeColor="text1"/>
                <w:sz w:val="20"/>
                <w:szCs w:val="20"/>
              </w:rPr>
            </w:pPr>
            <w:r w:rsidRPr="00E71D86">
              <w:rPr>
                <w:rFonts w:ascii="Aptos" w:hAnsi="Aptos" w:cs="Arial"/>
                <w:color w:val="000000" w:themeColor="text1"/>
                <w:sz w:val="20"/>
                <w:szCs w:val="20"/>
              </w:rPr>
              <w:t xml:space="preserve">Hospital </w:t>
            </w:r>
            <w:r w:rsidR="00DC0101">
              <w:rPr>
                <w:rFonts w:ascii="Aptos" w:hAnsi="Aptos" w:cs="Arial"/>
                <w:color w:val="000000" w:themeColor="text1"/>
                <w:sz w:val="20"/>
                <w:szCs w:val="20"/>
              </w:rPr>
              <w:t xml:space="preserve">general </w:t>
            </w:r>
            <w:r w:rsidRPr="00E71D86">
              <w:rPr>
                <w:rFonts w:ascii="Aptos" w:hAnsi="Aptos" w:cs="Arial"/>
                <w:color w:val="000000" w:themeColor="text1"/>
                <w:sz w:val="20"/>
                <w:szCs w:val="20"/>
              </w:rPr>
              <w:t xml:space="preserve">managers and </w:t>
            </w:r>
            <w:r w:rsidR="00DC0101">
              <w:rPr>
                <w:rFonts w:ascii="Aptos" w:hAnsi="Aptos" w:cs="Arial"/>
                <w:color w:val="000000" w:themeColor="text1"/>
                <w:sz w:val="20"/>
                <w:szCs w:val="20"/>
              </w:rPr>
              <w:t>clinical</w:t>
            </w:r>
            <w:r w:rsidRPr="00E71D86">
              <w:rPr>
                <w:rFonts w:ascii="Aptos" w:hAnsi="Aptos" w:cs="Arial"/>
                <w:color w:val="000000" w:themeColor="text1"/>
                <w:sz w:val="20"/>
                <w:szCs w:val="20"/>
              </w:rPr>
              <w:t xml:space="preserve"> staff</w:t>
            </w:r>
          </w:p>
          <w:p w14:paraId="54C44B57" w14:textId="59D2E9FF" w:rsidR="000D1EA4" w:rsidRPr="00E71D86" w:rsidRDefault="00FA13B6" w:rsidP="00DC0101">
            <w:pPr>
              <w:pStyle w:val="ListParagraph"/>
              <w:numPr>
                <w:ilvl w:val="0"/>
                <w:numId w:val="1"/>
              </w:numPr>
              <w:spacing w:before="40" w:after="40"/>
              <w:rPr>
                <w:rFonts w:ascii="Aptos" w:hAnsi="Aptos" w:cs="Arial"/>
                <w:color w:val="000000" w:themeColor="text1"/>
                <w:sz w:val="20"/>
                <w:szCs w:val="20"/>
              </w:rPr>
            </w:pPr>
            <w:r w:rsidRPr="2D128E23">
              <w:rPr>
                <w:rFonts w:ascii="Aptos" w:hAnsi="Aptos" w:cs="Arial"/>
                <w:color w:val="000000" w:themeColor="text1"/>
                <w:sz w:val="20"/>
                <w:szCs w:val="20"/>
              </w:rPr>
              <w:t xml:space="preserve">Joint venture </w:t>
            </w:r>
            <w:r w:rsidR="00DC0101">
              <w:rPr>
                <w:rFonts w:ascii="Aptos" w:hAnsi="Aptos" w:cs="Arial"/>
                <w:color w:val="000000" w:themeColor="text1"/>
                <w:sz w:val="20"/>
                <w:szCs w:val="20"/>
              </w:rPr>
              <w:t>CEO’s</w:t>
            </w:r>
            <w:r w:rsidRPr="2D128E23">
              <w:rPr>
                <w:rFonts w:ascii="Aptos" w:hAnsi="Aptos" w:cs="Arial"/>
                <w:color w:val="000000" w:themeColor="text1"/>
                <w:sz w:val="20"/>
                <w:szCs w:val="20"/>
              </w:rPr>
              <w:t xml:space="preserve"> and </w:t>
            </w:r>
            <w:r w:rsidR="00DC0101">
              <w:rPr>
                <w:rFonts w:ascii="Aptos" w:hAnsi="Aptos" w:cs="Arial"/>
                <w:color w:val="000000" w:themeColor="text1"/>
                <w:sz w:val="20"/>
                <w:szCs w:val="20"/>
              </w:rPr>
              <w:t>clinical</w:t>
            </w:r>
            <w:r w:rsidRPr="2D128E23">
              <w:rPr>
                <w:rFonts w:ascii="Aptos" w:hAnsi="Aptos" w:cs="Arial"/>
                <w:color w:val="000000" w:themeColor="text1"/>
                <w:sz w:val="20"/>
                <w:szCs w:val="20"/>
              </w:rPr>
              <w:t xml:space="preserve"> staff</w:t>
            </w:r>
          </w:p>
        </w:tc>
        <w:tc>
          <w:tcPr>
            <w:tcW w:w="4675" w:type="dxa"/>
          </w:tcPr>
          <w:p w14:paraId="58BE77CC" w14:textId="77777777" w:rsidR="000D1EA4" w:rsidRPr="00E71D86" w:rsidRDefault="000D1EA4" w:rsidP="005207AC">
            <w:pPr>
              <w:spacing w:before="40" w:after="40"/>
              <w:rPr>
                <w:rFonts w:ascii="Aptos" w:hAnsi="Aptos" w:cs="Arial"/>
                <w:b/>
                <w:bCs/>
                <w:color w:val="000000" w:themeColor="text1"/>
                <w:sz w:val="20"/>
                <w:szCs w:val="20"/>
              </w:rPr>
            </w:pPr>
            <w:r w:rsidRPr="2D128E23">
              <w:rPr>
                <w:rFonts w:ascii="Aptos" w:hAnsi="Aptos" w:cs="Arial"/>
                <w:b/>
                <w:bCs/>
                <w:color w:val="000000" w:themeColor="text1"/>
                <w:sz w:val="20"/>
                <w:szCs w:val="20"/>
              </w:rPr>
              <w:t>External</w:t>
            </w:r>
          </w:p>
          <w:p w14:paraId="463526F0" w14:textId="5DC8E91A" w:rsidR="7B8BA691" w:rsidRPr="0034597F" w:rsidRDefault="00365242" w:rsidP="2D128E23">
            <w:pPr>
              <w:pStyle w:val="ListParagraph"/>
              <w:numPr>
                <w:ilvl w:val="0"/>
                <w:numId w:val="1"/>
              </w:numPr>
              <w:spacing w:before="40" w:after="40" w:line="259" w:lineRule="auto"/>
              <w:rPr>
                <w:rFonts w:ascii="Aptos" w:hAnsi="Aptos" w:cs="Arial"/>
                <w:color w:val="000000" w:themeColor="text1"/>
                <w:sz w:val="20"/>
                <w:szCs w:val="20"/>
              </w:rPr>
            </w:pPr>
            <w:proofErr w:type="spellStart"/>
            <w:r w:rsidRPr="0034597F">
              <w:rPr>
                <w:rFonts w:ascii="Aptos" w:hAnsi="Aptos" w:cs="Arial"/>
                <w:color w:val="000000" w:themeColor="text1"/>
                <w:sz w:val="20"/>
                <w:szCs w:val="20"/>
              </w:rPr>
              <w:t>Te</w:t>
            </w:r>
            <w:proofErr w:type="spellEnd"/>
            <w:r w:rsidRPr="0034597F">
              <w:rPr>
                <w:rFonts w:ascii="Aptos" w:hAnsi="Aptos" w:cs="Arial"/>
                <w:color w:val="000000" w:themeColor="text1"/>
                <w:sz w:val="20"/>
                <w:szCs w:val="20"/>
              </w:rPr>
              <w:t xml:space="preserve"> </w:t>
            </w:r>
            <w:proofErr w:type="spellStart"/>
            <w:r w:rsidRPr="0034597F">
              <w:rPr>
                <w:rFonts w:ascii="Aptos" w:hAnsi="Aptos" w:cs="Arial"/>
                <w:color w:val="000000" w:themeColor="text1"/>
                <w:sz w:val="20"/>
                <w:szCs w:val="20"/>
              </w:rPr>
              <w:t>Whata</w:t>
            </w:r>
            <w:proofErr w:type="spellEnd"/>
            <w:r w:rsidRPr="0034597F">
              <w:rPr>
                <w:rFonts w:ascii="Aptos" w:hAnsi="Aptos" w:cs="Arial"/>
                <w:color w:val="000000" w:themeColor="text1"/>
                <w:sz w:val="20"/>
                <w:szCs w:val="20"/>
              </w:rPr>
              <w:t xml:space="preserve"> Ora</w:t>
            </w:r>
          </w:p>
          <w:p w14:paraId="3D5BD2E3" w14:textId="18C15C5E" w:rsidR="00365242" w:rsidRPr="0034597F" w:rsidRDefault="0044092F" w:rsidP="2D128E23">
            <w:pPr>
              <w:pStyle w:val="ListParagraph"/>
              <w:numPr>
                <w:ilvl w:val="0"/>
                <w:numId w:val="1"/>
              </w:numPr>
              <w:spacing w:before="40" w:after="40" w:line="259" w:lineRule="auto"/>
              <w:rPr>
                <w:rFonts w:ascii="Aptos" w:hAnsi="Aptos" w:cs="Arial"/>
                <w:color w:val="000000" w:themeColor="text1"/>
                <w:sz w:val="20"/>
                <w:szCs w:val="20"/>
              </w:rPr>
            </w:pPr>
            <w:r w:rsidRPr="0034597F">
              <w:rPr>
                <w:rFonts w:ascii="Aptos" w:hAnsi="Aptos" w:cs="Arial"/>
                <w:color w:val="000000" w:themeColor="text1"/>
                <w:sz w:val="20"/>
                <w:szCs w:val="20"/>
              </w:rPr>
              <w:t xml:space="preserve">Nurses Council </w:t>
            </w:r>
          </w:p>
          <w:p w14:paraId="445BB6D0" w14:textId="34ED5A7F" w:rsidR="0044092F" w:rsidRPr="0034597F" w:rsidRDefault="00640B8C" w:rsidP="2D128E23">
            <w:pPr>
              <w:pStyle w:val="ListParagraph"/>
              <w:numPr>
                <w:ilvl w:val="0"/>
                <w:numId w:val="1"/>
              </w:numPr>
              <w:spacing w:before="40" w:after="40" w:line="259" w:lineRule="auto"/>
              <w:rPr>
                <w:rFonts w:ascii="Aptos" w:hAnsi="Aptos" w:cs="Arial"/>
                <w:color w:val="000000" w:themeColor="text1"/>
                <w:sz w:val="20"/>
                <w:szCs w:val="20"/>
              </w:rPr>
            </w:pPr>
            <w:r w:rsidRPr="0034597F">
              <w:rPr>
                <w:rFonts w:ascii="Aptos" w:hAnsi="Aptos" w:cs="Arial"/>
                <w:color w:val="000000" w:themeColor="text1"/>
                <w:sz w:val="20"/>
                <w:szCs w:val="20"/>
              </w:rPr>
              <w:t>NZNO</w:t>
            </w:r>
          </w:p>
          <w:p w14:paraId="1CCD5F9B" w14:textId="14846234" w:rsidR="00640B8C" w:rsidRDefault="00640B8C" w:rsidP="2D128E23">
            <w:pPr>
              <w:pStyle w:val="ListParagraph"/>
              <w:numPr>
                <w:ilvl w:val="0"/>
                <w:numId w:val="1"/>
              </w:numPr>
              <w:spacing w:before="40" w:after="40" w:line="259" w:lineRule="auto"/>
              <w:rPr>
                <w:rFonts w:ascii="Aptos" w:hAnsi="Aptos" w:cs="Arial"/>
                <w:color w:val="000000" w:themeColor="text1"/>
                <w:sz w:val="20"/>
                <w:szCs w:val="20"/>
              </w:rPr>
            </w:pPr>
            <w:r w:rsidRPr="0034597F">
              <w:rPr>
                <w:rFonts w:ascii="Aptos" w:hAnsi="Aptos" w:cs="Arial"/>
                <w:color w:val="000000" w:themeColor="text1"/>
                <w:sz w:val="20"/>
                <w:szCs w:val="20"/>
              </w:rPr>
              <w:t>ANZCA</w:t>
            </w:r>
          </w:p>
          <w:p w14:paraId="5AEF8C9D" w14:textId="58380D23" w:rsidR="00083DA5" w:rsidRDefault="00083DA5" w:rsidP="2D128E23">
            <w:pPr>
              <w:pStyle w:val="ListParagraph"/>
              <w:numPr>
                <w:ilvl w:val="0"/>
                <w:numId w:val="1"/>
              </w:numPr>
              <w:spacing w:before="40" w:after="40" w:line="259" w:lineRule="auto"/>
              <w:rPr>
                <w:rFonts w:ascii="Aptos" w:hAnsi="Aptos" w:cs="Arial"/>
                <w:color w:val="000000" w:themeColor="text1"/>
                <w:sz w:val="20"/>
                <w:szCs w:val="20"/>
              </w:rPr>
            </w:pPr>
            <w:r>
              <w:rPr>
                <w:rFonts w:ascii="Aptos" w:hAnsi="Aptos" w:cs="Arial"/>
                <w:color w:val="000000" w:themeColor="text1"/>
                <w:sz w:val="20"/>
                <w:szCs w:val="20"/>
              </w:rPr>
              <w:t>A</w:t>
            </w:r>
            <w:r w:rsidR="005F798E">
              <w:rPr>
                <w:rFonts w:ascii="Aptos" w:hAnsi="Aptos" w:cs="Arial"/>
                <w:color w:val="000000" w:themeColor="text1"/>
                <w:sz w:val="20"/>
                <w:szCs w:val="20"/>
              </w:rPr>
              <w:t>CIPC</w:t>
            </w:r>
          </w:p>
          <w:p w14:paraId="416B773A" w14:textId="0B7236FD" w:rsidR="00AF1412" w:rsidRPr="0034597F" w:rsidRDefault="00AF1412" w:rsidP="2D128E23">
            <w:pPr>
              <w:pStyle w:val="ListParagraph"/>
              <w:numPr>
                <w:ilvl w:val="0"/>
                <w:numId w:val="1"/>
              </w:numPr>
              <w:spacing w:before="40" w:after="40" w:line="259" w:lineRule="auto"/>
              <w:rPr>
                <w:rFonts w:ascii="Aptos" w:hAnsi="Aptos" w:cs="Arial"/>
                <w:color w:val="000000" w:themeColor="text1"/>
                <w:sz w:val="20"/>
                <w:szCs w:val="20"/>
              </w:rPr>
            </w:pPr>
            <w:r>
              <w:rPr>
                <w:rFonts w:ascii="Aptos" w:hAnsi="Aptos" w:cs="Arial"/>
                <w:color w:val="000000" w:themeColor="text1"/>
                <w:sz w:val="20"/>
                <w:szCs w:val="20"/>
              </w:rPr>
              <w:t>IPCNC</w:t>
            </w:r>
          </w:p>
          <w:p w14:paraId="7603D7DB" w14:textId="77777777" w:rsidR="00640B8C" w:rsidRPr="0034597F" w:rsidRDefault="00640B8C" w:rsidP="0034597F">
            <w:pPr>
              <w:pStyle w:val="ListParagraph"/>
              <w:spacing w:before="40" w:after="40" w:line="259" w:lineRule="auto"/>
              <w:rPr>
                <w:rFonts w:ascii="Aptos" w:hAnsi="Aptos" w:cs="Arial"/>
                <w:color w:val="000000" w:themeColor="text1"/>
                <w:sz w:val="20"/>
                <w:szCs w:val="20"/>
              </w:rPr>
            </w:pPr>
          </w:p>
          <w:p w14:paraId="30031545" w14:textId="4698F69E" w:rsidR="005207AC" w:rsidRPr="00E71D86" w:rsidRDefault="005207AC" w:rsidP="008813E5">
            <w:pPr>
              <w:pStyle w:val="ListParagraph"/>
              <w:spacing w:before="40" w:after="40"/>
              <w:rPr>
                <w:rFonts w:ascii="Aptos" w:hAnsi="Aptos" w:cs="Arial"/>
                <w:color w:val="008FC9"/>
                <w:sz w:val="20"/>
                <w:szCs w:val="20"/>
              </w:rPr>
            </w:pPr>
          </w:p>
        </w:tc>
      </w:tr>
    </w:tbl>
    <w:p w14:paraId="41FFCEF2" w14:textId="77777777" w:rsidR="004F72B6" w:rsidRPr="00E71D86" w:rsidRDefault="004F72B6" w:rsidP="005207AC">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E71D86" w14:paraId="76A9BAB9" w14:textId="77777777" w:rsidTr="00EB6DA1">
        <w:tc>
          <w:tcPr>
            <w:tcW w:w="9323" w:type="dxa"/>
            <w:shd w:val="clear" w:color="auto" w:fill="008FC9"/>
          </w:tcPr>
          <w:p w14:paraId="648FAB41" w14:textId="2365C9C4" w:rsidR="005207AC" w:rsidRPr="00E71D86" w:rsidRDefault="005207AC" w:rsidP="00040D96">
            <w:pPr>
              <w:rPr>
                <w:rFonts w:ascii="Aptos" w:hAnsi="Aptos" w:cs="Arial"/>
                <w:b/>
                <w:bCs/>
                <w:color w:val="008FC9"/>
                <w:sz w:val="20"/>
                <w:szCs w:val="20"/>
              </w:rPr>
            </w:pPr>
            <w:r w:rsidRPr="00E71D86">
              <w:rPr>
                <w:rFonts w:ascii="Aptos" w:hAnsi="Aptos" w:cs="Arial"/>
                <w:b/>
                <w:bCs/>
                <w:color w:val="FFFFFF" w:themeColor="background1"/>
                <w:sz w:val="20"/>
                <w:szCs w:val="20"/>
              </w:rPr>
              <w:t xml:space="preserve">Key </w:t>
            </w:r>
            <w:r w:rsidR="00B674CB" w:rsidRPr="00E71D86">
              <w:rPr>
                <w:rFonts w:ascii="Aptos" w:hAnsi="Aptos" w:cs="Arial"/>
                <w:b/>
                <w:bCs/>
                <w:color w:val="FFFFFF" w:themeColor="background1"/>
                <w:sz w:val="20"/>
                <w:szCs w:val="20"/>
              </w:rPr>
              <w:t>A</w:t>
            </w:r>
            <w:r w:rsidRPr="00E71D86">
              <w:rPr>
                <w:rFonts w:ascii="Aptos" w:hAnsi="Aptos" w:cs="Arial"/>
                <w:b/>
                <w:bCs/>
                <w:color w:val="FFFFFF" w:themeColor="background1"/>
                <w:sz w:val="20"/>
                <w:szCs w:val="20"/>
              </w:rPr>
              <w:t>ccountabilities</w:t>
            </w:r>
          </w:p>
        </w:tc>
      </w:tr>
      <w:tr w:rsidR="005207AC" w:rsidRPr="00E71D86" w14:paraId="67B6A616" w14:textId="77777777" w:rsidTr="00160B06">
        <w:trPr>
          <w:trHeight w:val="1105"/>
        </w:trPr>
        <w:tc>
          <w:tcPr>
            <w:tcW w:w="9323" w:type="dxa"/>
          </w:tcPr>
          <w:p w14:paraId="67241F44" w14:textId="5AA9FFCA" w:rsidR="00124831" w:rsidRPr="00124831" w:rsidRDefault="00124831" w:rsidP="00124831">
            <w:pPr>
              <w:spacing w:before="100" w:beforeAutospacing="1" w:after="100" w:afterAutospacing="1"/>
              <w:outlineLvl w:val="3"/>
              <w:rPr>
                <w:rFonts w:ascii="Aptos" w:eastAsia="Times New Roman" w:hAnsi="Aptos" w:cs="Times New Roman"/>
                <w:b/>
                <w:bCs/>
                <w:kern w:val="0"/>
                <w:sz w:val="20"/>
                <w:szCs w:val="20"/>
                <w:lang w:eastAsia="en-NZ"/>
                <w14:ligatures w14:val="none"/>
              </w:rPr>
            </w:pPr>
            <w:r w:rsidRPr="00124831">
              <w:rPr>
                <w:rFonts w:ascii="Aptos" w:eastAsia="Times New Roman" w:hAnsi="Aptos" w:cs="Times New Roman"/>
                <w:b/>
                <w:bCs/>
                <w:kern w:val="0"/>
                <w:sz w:val="20"/>
                <w:szCs w:val="20"/>
                <w:lang w:eastAsia="en-NZ"/>
                <w14:ligatures w14:val="none"/>
              </w:rPr>
              <w:t>Leadership &amp; Program Development</w:t>
            </w:r>
          </w:p>
          <w:p w14:paraId="6FD074CD" w14:textId="77777777" w:rsidR="00124831" w:rsidRPr="00124831" w:rsidRDefault="00124831" w:rsidP="00124831">
            <w:pPr>
              <w:numPr>
                <w:ilvl w:val="0"/>
                <w:numId w:val="26"/>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 xml:space="preserve">Lead and evolve the Southern Cross Hospitals Infection Prevention and Control (IPC) Program in alignment with: </w:t>
            </w:r>
          </w:p>
          <w:p w14:paraId="2B1DDB67" w14:textId="46C6BC87" w:rsidR="00124831" w:rsidRPr="00124831" w:rsidRDefault="00124831" w:rsidP="00124831">
            <w:pPr>
              <w:numPr>
                <w:ilvl w:val="1"/>
                <w:numId w:val="26"/>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SCH</w:t>
            </w:r>
            <w:r w:rsidR="00A1246B">
              <w:rPr>
                <w:rFonts w:ascii="Aptos" w:eastAsia="Times New Roman" w:hAnsi="Aptos" w:cs="Times New Roman"/>
                <w:kern w:val="0"/>
                <w:sz w:val="20"/>
                <w:szCs w:val="20"/>
                <w:lang w:eastAsia="en-NZ"/>
                <w14:ligatures w14:val="none"/>
              </w:rPr>
              <w:t>L</w:t>
            </w:r>
            <w:r w:rsidRPr="00124831">
              <w:rPr>
                <w:rFonts w:ascii="Aptos" w:eastAsia="Times New Roman" w:hAnsi="Aptos" w:cs="Times New Roman"/>
                <w:kern w:val="0"/>
                <w:sz w:val="20"/>
                <w:szCs w:val="20"/>
                <w:lang w:eastAsia="en-NZ"/>
                <w14:ligatures w14:val="none"/>
              </w:rPr>
              <w:t xml:space="preserve"> business plan</w:t>
            </w:r>
          </w:p>
          <w:p w14:paraId="3376CCDE" w14:textId="77777777" w:rsidR="00124831" w:rsidRPr="00124831" w:rsidRDefault="00124831" w:rsidP="00124831">
            <w:pPr>
              <w:numPr>
                <w:ilvl w:val="1"/>
                <w:numId w:val="26"/>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Legislation, sector standards, specialty group guidelines, and best practice</w:t>
            </w:r>
          </w:p>
          <w:p w14:paraId="6F9E414E" w14:textId="77777777" w:rsidR="00124831" w:rsidRPr="00124831" w:rsidRDefault="00124831" w:rsidP="00124831">
            <w:pPr>
              <w:numPr>
                <w:ilvl w:val="1"/>
                <w:numId w:val="26"/>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lastRenderedPageBreak/>
              <w:t>External improvement programs and IPC forums</w:t>
            </w:r>
          </w:p>
          <w:p w14:paraId="253C3351" w14:textId="77777777" w:rsidR="00124831" w:rsidRPr="00124831" w:rsidRDefault="00124831" w:rsidP="00124831">
            <w:pPr>
              <w:numPr>
                <w:ilvl w:val="0"/>
                <w:numId w:val="26"/>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Provide strategic and operational leadership for patient-focused IPC initiatives.</w:t>
            </w:r>
          </w:p>
          <w:p w14:paraId="11896626" w14:textId="77777777" w:rsidR="00124831" w:rsidRPr="00124831" w:rsidRDefault="00124831" w:rsidP="00124831">
            <w:pPr>
              <w:numPr>
                <w:ilvl w:val="0"/>
                <w:numId w:val="26"/>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Project manage national IPC quality initiatives (e.g., anti-staphylococcus bundle).</w:t>
            </w:r>
          </w:p>
          <w:p w14:paraId="799D5237" w14:textId="7960883F" w:rsidR="00124831" w:rsidRPr="00124831" w:rsidRDefault="00124831" w:rsidP="00124831">
            <w:pPr>
              <w:numPr>
                <w:ilvl w:val="0"/>
                <w:numId w:val="26"/>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Maintain currency and usability of SCH IPC content and resources.</w:t>
            </w:r>
          </w:p>
          <w:p w14:paraId="2367FF6B" w14:textId="796BC0F2" w:rsidR="00124831" w:rsidRPr="00124831" w:rsidRDefault="00832A14" w:rsidP="00124831">
            <w:pPr>
              <w:spacing w:before="100" w:beforeAutospacing="1" w:after="100" w:afterAutospacing="1"/>
              <w:outlineLvl w:val="3"/>
              <w:rPr>
                <w:rFonts w:ascii="Aptos" w:eastAsia="Times New Roman" w:hAnsi="Aptos" w:cs="Times New Roman"/>
                <w:b/>
                <w:bCs/>
                <w:kern w:val="0"/>
                <w:sz w:val="20"/>
                <w:szCs w:val="20"/>
                <w:lang w:eastAsia="en-NZ"/>
                <w14:ligatures w14:val="none"/>
              </w:rPr>
            </w:pPr>
            <w:r>
              <w:rPr>
                <w:rFonts w:ascii="Aptos" w:eastAsia="Times New Roman" w:hAnsi="Aptos" w:cs="Times New Roman"/>
                <w:b/>
                <w:bCs/>
                <w:kern w:val="0"/>
                <w:sz w:val="20"/>
                <w:szCs w:val="20"/>
                <w:lang w:eastAsia="en-NZ"/>
                <w14:ligatures w14:val="none"/>
              </w:rPr>
              <w:t>P</w:t>
            </w:r>
            <w:r w:rsidR="00124831" w:rsidRPr="00124831">
              <w:rPr>
                <w:rFonts w:ascii="Aptos" w:eastAsia="Times New Roman" w:hAnsi="Aptos" w:cs="Times New Roman"/>
                <w:b/>
                <w:bCs/>
                <w:kern w:val="0"/>
                <w:sz w:val="20"/>
                <w:szCs w:val="20"/>
                <w:lang w:eastAsia="en-NZ"/>
                <w14:ligatures w14:val="none"/>
              </w:rPr>
              <w:t>olicy, Standards &amp; Compliance</w:t>
            </w:r>
          </w:p>
          <w:p w14:paraId="67BE7406" w14:textId="77777777" w:rsidR="00124831" w:rsidRPr="00124831" w:rsidRDefault="00124831" w:rsidP="00124831">
            <w:pPr>
              <w:numPr>
                <w:ilvl w:val="0"/>
                <w:numId w:val="27"/>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Develop, implement, and review IPC policies and procedures to meet regulatory requirements and industry standards.</w:t>
            </w:r>
          </w:p>
          <w:p w14:paraId="10760750" w14:textId="77777777" w:rsidR="00124831" w:rsidRPr="00124831" w:rsidRDefault="00124831" w:rsidP="00124831">
            <w:pPr>
              <w:numPr>
                <w:ilvl w:val="0"/>
                <w:numId w:val="27"/>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Ensure adherence to all relevant legislation and sector guidelines.</w:t>
            </w:r>
          </w:p>
          <w:p w14:paraId="6804184D" w14:textId="350FFC5E" w:rsidR="00124831" w:rsidRPr="00124831" w:rsidRDefault="00124831" w:rsidP="00124831">
            <w:pPr>
              <w:numPr>
                <w:ilvl w:val="0"/>
                <w:numId w:val="27"/>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Provide timely alerts on emerging microbial threats, legislative changes, and sector practice updates.</w:t>
            </w:r>
          </w:p>
          <w:p w14:paraId="00252734" w14:textId="44C57F2F" w:rsidR="00124831" w:rsidRPr="00124831" w:rsidRDefault="00124831" w:rsidP="00124831">
            <w:pPr>
              <w:spacing w:before="100" w:beforeAutospacing="1" w:after="100" w:afterAutospacing="1"/>
              <w:outlineLvl w:val="3"/>
              <w:rPr>
                <w:rFonts w:ascii="Aptos" w:eastAsia="Times New Roman" w:hAnsi="Aptos" w:cs="Times New Roman"/>
                <w:b/>
                <w:bCs/>
                <w:kern w:val="0"/>
                <w:sz w:val="20"/>
                <w:szCs w:val="20"/>
                <w:lang w:eastAsia="en-NZ"/>
                <w14:ligatures w14:val="none"/>
              </w:rPr>
            </w:pPr>
            <w:r w:rsidRPr="00124831">
              <w:rPr>
                <w:rFonts w:ascii="Aptos" w:eastAsia="Times New Roman" w:hAnsi="Aptos" w:cs="Times New Roman"/>
                <w:b/>
                <w:bCs/>
                <w:kern w:val="0"/>
                <w:sz w:val="20"/>
                <w:szCs w:val="20"/>
                <w:lang w:eastAsia="en-NZ"/>
                <w14:ligatures w14:val="none"/>
              </w:rPr>
              <w:t>Monitoring, Reporting &amp; Risk Management</w:t>
            </w:r>
          </w:p>
          <w:p w14:paraId="2C5DB894" w14:textId="77777777" w:rsidR="00124831" w:rsidRPr="00124831" w:rsidRDefault="00124831" w:rsidP="00124831">
            <w:pPr>
              <w:numPr>
                <w:ilvl w:val="0"/>
                <w:numId w:val="28"/>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Coordinate national audit and monitoring programs for IPC compliance.</w:t>
            </w:r>
          </w:p>
          <w:p w14:paraId="227ED292" w14:textId="77777777" w:rsidR="00124831" w:rsidRPr="00124831" w:rsidRDefault="00124831" w:rsidP="00124831">
            <w:pPr>
              <w:numPr>
                <w:ilvl w:val="0"/>
                <w:numId w:val="28"/>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 xml:space="preserve">Lead IPC risk and quality management, including: </w:t>
            </w:r>
          </w:p>
          <w:p w14:paraId="7660F3DE" w14:textId="77777777" w:rsidR="00124831" w:rsidRPr="00124831" w:rsidRDefault="00124831" w:rsidP="00124831">
            <w:pPr>
              <w:numPr>
                <w:ilvl w:val="1"/>
                <w:numId w:val="28"/>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Event assessment, severity analysis, and systems review</w:t>
            </w:r>
          </w:p>
          <w:p w14:paraId="00787AC5" w14:textId="77777777" w:rsidR="00124831" w:rsidRPr="00124831" w:rsidRDefault="00124831" w:rsidP="00124831">
            <w:pPr>
              <w:numPr>
                <w:ilvl w:val="1"/>
                <w:numId w:val="28"/>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Monitoring and evaluation of improvement actions</w:t>
            </w:r>
          </w:p>
          <w:p w14:paraId="290A996E" w14:textId="77777777" w:rsidR="00124831" w:rsidRPr="00124831" w:rsidRDefault="00124831" w:rsidP="00124831">
            <w:pPr>
              <w:numPr>
                <w:ilvl w:val="0"/>
                <w:numId w:val="28"/>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Ensure timely reporting and escalation of IPC issues.</w:t>
            </w:r>
          </w:p>
          <w:p w14:paraId="00C74E06" w14:textId="5E8761BA" w:rsidR="00124831" w:rsidRPr="00124831" w:rsidRDefault="00124831" w:rsidP="00124831">
            <w:pPr>
              <w:numPr>
                <w:ilvl w:val="0"/>
                <w:numId w:val="28"/>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Provide IPC content for quality reporting to clinical governance committees, using data visualization to support decision-making.</w:t>
            </w:r>
          </w:p>
          <w:p w14:paraId="7908EDE4" w14:textId="445A1CEF" w:rsidR="00124831" w:rsidRPr="00124831" w:rsidRDefault="00124831" w:rsidP="00124831">
            <w:pPr>
              <w:spacing w:before="100" w:beforeAutospacing="1" w:after="100" w:afterAutospacing="1"/>
              <w:outlineLvl w:val="3"/>
              <w:rPr>
                <w:rFonts w:ascii="Aptos" w:eastAsia="Times New Roman" w:hAnsi="Aptos" w:cs="Times New Roman"/>
                <w:b/>
                <w:bCs/>
                <w:kern w:val="0"/>
                <w:sz w:val="20"/>
                <w:szCs w:val="20"/>
                <w:lang w:eastAsia="en-NZ"/>
                <w14:ligatures w14:val="none"/>
              </w:rPr>
            </w:pPr>
            <w:r w:rsidRPr="00124831">
              <w:rPr>
                <w:rFonts w:ascii="Aptos" w:eastAsia="Times New Roman" w:hAnsi="Aptos" w:cs="Times New Roman"/>
                <w:b/>
                <w:bCs/>
                <w:kern w:val="0"/>
                <w:sz w:val="20"/>
                <w:szCs w:val="20"/>
                <w:lang w:eastAsia="en-NZ"/>
                <w14:ligatures w14:val="none"/>
              </w:rPr>
              <w:t>Education &amp; Professional Development</w:t>
            </w:r>
          </w:p>
          <w:p w14:paraId="669B44BE" w14:textId="77777777" w:rsidR="00124831" w:rsidRPr="00124831" w:rsidRDefault="00124831" w:rsidP="00124831">
            <w:pPr>
              <w:numPr>
                <w:ilvl w:val="0"/>
                <w:numId w:val="29"/>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 xml:space="preserve">Develop and deliver IPC education programs, including: </w:t>
            </w:r>
          </w:p>
          <w:p w14:paraId="6DA912D9" w14:textId="77777777" w:rsidR="00124831" w:rsidRPr="00124831" w:rsidRDefault="00124831" w:rsidP="00124831">
            <w:pPr>
              <w:numPr>
                <w:ilvl w:val="1"/>
                <w:numId w:val="29"/>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Staff training on infection control measures (hand hygiene, PPE)</w:t>
            </w:r>
          </w:p>
          <w:p w14:paraId="0A450945" w14:textId="77777777" w:rsidR="00124831" w:rsidRPr="00124831" w:rsidRDefault="00124831" w:rsidP="00124831">
            <w:pPr>
              <w:numPr>
                <w:ilvl w:val="1"/>
                <w:numId w:val="29"/>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Online modules and orientation for new IPC appointments</w:t>
            </w:r>
          </w:p>
          <w:p w14:paraId="1581480D" w14:textId="77777777" w:rsidR="00124831" w:rsidRPr="00124831" w:rsidRDefault="00124831" w:rsidP="00124831">
            <w:pPr>
              <w:numPr>
                <w:ilvl w:val="0"/>
                <w:numId w:val="29"/>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Plan and lead network IPC workshops.</w:t>
            </w:r>
          </w:p>
          <w:p w14:paraId="72932DBC" w14:textId="5D83EDE2" w:rsidR="00832A14" w:rsidRPr="00832A14" w:rsidRDefault="00124831" w:rsidP="00832A14">
            <w:pPr>
              <w:numPr>
                <w:ilvl w:val="0"/>
                <w:numId w:val="29"/>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Support IPC nurses’ professional development and mentoring.</w:t>
            </w:r>
          </w:p>
          <w:p w14:paraId="119A0D0B" w14:textId="2F192452" w:rsidR="00124831" w:rsidRPr="00124831" w:rsidRDefault="00124831" w:rsidP="00832A14">
            <w:p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b/>
                <w:bCs/>
                <w:kern w:val="0"/>
                <w:sz w:val="20"/>
                <w:szCs w:val="20"/>
                <w:lang w:eastAsia="en-NZ"/>
                <w14:ligatures w14:val="none"/>
              </w:rPr>
              <w:t>Communication &amp; Stakeholder Engagement</w:t>
            </w:r>
          </w:p>
          <w:p w14:paraId="5DF30B47" w14:textId="20B06756" w:rsidR="00124831" w:rsidRPr="00124831" w:rsidRDefault="00124831" w:rsidP="00124831">
            <w:pPr>
              <w:numPr>
                <w:ilvl w:val="0"/>
                <w:numId w:val="30"/>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Provide expert comment</w:t>
            </w:r>
            <w:r w:rsidR="00F862A3">
              <w:rPr>
                <w:rFonts w:ascii="Aptos" w:eastAsia="Times New Roman" w:hAnsi="Aptos" w:cs="Times New Roman"/>
                <w:kern w:val="0"/>
                <w:sz w:val="20"/>
                <w:szCs w:val="20"/>
                <w:lang w:eastAsia="en-NZ"/>
                <w14:ligatures w14:val="none"/>
              </w:rPr>
              <w:t>ary</w:t>
            </w:r>
            <w:r w:rsidRPr="00124831">
              <w:rPr>
                <w:rFonts w:ascii="Aptos" w:eastAsia="Times New Roman" w:hAnsi="Aptos" w:cs="Times New Roman"/>
                <w:kern w:val="0"/>
                <w:sz w:val="20"/>
                <w:szCs w:val="20"/>
                <w:lang w:eastAsia="en-NZ"/>
                <w14:ligatures w14:val="none"/>
              </w:rPr>
              <w:t xml:space="preserve"> for internal communications, media statements, and external agency responses.</w:t>
            </w:r>
          </w:p>
          <w:p w14:paraId="50048A0B" w14:textId="77777777" w:rsidR="00124831" w:rsidRPr="00124831" w:rsidRDefault="00124831" w:rsidP="00124831">
            <w:pPr>
              <w:numPr>
                <w:ilvl w:val="0"/>
                <w:numId w:val="30"/>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Communicate IPC updates and initiatives to staff, management, patients, and families.</w:t>
            </w:r>
          </w:p>
          <w:p w14:paraId="5930AD5F" w14:textId="77777777" w:rsidR="00124831" w:rsidRPr="00124831" w:rsidRDefault="00124831" w:rsidP="00124831">
            <w:pPr>
              <w:numPr>
                <w:ilvl w:val="0"/>
                <w:numId w:val="30"/>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Employ co-design principles to develop fit-for-purpose content tailored to consumers and healthcare teams.</w:t>
            </w:r>
          </w:p>
          <w:p w14:paraId="07844F10" w14:textId="2B6B0044" w:rsidR="00124831" w:rsidRPr="00124831" w:rsidRDefault="00124831" w:rsidP="00124831">
            <w:pPr>
              <w:numPr>
                <w:ilvl w:val="0"/>
                <w:numId w:val="30"/>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Ensure patient-facing IPC information (e.g., website content) is current and accurate.</w:t>
            </w:r>
          </w:p>
          <w:p w14:paraId="79D9D401" w14:textId="32E4E548" w:rsidR="00124831" w:rsidRPr="00124831" w:rsidRDefault="00124831" w:rsidP="00124831">
            <w:pPr>
              <w:spacing w:before="100" w:beforeAutospacing="1" w:after="100" w:afterAutospacing="1"/>
              <w:outlineLvl w:val="3"/>
              <w:rPr>
                <w:rFonts w:ascii="Aptos" w:eastAsia="Times New Roman" w:hAnsi="Aptos" w:cs="Times New Roman"/>
                <w:b/>
                <w:bCs/>
                <w:kern w:val="0"/>
                <w:sz w:val="20"/>
                <w:szCs w:val="20"/>
                <w:lang w:eastAsia="en-NZ"/>
                <w14:ligatures w14:val="none"/>
              </w:rPr>
            </w:pPr>
            <w:r w:rsidRPr="00124831">
              <w:rPr>
                <w:rFonts w:ascii="Aptos" w:eastAsia="Times New Roman" w:hAnsi="Aptos" w:cs="Times New Roman"/>
                <w:b/>
                <w:bCs/>
                <w:kern w:val="0"/>
                <w:sz w:val="20"/>
                <w:szCs w:val="20"/>
                <w:lang w:eastAsia="en-NZ"/>
                <w14:ligatures w14:val="none"/>
              </w:rPr>
              <w:t>Collaboration &amp; Committee Leadership</w:t>
            </w:r>
          </w:p>
          <w:p w14:paraId="34A7173C" w14:textId="77777777" w:rsidR="00124831" w:rsidRPr="00124831" w:rsidRDefault="00124831" w:rsidP="00124831">
            <w:pPr>
              <w:numPr>
                <w:ilvl w:val="0"/>
                <w:numId w:val="31"/>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Coordinate Southern Cross Hospitals National IPC Committee (NIPCC) meetings.</w:t>
            </w:r>
          </w:p>
          <w:p w14:paraId="09332FCB" w14:textId="77777777" w:rsidR="00124831" w:rsidRPr="00124831" w:rsidRDefault="00124831" w:rsidP="00124831">
            <w:pPr>
              <w:numPr>
                <w:ilvl w:val="0"/>
                <w:numId w:val="31"/>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Build effective relationships with internal teams, external agencies, and sector networks.</w:t>
            </w:r>
          </w:p>
          <w:p w14:paraId="0BBD2DCE" w14:textId="77777777" w:rsidR="00124831" w:rsidRPr="00124831" w:rsidRDefault="00124831" w:rsidP="00124831">
            <w:pPr>
              <w:numPr>
                <w:ilvl w:val="0"/>
                <w:numId w:val="31"/>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Promote early inclusion of IPC expertise in service delivery, procurement, facilities, and worker safety projects.</w:t>
            </w:r>
          </w:p>
          <w:p w14:paraId="66C1A914" w14:textId="029569AF" w:rsidR="00124831" w:rsidRPr="00124831" w:rsidRDefault="00124831" w:rsidP="00124831">
            <w:pPr>
              <w:numPr>
                <w:ilvl w:val="0"/>
                <w:numId w:val="31"/>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Provide IPC expertise to network projects (e.g., sterilisation services).</w:t>
            </w:r>
          </w:p>
          <w:p w14:paraId="2E8042E7" w14:textId="4D2F6DE4" w:rsidR="00124831" w:rsidRPr="00124831" w:rsidRDefault="00124831" w:rsidP="00124831">
            <w:pPr>
              <w:spacing w:before="100" w:beforeAutospacing="1" w:after="100" w:afterAutospacing="1"/>
              <w:outlineLvl w:val="3"/>
              <w:rPr>
                <w:rFonts w:ascii="Aptos" w:eastAsia="Times New Roman" w:hAnsi="Aptos" w:cs="Times New Roman"/>
                <w:b/>
                <w:bCs/>
                <w:kern w:val="0"/>
                <w:sz w:val="20"/>
                <w:szCs w:val="20"/>
                <w:lang w:eastAsia="en-NZ"/>
                <w14:ligatures w14:val="none"/>
              </w:rPr>
            </w:pPr>
            <w:r w:rsidRPr="00124831">
              <w:rPr>
                <w:rFonts w:ascii="Aptos" w:eastAsia="Times New Roman" w:hAnsi="Aptos" w:cs="Times New Roman"/>
                <w:b/>
                <w:bCs/>
                <w:kern w:val="0"/>
                <w:sz w:val="20"/>
                <w:szCs w:val="20"/>
                <w:lang w:eastAsia="en-NZ"/>
                <w14:ligatures w14:val="none"/>
              </w:rPr>
              <w:t>Incident Management &amp; Continuous Improvement</w:t>
            </w:r>
          </w:p>
          <w:p w14:paraId="09935B35" w14:textId="77777777" w:rsidR="00124831" w:rsidRPr="00124831" w:rsidRDefault="00124831" w:rsidP="00124831">
            <w:pPr>
              <w:numPr>
                <w:ilvl w:val="0"/>
                <w:numId w:val="32"/>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lastRenderedPageBreak/>
              <w:t>Lead investigations and root cause analyses for infection-related events and outbreaks.</w:t>
            </w:r>
          </w:p>
          <w:p w14:paraId="751EB813" w14:textId="77777777" w:rsidR="00124831" w:rsidRPr="00124831" w:rsidRDefault="00124831" w:rsidP="00124831">
            <w:pPr>
              <w:numPr>
                <w:ilvl w:val="0"/>
                <w:numId w:val="32"/>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Implement preventative measures and share learnings from internal and external sources.</w:t>
            </w:r>
          </w:p>
          <w:p w14:paraId="1C5443B8" w14:textId="517D5999" w:rsidR="00CD098D" w:rsidRPr="00832A14" w:rsidRDefault="00124831" w:rsidP="00832A14">
            <w:pPr>
              <w:numPr>
                <w:ilvl w:val="0"/>
                <w:numId w:val="32"/>
              </w:numPr>
              <w:spacing w:before="100" w:beforeAutospacing="1" w:after="100" w:afterAutospacing="1"/>
              <w:rPr>
                <w:rFonts w:ascii="Aptos" w:eastAsia="Times New Roman" w:hAnsi="Aptos" w:cs="Times New Roman"/>
                <w:kern w:val="0"/>
                <w:sz w:val="20"/>
                <w:szCs w:val="20"/>
                <w:lang w:eastAsia="en-NZ"/>
                <w14:ligatures w14:val="none"/>
              </w:rPr>
            </w:pPr>
            <w:r w:rsidRPr="00124831">
              <w:rPr>
                <w:rFonts w:ascii="Aptos" w:eastAsia="Times New Roman" w:hAnsi="Aptos" w:cs="Times New Roman"/>
                <w:kern w:val="0"/>
                <w:sz w:val="20"/>
                <w:szCs w:val="20"/>
                <w:lang w:eastAsia="en-NZ"/>
                <w14:ligatures w14:val="none"/>
              </w:rPr>
              <w:t>Stay informed on patient experience feedback and integrate insights into IPC improvements.</w:t>
            </w:r>
          </w:p>
        </w:tc>
      </w:tr>
      <w:tr w:rsidR="00286733" w:rsidRPr="00E71D86" w14:paraId="0697F8EC" w14:textId="77777777" w:rsidTr="00EB6DA1">
        <w:trPr>
          <w:trHeight w:val="3656"/>
        </w:trPr>
        <w:tc>
          <w:tcPr>
            <w:tcW w:w="9323" w:type="dxa"/>
          </w:tcPr>
          <w:p w14:paraId="60AA0BB8" w14:textId="77777777" w:rsidR="00B42EFE" w:rsidRDefault="00B42EFE" w:rsidP="00040D96">
            <w:pPr>
              <w:rPr>
                <w:rFonts w:ascii="Aptos" w:hAnsi="Aptos" w:cs="Arial"/>
                <w:b/>
                <w:bCs/>
                <w:color w:val="000000" w:themeColor="text1"/>
                <w:sz w:val="20"/>
                <w:szCs w:val="20"/>
              </w:rPr>
            </w:pPr>
          </w:p>
          <w:p w14:paraId="6B84B588" w14:textId="6CE3225C" w:rsidR="00401BC5" w:rsidRPr="00E71D86" w:rsidRDefault="00401BC5" w:rsidP="00040D96">
            <w:pPr>
              <w:rPr>
                <w:rFonts w:ascii="Aptos" w:hAnsi="Aptos" w:cs="Arial"/>
                <w:b/>
                <w:bCs/>
                <w:color w:val="000000" w:themeColor="text1"/>
                <w:sz w:val="20"/>
                <w:szCs w:val="20"/>
              </w:rPr>
            </w:pPr>
            <w:r w:rsidRPr="00E71D86">
              <w:rPr>
                <w:rFonts w:ascii="Aptos" w:hAnsi="Aptos" w:cs="Arial"/>
                <w:b/>
                <w:bCs/>
                <w:color w:val="000000" w:themeColor="text1"/>
                <w:sz w:val="20"/>
                <w:szCs w:val="20"/>
              </w:rPr>
              <w:t>Health, Safety and Wellbeing</w:t>
            </w:r>
          </w:p>
          <w:p w14:paraId="280108EE" w14:textId="2209C2D9" w:rsidR="00286733" w:rsidRPr="00E71D86" w:rsidRDefault="00286733"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All employees are responsible for complying with health and safety policies and procedures.</w:t>
            </w:r>
          </w:p>
          <w:p w14:paraId="4AC068B4" w14:textId="414D0765" w:rsidR="00286733" w:rsidRPr="00E71D86" w:rsidRDefault="6966FDBF"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You are responsible for your own health and safety while at work and ensur</w:t>
            </w:r>
            <w:r w:rsidR="7C168EC9" w:rsidRPr="00E71D86">
              <w:rPr>
                <w:rFonts w:ascii="Aptos" w:hAnsi="Aptos" w:cs="Arial"/>
                <w:color w:val="000000" w:themeColor="text1"/>
                <w:sz w:val="20"/>
                <w:szCs w:val="20"/>
              </w:rPr>
              <w:t>ing</w:t>
            </w:r>
            <w:r w:rsidRPr="00E71D86">
              <w:rPr>
                <w:rFonts w:ascii="Aptos" w:hAnsi="Aptos" w:cs="Arial"/>
                <w:color w:val="000000" w:themeColor="text1"/>
                <w:sz w:val="20"/>
                <w:szCs w:val="20"/>
              </w:rPr>
              <w:t xml:space="preserve"> that your actions or inactions do not put others at risk.</w:t>
            </w:r>
          </w:p>
          <w:p w14:paraId="527D9DDA" w14:textId="79C92D85" w:rsidR="00286733" w:rsidRPr="00E71D86" w:rsidRDefault="6966FDBF"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 </w:t>
            </w:r>
            <w:r w:rsidR="3454DD97" w:rsidRPr="00E71D86">
              <w:rPr>
                <w:rFonts w:ascii="Aptos" w:hAnsi="Aptos" w:cs="Arial"/>
                <w:color w:val="000000" w:themeColor="text1"/>
                <w:sz w:val="20"/>
                <w:szCs w:val="20"/>
              </w:rPr>
              <w:t>I</w:t>
            </w:r>
            <w:r w:rsidRPr="00E71D86">
              <w:rPr>
                <w:rFonts w:ascii="Aptos" w:hAnsi="Aptos" w:cs="Arial"/>
                <w:color w:val="000000" w:themeColor="text1"/>
                <w:sz w:val="20"/>
                <w:szCs w:val="20"/>
              </w:rPr>
              <w:t>dentify</w:t>
            </w:r>
            <w:r w:rsidR="1CCB257A" w:rsidRPr="00E71D86">
              <w:rPr>
                <w:rFonts w:ascii="Aptos" w:hAnsi="Aptos" w:cs="Arial"/>
                <w:color w:val="000000" w:themeColor="text1"/>
                <w:sz w:val="20"/>
                <w:szCs w:val="20"/>
              </w:rPr>
              <w:t>,</w:t>
            </w:r>
            <w:r w:rsidRPr="00E71D86">
              <w:rPr>
                <w:rFonts w:ascii="Aptos" w:hAnsi="Aptos" w:cs="Arial"/>
                <w:color w:val="000000" w:themeColor="text1"/>
                <w:sz w:val="20"/>
                <w:szCs w:val="20"/>
              </w:rPr>
              <w:t xml:space="preserve"> rep</w:t>
            </w:r>
            <w:r w:rsidR="761F3323" w:rsidRPr="00E71D86">
              <w:rPr>
                <w:rFonts w:ascii="Aptos" w:hAnsi="Aptos" w:cs="Arial"/>
                <w:color w:val="000000" w:themeColor="text1"/>
                <w:sz w:val="20"/>
                <w:szCs w:val="20"/>
              </w:rPr>
              <w:t>o</w:t>
            </w:r>
            <w:r w:rsidRPr="00E71D86">
              <w:rPr>
                <w:rFonts w:ascii="Aptos" w:hAnsi="Aptos" w:cs="Arial"/>
                <w:color w:val="000000" w:themeColor="text1"/>
                <w:sz w:val="20"/>
                <w:szCs w:val="20"/>
              </w:rPr>
              <w:t>rt and self-manage hazards where appropriate.</w:t>
            </w:r>
          </w:p>
          <w:p w14:paraId="381D9394" w14:textId="20892E53" w:rsidR="00286733" w:rsidRPr="00E71D86" w:rsidRDefault="00286733"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Ensure that you complete early and accurate reporting of incidents at work. </w:t>
            </w:r>
          </w:p>
          <w:p w14:paraId="205791FF" w14:textId="1711ED41" w:rsidR="00B674CB" w:rsidRPr="00E71D86" w:rsidRDefault="00B674CB"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Participate and co-operate for shared health and safety </w:t>
            </w:r>
            <w:r w:rsidR="00952837" w:rsidRPr="00E71D86">
              <w:rPr>
                <w:rFonts w:ascii="Aptos" w:hAnsi="Aptos" w:cs="Arial"/>
                <w:color w:val="000000" w:themeColor="text1"/>
                <w:sz w:val="20"/>
                <w:szCs w:val="20"/>
              </w:rPr>
              <w:t>responsibilities.</w:t>
            </w:r>
            <w:r w:rsidRPr="00E71D86">
              <w:rPr>
                <w:rFonts w:ascii="Aptos" w:hAnsi="Aptos" w:cs="Arial"/>
                <w:color w:val="000000" w:themeColor="text1"/>
                <w:sz w:val="20"/>
                <w:szCs w:val="20"/>
              </w:rPr>
              <w:t xml:space="preserve"> </w:t>
            </w:r>
          </w:p>
          <w:p w14:paraId="5A88A160" w14:textId="2154FE6B" w:rsidR="00B674CB" w:rsidRPr="00E71D86" w:rsidRDefault="00B674CB" w:rsidP="00040D96">
            <w:pPr>
              <w:pStyle w:val="ListParagraph"/>
              <w:numPr>
                <w:ilvl w:val="0"/>
                <w:numId w:val="2"/>
              </w:numPr>
              <w:rPr>
                <w:rFonts w:ascii="Aptos" w:hAnsi="Aptos" w:cs="Arial"/>
                <w:color w:val="000000" w:themeColor="text1"/>
                <w:sz w:val="20"/>
                <w:szCs w:val="20"/>
              </w:rPr>
            </w:pPr>
            <w:r w:rsidRPr="00E71D86">
              <w:rPr>
                <w:rFonts w:ascii="Aptos" w:hAnsi="Aptos" w:cs="Arial"/>
                <w:color w:val="000000" w:themeColor="text1"/>
                <w:sz w:val="20"/>
                <w:szCs w:val="20"/>
              </w:rPr>
              <w:t xml:space="preserve">Actively participate where improvements to health and safety at SCHL can be </w:t>
            </w:r>
            <w:r w:rsidR="00952837" w:rsidRPr="00E71D86">
              <w:rPr>
                <w:rFonts w:ascii="Aptos" w:hAnsi="Aptos" w:cs="Arial"/>
                <w:color w:val="000000" w:themeColor="text1"/>
                <w:sz w:val="20"/>
                <w:szCs w:val="20"/>
              </w:rPr>
              <w:t>made.</w:t>
            </w:r>
          </w:p>
          <w:p w14:paraId="18C7E0A2" w14:textId="77777777" w:rsidR="00286733" w:rsidRPr="004F23A0" w:rsidRDefault="00286733" w:rsidP="004F23A0">
            <w:pPr>
              <w:rPr>
                <w:rFonts w:ascii="Aptos" w:hAnsi="Aptos" w:cs="Arial"/>
                <w:color w:val="000000" w:themeColor="text1"/>
                <w:sz w:val="20"/>
                <w:szCs w:val="20"/>
              </w:rPr>
            </w:pPr>
          </w:p>
          <w:p w14:paraId="187DA141" w14:textId="796911D7" w:rsidR="00286733" w:rsidRPr="00E71D86" w:rsidRDefault="004969ED" w:rsidP="00040D96">
            <w:pPr>
              <w:rPr>
                <w:rFonts w:ascii="Aptos" w:hAnsi="Aptos" w:cs="Arial"/>
                <w:b/>
                <w:bCs/>
                <w:color w:val="000000" w:themeColor="text1"/>
                <w:sz w:val="20"/>
                <w:szCs w:val="20"/>
              </w:rPr>
            </w:pPr>
            <w:r>
              <w:rPr>
                <w:rFonts w:ascii="Aptos" w:hAnsi="Aptos" w:cs="Arial"/>
                <w:b/>
                <w:bCs/>
                <w:color w:val="000000" w:themeColor="text1"/>
                <w:sz w:val="20"/>
                <w:szCs w:val="20"/>
              </w:rPr>
              <w:t xml:space="preserve">Equity, Cultural Safety </w:t>
            </w:r>
            <w:proofErr w:type="gramStart"/>
            <w:r>
              <w:rPr>
                <w:rFonts w:ascii="Aptos" w:hAnsi="Aptos" w:cs="Arial"/>
                <w:b/>
                <w:bCs/>
                <w:color w:val="000000" w:themeColor="text1"/>
                <w:sz w:val="20"/>
                <w:szCs w:val="20"/>
              </w:rPr>
              <w:t xml:space="preserve">and </w:t>
            </w:r>
            <w:r w:rsidR="00286733" w:rsidRPr="00E71D86">
              <w:rPr>
                <w:rFonts w:ascii="Aptos" w:hAnsi="Aptos" w:cs="Arial"/>
                <w:b/>
                <w:bCs/>
                <w:color w:val="000000" w:themeColor="text1"/>
                <w:sz w:val="20"/>
                <w:szCs w:val="20"/>
              </w:rPr>
              <w:t xml:space="preserve"> Diversity</w:t>
            </w:r>
            <w:proofErr w:type="gramEnd"/>
            <w:r w:rsidR="00286733" w:rsidRPr="00E71D86">
              <w:rPr>
                <w:rFonts w:ascii="Aptos" w:hAnsi="Aptos" w:cs="Arial"/>
                <w:b/>
                <w:bCs/>
                <w:color w:val="000000" w:themeColor="text1"/>
                <w:sz w:val="20"/>
                <w:szCs w:val="20"/>
              </w:rPr>
              <w:t xml:space="preserve">, Equity and Inclusion </w:t>
            </w:r>
            <w:r w:rsidR="00CB414E" w:rsidRPr="00E71D86">
              <w:rPr>
                <w:rFonts w:ascii="Aptos" w:hAnsi="Aptos" w:cs="Arial"/>
                <w:b/>
                <w:bCs/>
                <w:color w:val="000000" w:themeColor="text1"/>
                <w:sz w:val="20"/>
                <w:szCs w:val="20"/>
              </w:rPr>
              <w:t>(DE</w:t>
            </w:r>
            <w:r w:rsidR="0098367D" w:rsidRPr="00E71D86">
              <w:rPr>
                <w:rFonts w:ascii="Aptos" w:hAnsi="Aptos" w:cs="Arial"/>
                <w:b/>
                <w:bCs/>
                <w:color w:val="000000" w:themeColor="text1"/>
                <w:sz w:val="20"/>
                <w:szCs w:val="20"/>
              </w:rPr>
              <w:t>I)</w:t>
            </w:r>
          </w:p>
          <w:p w14:paraId="0585D702" w14:textId="4185E00A" w:rsidR="00484FD0" w:rsidRDefault="00484FD0" w:rsidP="00040D96">
            <w:pPr>
              <w:pStyle w:val="ListParagraph"/>
              <w:numPr>
                <w:ilvl w:val="0"/>
                <w:numId w:val="3"/>
              </w:numPr>
              <w:rPr>
                <w:rFonts w:ascii="Aptos" w:hAnsi="Aptos" w:cs="Arial"/>
                <w:color w:val="000000" w:themeColor="text1"/>
                <w:sz w:val="20"/>
                <w:szCs w:val="20"/>
              </w:rPr>
            </w:pPr>
            <w:r>
              <w:rPr>
                <w:rFonts w:ascii="Aptos" w:hAnsi="Aptos" w:cs="Arial"/>
                <w:color w:val="000000" w:themeColor="text1"/>
                <w:sz w:val="20"/>
                <w:szCs w:val="20"/>
              </w:rPr>
              <w:t xml:space="preserve">Uphold Te Tiriti o Waitangi </w:t>
            </w:r>
            <w:r w:rsidR="00813346">
              <w:rPr>
                <w:rFonts w:ascii="Aptos" w:hAnsi="Aptos" w:cs="Arial"/>
                <w:color w:val="000000" w:themeColor="text1"/>
                <w:sz w:val="20"/>
                <w:szCs w:val="20"/>
              </w:rPr>
              <w:t>obligations</w:t>
            </w:r>
            <w:r>
              <w:rPr>
                <w:rFonts w:ascii="Aptos" w:hAnsi="Aptos" w:cs="Arial"/>
                <w:color w:val="000000" w:themeColor="text1"/>
                <w:sz w:val="20"/>
                <w:szCs w:val="20"/>
              </w:rPr>
              <w:t xml:space="preserve"> through culturally safe care and respectful engagement.</w:t>
            </w:r>
          </w:p>
          <w:p w14:paraId="08F5EA2F" w14:textId="3D974B19" w:rsidR="004969ED" w:rsidRDefault="004969ED" w:rsidP="00040D96">
            <w:pPr>
              <w:pStyle w:val="ListParagraph"/>
              <w:numPr>
                <w:ilvl w:val="0"/>
                <w:numId w:val="3"/>
              </w:numPr>
              <w:rPr>
                <w:rFonts w:ascii="Aptos" w:hAnsi="Aptos" w:cs="Arial"/>
                <w:color w:val="000000" w:themeColor="text1"/>
                <w:sz w:val="20"/>
                <w:szCs w:val="20"/>
              </w:rPr>
            </w:pPr>
            <w:r>
              <w:rPr>
                <w:rFonts w:ascii="Aptos" w:hAnsi="Aptos" w:cs="Arial"/>
                <w:color w:val="000000" w:themeColor="text1"/>
                <w:sz w:val="20"/>
                <w:szCs w:val="20"/>
              </w:rPr>
              <w:t>Partner with Cultural Advisors to embed equity principles and implement Pacific Peoples Strategy.</w:t>
            </w:r>
          </w:p>
          <w:p w14:paraId="26A00C49" w14:textId="25172F7F"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Honour diversity by acknowledging and respecting others</w:t>
            </w:r>
            <w:r w:rsidR="13A75030" w:rsidRPr="00E71D86">
              <w:rPr>
                <w:rFonts w:ascii="Aptos" w:hAnsi="Aptos" w:cs="Arial"/>
                <w:color w:val="000000" w:themeColor="text1"/>
                <w:sz w:val="20"/>
                <w:szCs w:val="20"/>
              </w:rPr>
              <w:t>’</w:t>
            </w:r>
            <w:r w:rsidRPr="00E71D86">
              <w:rPr>
                <w:rFonts w:ascii="Aptos" w:hAnsi="Aptos" w:cs="Arial"/>
                <w:color w:val="000000" w:themeColor="text1"/>
                <w:sz w:val="20"/>
                <w:szCs w:val="20"/>
              </w:rPr>
              <w:t xml:space="preserve"> spiritual beliefs, cultural practices and lifestyle choices as evidenced in interpersonal relationships</w:t>
            </w:r>
            <w:r w:rsidR="39E9601D" w:rsidRPr="00E71D86">
              <w:rPr>
                <w:rFonts w:ascii="Aptos" w:hAnsi="Aptos" w:cs="Arial"/>
                <w:color w:val="000000" w:themeColor="text1"/>
                <w:sz w:val="20"/>
                <w:szCs w:val="20"/>
              </w:rPr>
              <w:t>.</w:t>
            </w:r>
          </w:p>
          <w:p w14:paraId="2B9DCE30" w14:textId="12F73B4A"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Seek opportunities to include diversity, equity and inclusion practices in </w:t>
            </w:r>
            <w:r w:rsidR="77667F25" w:rsidRPr="00E71D86">
              <w:rPr>
                <w:rFonts w:ascii="Aptos" w:hAnsi="Aptos" w:cs="Arial"/>
                <w:color w:val="000000" w:themeColor="text1"/>
                <w:sz w:val="20"/>
                <w:szCs w:val="20"/>
              </w:rPr>
              <w:t>everyday</w:t>
            </w:r>
            <w:r w:rsidRPr="00E71D86">
              <w:rPr>
                <w:rFonts w:ascii="Aptos" w:hAnsi="Aptos" w:cs="Arial"/>
                <w:color w:val="000000" w:themeColor="text1"/>
                <w:sz w:val="20"/>
                <w:szCs w:val="20"/>
              </w:rPr>
              <w:t xml:space="preserve"> work</w:t>
            </w:r>
            <w:r w:rsidR="39E9601D" w:rsidRPr="00E71D86">
              <w:rPr>
                <w:rFonts w:ascii="Aptos" w:hAnsi="Aptos" w:cs="Arial"/>
                <w:color w:val="000000" w:themeColor="text1"/>
                <w:sz w:val="20"/>
                <w:szCs w:val="20"/>
              </w:rPr>
              <w:t>.</w:t>
            </w:r>
          </w:p>
          <w:p w14:paraId="650425E8" w14:textId="5EB046ED" w:rsidR="00286733" w:rsidRPr="00E71D86" w:rsidRDefault="00286733" w:rsidP="00040D96">
            <w:pPr>
              <w:pStyle w:val="ListParagraph"/>
              <w:rPr>
                <w:rFonts w:ascii="Aptos" w:hAnsi="Aptos" w:cs="Arial"/>
                <w:color w:val="000000" w:themeColor="text1"/>
                <w:sz w:val="20"/>
                <w:szCs w:val="20"/>
              </w:rPr>
            </w:pPr>
            <w:r w:rsidRPr="00E71D86">
              <w:rPr>
                <w:rFonts w:ascii="Aptos" w:hAnsi="Aptos" w:cs="Arial"/>
                <w:color w:val="000000" w:themeColor="text1"/>
                <w:sz w:val="20"/>
                <w:szCs w:val="20"/>
              </w:rPr>
              <w:t xml:space="preserve"> </w:t>
            </w:r>
          </w:p>
          <w:p w14:paraId="6B2F29DE" w14:textId="31AA3BD5" w:rsidR="00286733" w:rsidRPr="00E71D86" w:rsidRDefault="6966FDBF" w:rsidP="00040D96">
            <w:pPr>
              <w:rPr>
                <w:rFonts w:ascii="Aptos" w:hAnsi="Aptos" w:cs="Arial"/>
                <w:b/>
                <w:bCs/>
                <w:color w:val="000000" w:themeColor="text1"/>
                <w:sz w:val="20"/>
                <w:szCs w:val="20"/>
              </w:rPr>
            </w:pPr>
            <w:r w:rsidRPr="00E71D86">
              <w:rPr>
                <w:rFonts w:ascii="Aptos" w:hAnsi="Aptos" w:cs="Arial"/>
                <w:b/>
                <w:bCs/>
                <w:color w:val="000000" w:themeColor="text1"/>
                <w:sz w:val="20"/>
                <w:szCs w:val="20"/>
              </w:rPr>
              <w:t>Commitment to Environment, Social and Governance (ESG)</w:t>
            </w:r>
          </w:p>
          <w:p w14:paraId="0B661BC5" w14:textId="645612DE" w:rsidR="00286733" w:rsidRPr="00E71D86" w:rsidRDefault="6966FDBF"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 xml:space="preserve">Engage in sustainable practices whenever possible.  </w:t>
            </w:r>
            <w:r w:rsidR="34D90FB9" w:rsidRPr="00E71D86">
              <w:rPr>
                <w:rFonts w:ascii="Aptos" w:hAnsi="Aptos" w:cs="Arial"/>
                <w:color w:val="000000" w:themeColor="text1"/>
                <w:sz w:val="20"/>
                <w:szCs w:val="20"/>
              </w:rPr>
              <w:t>Try</w:t>
            </w:r>
            <w:r w:rsidRPr="00E71D86">
              <w:rPr>
                <w:rFonts w:ascii="Aptos" w:hAnsi="Aptos" w:cs="Arial"/>
                <w:color w:val="000000" w:themeColor="text1"/>
                <w:sz w:val="20"/>
                <w:szCs w:val="20"/>
              </w:rPr>
              <w:t xml:space="preserve"> to reduce the environmental impact of </w:t>
            </w:r>
            <w:r w:rsidR="77C8A167" w:rsidRPr="00E71D86">
              <w:rPr>
                <w:rFonts w:ascii="Aptos" w:hAnsi="Aptos" w:cs="Arial"/>
                <w:color w:val="000000" w:themeColor="text1"/>
                <w:sz w:val="20"/>
                <w:szCs w:val="20"/>
              </w:rPr>
              <w:t>your</w:t>
            </w:r>
            <w:r w:rsidRPr="00E71D86">
              <w:rPr>
                <w:rFonts w:ascii="Aptos" w:hAnsi="Aptos"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E71D86" w:rsidRDefault="46033ABB" w:rsidP="00040D96">
            <w:pPr>
              <w:pStyle w:val="ListParagraph"/>
              <w:numPr>
                <w:ilvl w:val="0"/>
                <w:numId w:val="3"/>
              </w:numPr>
              <w:rPr>
                <w:rFonts w:ascii="Aptos" w:hAnsi="Aptos" w:cs="Arial"/>
                <w:color w:val="000000" w:themeColor="text1"/>
                <w:sz w:val="20"/>
                <w:szCs w:val="20"/>
              </w:rPr>
            </w:pPr>
            <w:r w:rsidRPr="00E71D86">
              <w:rPr>
                <w:rFonts w:ascii="Aptos" w:hAnsi="Aptos" w:cs="Arial"/>
                <w:color w:val="000000" w:themeColor="text1"/>
                <w:sz w:val="20"/>
                <w:szCs w:val="20"/>
              </w:rPr>
              <w:t>A</w:t>
            </w:r>
            <w:r w:rsidR="6966FDBF" w:rsidRPr="00E71D86">
              <w:rPr>
                <w:rFonts w:ascii="Aptos" w:hAnsi="Aptos" w:cs="Arial"/>
                <w:color w:val="000000" w:themeColor="text1"/>
                <w:sz w:val="20"/>
                <w:szCs w:val="20"/>
              </w:rPr>
              <w:t xml:space="preserve">ctively engage to improve </w:t>
            </w:r>
            <w:r w:rsidR="69598A55" w:rsidRPr="00E71D86">
              <w:rPr>
                <w:rFonts w:ascii="Aptos" w:hAnsi="Aptos" w:cs="Arial"/>
                <w:color w:val="000000" w:themeColor="text1"/>
                <w:sz w:val="20"/>
                <w:szCs w:val="20"/>
              </w:rPr>
              <w:t>your</w:t>
            </w:r>
            <w:r w:rsidR="6966FDBF" w:rsidRPr="00E71D86">
              <w:rPr>
                <w:rFonts w:ascii="Aptos" w:hAnsi="Aptos" w:cs="Arial"/>
                <w:color w:val="000000" w:themeColor="text1"/>
                <w:sz w:val="20"/>
                <w:szCs w:val="20"/>
              </w:rPr>
              <w:t xml:space="preserve"> knowledge regarding sustainable practices whenever possible</w:t>
            </w:r>
            <w:r w:rsidR="39E9601D" w:rsidRPr="00E71D86">
              <w:rPr>
                <w:rFonts w:ascii="Aptos" w:hAnsi="Aptos" w:cs="Arial"/>
                <w:color w:val="000000" w:themeColor="text1"/>
                <w:sz w:val="20"/>
                <w:szCs w:val="20"/>
              </w:rPr>
              <w:t>.</w:t>
            </w:r>
          </w:p>
          <w:p w14:paraId="38E00E79" w14:textId="720D6CFA" w:rsidR="00286733" w:rsidRPr="00E71D86" w:rsidRDefault="00286733" w:rsidP="00040D96">
            <w:pPr>
              <w:pStyle w:val="ListParagraph"/>
              <w:rPr>
                <w:rFonts w:ascii="Aptos" w:hAnsi="Aptos" w:cs="Arial"/>
                <w:color w:val="000000" w:themeColor="text1"/>
                <w:sz w:val="20"/>
                <w:szCs w:val="20"/>
              </w:rPr>
            </w:pPr>
          </w:p>
        </w:tc>
      </w:tr>
    </w:tbl>
    <w:p w14:paraId="257D41F1" w14:textId="77777777" w:rsidR="004F72B6" w:rsidRPr="00E71D86" w:rsidRDefault="004F72B6">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5"/>
        <w:gridCol w:w="4658"/>
      </w:tblGrid>
      <w:tr w:rsidR="00394BB1" w:rsidRPr="00E71D86" w14:paraId="2FD8E854" w14:textId="77777777" w:rsidTr="00EB6DA1">
        <w:tc>
          <w:tcPr>
            <w:tcW w:w="9350" w:type="dxa"/>
            <w:gridSpan w:val="2"/>
            <w:shd w:val="clear" w:color="auto" w:fill="008FC9"/>
          </w:tcPr>
          <w:p w14:paraId="7773C852" w14:textId="3FE8AD15" w:rsidR="00394BB1" w:rsidRPr="00E71D86" w:rsidRDefault="00401BC5" w:rsidP="000B6E19">
            <w:pPr>
              <w:spacing w:before="40" w:after="40"/>
              <w:rPr>
                <w:rFonts w:ascii="Aptos" w:hAnsi="Aptos" w:cs="Arial"/>
                <w:b/>
                <w:bCs/>
                <w:color w:val="008FC9"/>
                <w:sz w:val="20"/>
                <w:szCs w:val="20"/>
              </w:rPr>
            </w:pPr>
            <w:r w:rsidRPr="00E71D86">
              <w:rPr>
                <w:rFonts w:ascii="Aptos" w:hAnsi="Aptos" w:cs="Arial"/>
                <w:b/>
                <w:bCs/>
                <w:color w:val="FFFFFF" w:themeColor="background1"/>
                <w:sz w:val="20"/>
                <w:szCs w:val="20"/>
              </w:rPr>
              <w:t xml:space="preserve">Role </w:t>
            </w:r>
            <w:r w:rsidR="00B674CB" w:rsidRPr="00E71D86">
              <w:rPr>
                <w:rFonts w:ascii="Aptos" w:hAnsi="Aptos" w:cs="Arial"/>
                <w:b/>
                <w:bCs/>
                <w:color w:val="FFFFFF" w:themeColor="background1"/>
                <w:sz w:val="20"/>
                <w:szCs w:val="20"/>
              </w:rPr>
              <w:t>R</w:t>
            </w:r>
            <w:r w:rsidR="00394BB1" w:rsidRPr="00E71D86">
              <w:rPr>
                <w:rFonts w:ascii="Aptos" w:hAnsi="Aptos" w:cs="Arial"/>
                <w:b/>
                <w:bCs/>
                <w:color w:val="FFFFFF" w:themeColor="background1"/>
                <w:sz w:val="20"/>
                <w:szCs w:val="20"/>
              </w:rPr>
              <w:t>equirements</w:t>
            </w:r>
          </w:p>
        </w:tc>
      </w:tr>
      <w:tr w:rsidR="00394BB1" w:rsidRPr="00E71D86" w14:paraId="3E6F3C66" w14:textId="77777777" w:rsidTr="00EB6DA1">
        <w:tc>
          <w:tcPr>
            <w:tcW w:w="4675" w:type="dxa"/>
          </w:tcPr>
          <w:p w14:paraId="6E7C31F0" w14:textId="79D5BA31" w:rsidR="00394BB1" w:rsidRPr="00E71D86" w:rsidRDefault="00BF14BE" w:rsidP="00394BB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E</w:t>
            </w:r>
            <w:r w:rsidR="00394BB1" w:rsidRPr="00E71D86">
              <w:rPr>
                <w:rFonts w:ascii="Aptos" w:hAnsi="Aptos" w:cs="Arial"/>
                <w:b/>
                <w:bCs/>
                <w:color w:val="000000" w:themeColor="text1"/>
                <w:sz w:val="20"/>
                <w:szCs w:val="20"/>
              </w:rPr>
              <w:t>xperience</w:t>
            </w:r>
            <w:r w:rsidR="00810269" w:rsidRPr="00E71D86">
              <w:rPr>
                <w:rFonts w:ascii="Aptos" w:hAnsi="Aptos" w:cs="Arial"/>
                <w:b/>
                <w:bCs/>
                <w:color w:val="000000" w:themeColor="text1"/>
                <w:sz w:val="20"/>
                <w:szCs w:val="20"/>
              </w:rPr>
              <w:t xml:space="preserve"> and skills</w:t>
            </w:r>
            <w:r w:rsidR="00394BB1" w:rsidRPr="00E71D86">
              <w:rPr>
                <w:rFonts w:ascii="Aptos" w:hAnsi="Aptos" w:cs="Arial"/>
                <w:b/>
                <w:bCs/>
                <w:color w:val="000000" w:themeColor="text1"/>
                <w:sz w:val="20"/>
                <w:szCs w:val="20"/>
              </w:rPr>
              <w:t xml:space="preserve"> desirable:</w:t>
            </w:r>
          </w:p>
          <w:p w14:paraId="19861D8B" w14:textId="0F04B5D1" w:rsidR="00813346" w:rsidRPr="00266EA5" w:rsidRDefault="00813346" w:rsidP="00266EA5">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Strong knowledge of infection control best practices, regulation and guidelines.</w:t>
            </w:r>
          </w:p>
          <w:p w14:paraId="7D9FFA85" w14:textId="77AC2F4F" w:rsidR="007F2633" w:rsidRDefault="007F2633"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Demonstrated commitment to cultural safety and equity in care delivery.</w:t>
            </w:r>
          </w:p>
          <w:p w14:paraId="3D27D3F0" w14:textId="5D427330" w:rsidR="00C72627" w:rsidRPr="00FC518E" w:rsidRDefault="00C72627"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Demonstrated success in leading national-level initiatives, influencing stakeholders, and driving organisational change.</w:t>
            </w:r>
          </w:p>
          <w:p w14:paraId="06722B55" w14:textId="77777777" w:rsidR="006A16C4" w:rsidRPr="00FC518E" w:rsidRDefault="006A16C4"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FC518E">
              <w:rPr>
                <w:rFonts w:ascii="Aptos" w:eastAsia="Times New Roman" w:hAnsi="Aptos" w:cs="Times New Roman"/>
                <w:kern w:val="0"/>
                <w:sz w:val="20"/>
                <w:szCs w:val="20"/>
                <w:lang w:eastAsia="en-NZ"/>
                <w14:ligatures w14:val="none"/>
              </w:rPr>
              <w:t>Strategic leadership experience in a complex organisation.</w:t>
            </w:r>
          </w:p>
          <w:p w14:paraId="64F517BF" w14:textId="77777777" w:rsidR="006A16C4" w:rsidRPr="00FC518E" w:rsidRDefault="006A16C4"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FC518E">
              <w:rPr>
                <w:rFonts w:ascii="Aptos" w:eastAsia="Times New Roman" w:hAnsi="Aptos" w:cs="Times New Roman"/>
                <w:kern w:val="0"/>
                <w:sz w:val="20"/>
                <w:szCs w:val="20"/>
                <w:lang w:eastAsia="en-NZ"/>
                <w14:ligatures w14:val="none"/>
              </w:rPr>
              <w:t>Excellent facilitation, training, and capability-building skills.</w:t>
            </w:r>
          </w:p>
          <w:p w14:paraId="299CD93F" w14:textId="77777777" w:rsidR="006A16C4" w:rsidRDefault="006A16C4"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sidRPr="00FC518E">
              <w:rPr>
                <w:rFonts w:ascii="Aptos" w:eastAsia="Times New Roman" w:hAnsi="Aptos" w:cs="Times New Roman"/>
                <w:kern w:val="0"/>
                <w:sz w:val="20"/>
                <w:szCs w:val="20"/>
                <w:lang w:eastAsia="en-NZ"/>
                <w14:ligatures w14:val="none"/>
              </w:rPr>
              <w:t>Strong relationship-building, diplomacy, and communication skills.</w:t>
            </w:r>
          </w:p>
          <w:p w14:paraId="6763BDDC" w14:textId="4A2B4864" w:rsidR="00F267D3" w:rsidRPr="00FC518E" w:rsidRDefault="00F267D3" w:rsidP="00CA03CE">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Strong digital </w:t>
            </w:r>
            <w:r w:rsidR="00C45697">
              <w:rPr>
                <w:rFonts w:ascii="Aptos" w:eastAsia="Times New Roman" w:hAnsi="Aptos" w:cs="Times New Roman"/>
                <w:kern w:val="0"/>
                <w:sz w:val="20"/>
                <w:szCs w:val="20"/>
                <w:lang w:eastAsia="en-NZ"/>
                <w14:ligatures w14:val="none"/>
              </w:rPr>
              <w:t xml:space="preserve">skills </w:t>
            </w:r>
          </w:p>
          <w:p w14:paraId="1107D5F6" w14:textId="040DD1AA" w:rsidR="00BF14BE" w:rsidRPr="00E71D86" w:rsidRDefault="000329FE" w:rsidP="000329FE">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t>Competencies</w:t>
            </w:r>
          </w:p>
          <w:p w14:paraId="4786137A" w14:textId="469084FE"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Strategic Thinking:</w:t>
            </w:r>
            <w:r w:rsidRPr="00E71D86">
              <w:rPr>
                <w:rFonts w:ascii="Aptos" w:hAnsi="Aptos" w:cs="Arial"/>
                <w:color w:val="000000" w:themeColor="text1"/>
                <w:sz w:val="20"/>
                <w:szCs w:val="20"/>
              </w:rPr>
              <w:t> Ability to align initiatives with broader organisational goals and long-term vision.</w:t>
            </w:r>
          </w:p>
          <w:p w14:paraId="7DA61645" w14:textId="77777777" w:rsidR="00BF14BE"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lastRenderedPageBreak/>
              <w:t>Relationship Management:</w:t>
            </w:r>
            <w:r w:rsidRPr="00E71D86">
              <w:rPr>
                <w:rFonts w:ascii="Aptos" w:hAnsi="Aptos" w:cs="Arial"/>
                <w:color w:val="000000" w:themeColor="text1"/>
                <w:sz w:val="20"/>
                <w:szCs w:val="20"/>
              </w:rPr>
              <w:t> Skilled in building and maintaining trust-based relationships with diverse stakeholders.</w:t>
            </w:r>
          </w:p>
          <w:p w14:paraId="202690FC" w14:textId="46C3E5AA" w:rsidR="00482D11" w:rsidRPr="00E71D86" w:rsidRDefault="00482D11" w:rsidP="00CA03CE">
            <w:pPr>
              <w:numPr>
                <w:ilvl w:val="0"/>
                <w:numId w:val="7"/>
              </w:numPr>
              <w:spacing w:before="40" w:after="40"/>
              <w:rPr>
                <w:rFonts w:ascii="Aptos" w:hAnsi="Aptos" w:cs="Arial"/>
                <w:color w:val="000000" w:themeColor="text1"/>
                <w:sz w:val="20"/>
                <w:szCs w:val="20"/>
              </w:rPr>
            </w:pPr>
            <w:r>
              <w:rPr>
                <w:rFonts w:ascii="Aptos" w:hAnsi="Aptos" w:cs="Arial"/>
                <w:b/>
                <w:bCs/>
                <w:color w:val="000000" w:themeColor="text1"/>
                <w:sz w:val="20"/>
                <w:szCs w:val="20"/>
              </w:rPr>
              <w:t>Evidence Based Practise:</w:t>
            </w:r>
            <w:r>
              <w:rPr>
                <w:rFonts w:ascii="Aptos" w:hAnsi="Aptos" w:cs="Arial"/>
                <w:color w:val="000000" w:themeColor="text1"/>
                <w:sz w:val="20"/>
                <w:szCs w:val="20"/>
              </w:rPr>
              <w:t xml:space="preserve">  </w:t>
            </w:r>
            <w:r w:rsidR="0036403C">
              <w:rPr>
                <w:rFonts w:ascii="Aptos" w:hAnsi="Aptos" w:cs="Arial"/>
                <w:color w:val="000000" w:themeColor="text1"/>
                <w:sz w:val="20"/>
                <w:szCs w:val="20"/>
              </w:rPr>
              <w:t>Advanced knowledge including health regulations and accreditation standards.</w:t>
            </w:r>
          </w:p>
          <w:p w14:paraId="3B8C24C2" w14:textId="77777777"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Communication &amp; Influence:</w:t>
            </w:r>
            <w:r w:rsidRPr="00E71D86">
              <w:rPr>
                <w:rFonts w:ascii="Aptos" w:hAnsi="Aptos" w:cs="Arial"/>
                <w:color w:val="000000" w:themeColor="text1"/>
                <w:sz w:val="20"/>
                <w:szCs w:val="20"/>
              </w:rPr>
              <w:t> Excellent written and verbal communication skills, with the ability to influence at all levels.</w:t>
            </w:r>
          </w:p>
          <w:p w14:paraId="0A6AEBA4" w14:textId="77777777"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Problem Solving:</w:t>
            </w:r>
            <w:r w:rsidRPr="00E71D86">
              <w:rPr>
                <w:rFonts w:ascii="Aptos" w:hAnsi="Aptos" w:cs="Arial"/>
                <w:color w:val="000000" w:themeColor="text1"/>
                <w:sz w:val="20"/>
                <w:szCs w:val="20"/>
              </w:rPr>
              <w:t> Proactive and solutions-focused, with the ability to navigate ambiguity and resolve issues effectively.</w:t>
            </w:r>
          </w:p>
          <w:p w14:paraId="42DE98CB" w14:textId="77777777" w:rsidR="00BF14BE" w:rsidRPr="00E71D86" w:rsidRDefault="00BF14BE" w:rsidP="00CA03CE">
            <w:pPr>
              <w:numPr>
                <w:ilvl w:val="0"/>
                <w:numId w:val="7"/>
              </w:numPr>
              <w:spacing w:before="40" w:after="40"/>
              <w:rPr>
                <w:rFonts w:ascii="Aptos" w:hAnsi="Aptos" w:cs="Arial"/>
                <w:color w:val="000000" w:themeColor="text1"/>
                <w:sz w:val="20"/>
                <w:szCs w:val="20"/>
              </w:rPr>
            </w:pPr>
            <w:r w:rsidRPr="00E71D86">
              <w:rPr>
                <w:rFonts w:ascii="Aptos" w:hAnsi="Aptos" w:cs="Arial"/>
                <w:b/>
                <w:bCs/>
                <w:color w:val="000000" w:themeColor="text1"/>
                <w:sz w:val="20"/>
                <w:szCs w:val="20"/>
              </w:rPr>
              <w:t>Resilience &amp; Adaptability:</w:t>
            </w:r>
            <w:r w:rsidRPr="00E71D86">
              <w:rPr>
                <w:rFonts w:ascii="Aptos" w:hAnsi="Aptos" w:cs="Arial"/>
                <w:color w:val="000000" w:themeColor="text1"/>
                <w:sz w:val="20"/>
                <w:szCs w:val="20"/>
              </w:rPr>
              <w:t> Comfortable working in fast-paced, evolving environments with competing priorities.</w:t>
            </w:r>
          </w:p>
          <w:p w14:paraId="7806E526" w14:textId="56B5A133" w:rsidR="004F72B6" w:rsidRPr="00E71D86" w:rsidRDefault="004F72B6" w:rsidP="00FA13B6">
            <w:pPr>
              <w:spacing w:before="40" w:after="40"/>
              <w:ind w:left="360"/>
              <w:rPr>
                <w:rFonts w:ascii="Aptos" w:hAnsi="Aptos" w:cs="Arial"/>
                <w:color w:val="000000" w:themeColor="text1"/>
                <w:sz w:val="20"/>
                <w:szCs w:val="20"/>
              </w:rPr>
            </w:pPr>
          </w:p>
        </w:tc>
        <w:tc>
          <w:tcPr>
            <w:tcW w:w="4675" w:type="dxa"/>
          </w:tcPr>
          <w:p w14:paraId="73D07DE8" w14:textId="3F5CE2AE" w:rsidR="00394BB1" w:rsidRPr="00E71D86" w:rsidRDefault="00394BB1" w:rsidP="00394BB1">
            <w:pPr>
              <w:spacing w:before="40" w:after="40"/>
              <w:rPr>
                <w:rFonts w:ascii="Aptos" w:hAnsi="Aptos" w:cs="Arial"/>
                <w:b/>
                <w:bCs/>
                <w:color w:val="000000" w:themeColor="text1"/>
                <w:sz w:val="20"/>
                <w:szCs w:val="20"/>
              </w:rPr>
            </w:pPr>
            <w:r w:rsidRPr="00E71D86">
              <w:rPr>
                <w:rFonts w:ascii="Aptos" w:hAnsi="Aptos" w:cs="Arial"/>
                <w:b/>
                <w:bCs/>
                <w:color w:val="000000" w:themeColor="text1"/>
                <w:sz w:val="20"/>
                <w:szCs w:val="20"/>
              </w:rPr>
              <w:lastRenderedPageBreak/>
              <w:t xml:space="preserve">Education and </w:t>
            </w:r>
            <w:r w:rsidR="003B3AEB" w:rsidRPr="00E71D86">
              <w:rPr>
                <w:rFonts w:ascii="Aptos" w:hAnsi="Aptos" w:cs="Arial"/>
                <w:b/>
                <w:bCs/>
                <w:color w:val="000000" w:themeColor="text1"/>
                <w:sz w:val="20"/>
                <w:szCs w:val="20"/>
              </w:rPr>
              <w:t>q</w:t>
            </w:r>
            <w:r w:rsidR="009B7D3B" w:rsidRPr="00E71D86">
              <w:rPr>
                <w:rFonts w:ascii="Aptos" w:hAnsi="Aptos" w:cs="Arial"/>
                <w:b/>
                <w:bCs/>
                <w:color w:val="000000" w:themeColor="text1"/>
                <w:sz w:val="20"/>
                <w:szCs w:val="20"/>
              </w:rPr>
              <w:t>ualification</w:t>
            </w:r>
            <w:r w:rsidR="005663BA" w:rsidRPr="00E71D86">
              <w:rPr>
                <w:rFonts w:ascii="Aptos" w:hAnsi="Aptos" w:cs="Arial"/>
                <w:b/>
                <w:bCs/>
                <w:color w:val="000000" w:themeColor="text1"/>
                <w:sz w:val="20"/>
                <w:szCs w:val="20"/>
              </w:rPr>
              <w:t>s</w:t>
            </w:r>
            <w:r w:rsidR="009B7D3B" w:rsidRPr="00E71D86">
              <w:rPr>
                <w:rFonts w:ascii="Aptos" w:hAnsi="Aptos" w:cs="Arial"/>
                <w:b/>
                <w:bCs/>
                <w:color w:val="000000" w:themeColor="text1"/>
                <w:sz w:val="20"/>
                <w:szCs w:val="20"/>
              </w:rPr>
              <w:t xml:space="preserve"> </w:t>
            </w:r>
            <w:r w:rsidR="00641FCE">
              <w:rPr>
                <w:rFonts w:ascii="Aptos" w:hAnsi="Aptos" w:cs="Arial"/>
                <w:b/>
                <w:bCs/>
                <w:color w:val="000000" w:themeColor="text1"/>
                <w:sz w:val="20"/>
                <w:szCs w:val="20"/>
              </w:rPr>
              <w:t>required</w:t>
            </w:r>
            <w:r w:rsidRPr="00E71D86">
              <w:rPr>
                <w:rFonts w:ascii="Aptos" w:hAnsi="Aptos" w:cs="Arial"/>
                <w:b/>
                <w:bCs/>
                <w:color w:val="000000" w:themeColor="text1"/>
                <w:sz w:val="20"/>
                <w:szCs w:val="20"/>
              </w:rPr>
              <w:t>:</w:t>
            </w:r>
          </w:p>
          <w:p w14:paraId="68D0DD22" w14:textId="4D058C29" w:rsidR="001E4106" w:rsidRDefault="00482D11" w:rsidP="001E4106">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Registered nurse with current practicing certificate</w:t>
            </w:r>
          </w:p>
          <w:p w14:paraId="2CE0F529" w14:textId="03FE3497" w:rsidR="00641FCE" w:rsidRDefault="00266EA5" w:rsidP="001E4106">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Certification</w:t>
            </w:r>
            <w:r w:rsidR="002567C0">
              <w:rPr>
                <w:rFonts w:ascii="Aptos" w:eastAsia="Times New Roman" w:hAnsi="Aptos" w:cs="Times New Roman"/>
                <w:kern w:val="0"/>
                <w:sz w:val="20"/>
                <w:szCs w:val="20"/>
                <w:lang w:eastAsia="en-NZ"/>
                <w14:ligatures w14:val="none"/>
              </w:rPr>
              <w:t>, post graduate diploma or Masters</w:t>
            </w:r>
            <w:r>
              <w:rPr>
                <w:rFonts w:ascii="Aptos" w:eastAsia="Times New Roman" w:hAnsi="Aptos" w:cs="Times New Roman"/>
                <w:kern w:val="0"/>
                <w:sz w:val="20"/>
                <w:szCs w:val="20"/>
                <w:lang w:eastAsia="en-NZ"/>
                <w14:ligatures w14:val="none"/>
              </w:rPr>
              <w:t xml:space="preserve"> in infection control</w:t>
            </w:r>
          </w:p>
          <w:p w14:paraId="5B693D10" w14:textId="72600932" w:rsidR="00287368" w:rsidRDefault="00287368" w:rsidP="00287368">
            <w:pPr>
              <w:numPr>
                <w:ilvl w:val="0"/>
                <w:numId w:val="12"/>
              </w:numPr>
              <w:spacing w:before="100" w:beforeAutospacing="1" w:after="100" w:afterAutospacing="1"/>
              <w:rPr>
                <w:rFonts w:ascii="Aptos" w:eastAsia="Times New Roman" w:hAnsi="Aptos" w:cs="Times New Roman"/>
                <w:kern w:val="0"/>
                <w:sz w:val="20"/>
                <w:szCs w:val="20"/>
                <w:lang w:eastAsia="en-NZ"/>
                <w14:ligatures w14:val="none"/>
              </w:rPr>
            </w:pPr>
            <w:r>
              <w:rPr>
                <w:rFonts w:ascii="Aptos" w:eastAsia="Times New Roman" w:hAnsi="Aptos" w:cs="Times New Roman"/>
                <w:kern w:val="0"/>
                <w:sz w:val="20"/>
                <w:szCs w:val="20"/>
                <w:lang w:eastAsia="en-NZ"/>
                <w14:ligatures w14:val="none"/>
              </w:rPr>
              <w:t xml:space="preserve">5 </w:t>
            </w:r>
            <w:r w:rsidR="00F267D3">
              <w:rPr>
                <w:rFonts w:ascii="Aptos" w:eastAsia="Times New Roman" w:hAnsi="Aptos" w:cs="Times New Roman"/>
                <w:kern w:val="0"/>
                <w:sz w:val="20"/>
                <w:szCs w:val="20"/>
                <w:lang w:eastAsia="en-NZ"/>
                <w14:ligatures w14:val="none"/>
              </w:rPr>
              <w:t>years’ experience</w:t>
            </w:r>
            <w:r>
              <w:rPr>
                <w:rFonts w:ascii="Aptos" w:eastAsia="Times New Roman" w:hAnsi="Aptos" w:cs="Times New Roman"/>
                <w:kern w:val="0"/>
                <w:sz w:val="20"/>
                <w:szCs w:val="20"/>
                <w:lang w:eastAsia="en-NZ"/>
                <w14:ligatures w14:val="none"/>
              </w:rPr>
              <w:t xml:space="preserve"> in infection control within a healthcare setting.</w:t>
            </w:r>
          </w:p>
          <w:p w14:paraId="05BA84D3" w14:textId="77777777" w:rsidR="002C3B58" w:rsidRDefault="002C3B58" w:rsidP="002C3B58">
            <w:pPr>
              <w:spacing w:before="100" w:beforeAutospacing="1" w:after="100" w:afterAutospacing="1"/>
              <w:ind w:left="720"/>
              <w:rPr>
                <w:rFonts w:ascii="Aptos" w:eastAsia="Times New Roman" w:hAnsi="Aptos" w:cs="Times New Roman"/>
                <w:kern w:val="0"/>
                <w:sz w:val="20"/>
                <w:szCs w:val="20"/>
                <w:lang w:eastAsia="en-NZ"/>
                <w14:ligatures w14:val="none"/>
              </w:rPr>
            </w:pPr>
          </w:p>
          <w:p w14:paraId="1ABE4C7C" w14:textId="54A04889" w:rsidR="00C87A09" w:rsidRDefault="00C87A09" w:rsidP="00C87A09">
            <w:pPr>
              <w:spacing w:before="100" w:beforeAutospacing="1" w:after="100" w:afterAutospacing="1"/>
              <w:ind w:left="720"/>
              <w:rPr>
                <w:rFonts w:ascii="Aptos" w:eastAsia="Times New Roman" w:hAnsi="Aptos" w:cs="Times New Roman"/>
                <w:kern w:val="0"/>
                <w:sz w:val="20"/>
                <w:szCs w:val="20"/>
                <w:lang w:eastAsia="en-NZ"/>
                <w14:ligatures w14:val="none"/>
              </w:rPr>
            </w:pPr>
          </w:p>
          <w:p w14:paraId="747EC598" w14:textId="2FC05172" w:rsidR="00394BB1" w:rsidRPr="00E71D86" w:rsidRDefault="00394BB1" w:rsidP="007F2633">
            <w:pPr>
              <w:spacing w:before="100" w:beforeAutospacing="1" w:after="100" w:afterAutospacing="1"/>
              <w:ind w:left="720"/>
              <w:rPr>
                <w:rFonts w:ascii="Aptos" w:hAnsi="Aptos" w:cs="Arial"/>
                <w:color w:val="000000" w:themeColor="text1"/>
                <w:sz w:val="20"/>
                <w:szCs w:val="20"/>
              </w:rPr>
            </w:pPr>
          </w:p>
        </w:tc>
      </w:tr>
    </w:tbl>
    <w:p w14:paraId="7423F39B" w14:textId="77777777" w:rsidR="00394BB1" w:rsidRPr="00E71D86" w:rsidRDefault="00394BB1">
      <w:pPr>
        <w:rPr>
          <w:rFonts w:ascii="Aptos" w:hAnsi="Aptos" w:cs="Arial"/>
          <w:color w:val="008FC9"/>
        </w:rPr>
      </w:pPr>
    </w:p>
    <w:p w14:paraId="541D181C" w14:textId="77777777" w:rsidR="00FA13B6" w:rsidRPr="00E71D86" w:rsidRDefault="00FA13B6">
      <w:pPr>
        <w:rPr>
          <w:rFonts w:ascii="Aptos" w:hAnsi="Aptos" w:cs="Arial"/>
          <w:color w:val="008FC9"/>
        </w:rPr>
      </w:pPr>
    </w:p>
    <w:p w14:paraId="65209E10" w14:textId="77777777" w:rsidR="00FA13B6" w:rsidRPr="00E71D86" w:rsidRDefault="00FA13B6">
      <w:pPr>
        <w:rPr>
          <w:rFonts w:ascii="Aptos" w:hAnsi="Aptos" w:cs="Arial"/>
          <w:color w:val="008FC9"/>
        </w:rPr>
      </w:pPr>
    </w:p>
    <w:p w14:paraId="2692B741" w14:textId="77777777" w:rsidR="00FA13B6" w:rsidRPr="00E71D86" w:rsidRDefault="00FA13B6">
      <w:pPr>
        <w:rPr>
          <w:rFonts w:ascii="Aptos" w:hAnsi="Aptos" w:cs="Arial"/>
          <w:color w:val="008FC9"/>
        </w:rPr>
      </w:pPr>
    </w:p>
    <w:p w14:paraId="6CC26393" w14:textId="77777777" w:rsidR="00FA13B6" w:rsidRPr="00E71D86" w:rsidRDefault="00FA13B6">
      <w:pPr>
        <w:rPr>
          <w:rFonts w:ascii="Aptos" w:hAnsi="Aptos"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E71D86" w14:paraId="406CEE6E" w14:textId="77777777" w:rsidTr="00EB6DA1">
        <w:tc>
          <w:tcPr>
            <w:tcW w:w="9350" w:type="dxa"/>
            <w:gridSpan w:val="2"/>
            <w:shd w:val="clear" w:color="auto" w:fill="008FC9"/>
          </w:tcPr>
          <w:p w14:paraId="449FC59D" w14:textId="12B0B730" w:rsidR="00F06038" w:rsidRPr="00E71D86" w:rsidRDefault="00FA13B6" w:rsidP="000B6E19">
            <w:pPr>
              <w:spacing w:before="40" w:after="40"/>
              <w:rPr>
                <w:rFonts w:ascii="Aptos" w:hAnsi="Aptos" w:cs="Arial"/>
                <w:b/>
                <w:bCs/>
                <w:color w:val="FFFFFF" w:themeColor="background1"/>
                <w:sz w:val="20"/>
                <w:szCs w:val="20"/>
              </w:rPr>
            </w:pPr>
            <w:r w:rsidRPr="00E71D86">
              <w:rPr>
                <w:rFonts w:ascii="Aptos" w:hAnsi="Aptos" w:cs="Arial"/>
                <w:b/>
                <w:bCs/>
                <w:color w:val="FFFFFF" w:themeColor="background1"/>
                <w:sz w:val="20"/>
                <w:szCs w:val="20"/>
              </w:rPr>
              <w:t>Personal</w:t>
            </w:r>
            <w:r w:rsidR="00F06038" w:rsidRPr="00E71D86">
              <w:rPr>
                <w:rFonts w:ascii="Aptos" w:hAnsi="Aptos" w:cs="Arial"/>
                <w:b/>
                <w:bCs/>
                <w:color w:val="FFFFFF" w:themeColor="background1"/>
                <w:sz w:val="20"/>
                <w:szCs w:val="20"/>
              </w:rPr>
              <w:t xml:space="preserve"> </w:t>
            </w:r>
            <w:r w:rsidR="00401BC5" w:rsidRPr="00E71D86">
              <w:rPr>
                <w:rFonts w:ascii="Aptos" w:hAnsi="Aptos" w:cs="Arial"/>
                <w:b/>
                <w:bCs/>
                <w:color w:val="FFFFFF" w:themeColor="background1"/>
                <w:sz w:val="20"/>
                <w:szCs w:val="20"/>
              </w:rPr>
              <w:t xml:space="preserve">Attributes </w:t>
            </w:r>
          </w:p>
        </w:tc>
      </w:tr>
      <w:tr w:rsidR="00E301D5" w:rsidRPr="00E71D86" w14:paraId="381EE7CE" w14:textId="77777777" w:rsidTr="00EB6DA1">
        <w:trPr>
          <w:trHeight w:val="2515"/>
        </w:trPr>
        <w:tc>
          <w:tcPr>
            <w:tcW w:w="4675" w:type="dxa"/>
          </w:tcPr>
          <w:p w14:paraId="52F96EE7" w14:textId="37D27125"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Human Centred Leadership</w:t>
            </w:r>
          </w:p>
          <w:p w14:paraId="46207A32" w14:textId="77777777"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Empathy</w:t>
            </w:r>
          </w:p>
          <w:p w14:paraId="66FCA7AE" w14:textId="77777777"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Adaptability</w:t>
            </w:r>
          </w:p>
          <w:p w14:paraId="05B99E0C" w14:textId="190549CF" w:rsidR="00E301D5" w:rsidRPr="00374AF8" w:rsidRDefault="00E301D5" w:rsidP="00E301D5">
            <w:pPr>
              <w:numPr>
                <w:ilvl w:val="0"/>
                <w:numId w:val="4"/>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Connection</w:t>
            </w:r>
            <w:r w:rsidR="008C4535" w:rsidRPr="00374AF8">
              <w:rPr>
                <w:rFonts w:ascii="Aptos" w:eastAsia="Times New Roman" w:hAnsi="Aptos" w:cs="Calibri"/>
                <w:kern w:val="0"/>
                <w:sz w:val="20"/>
                <w:szCs w:val="20"/>
                <w:lang w:eastAsia="en-US"/>
                <w14:ligatures w14:val="none"/>
              </w:rPr>
              <w:br/>
            </w:r>
          </w:p>
          <w:p w14:paraId="3CF0F20D" w14:textId="5E2A9F3C"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Performance Coach</w:t>
            </w:r>
          </w:p>
          <w:p w14:paraId="02829F57" w14:textId="77777777"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Accountability</w:t>
            </w:r>
          </w:p>
          <w:p w14:paraId="1DAFBEAF" w14:textId="77777777"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Engagement</w:t>
            </w:r>
          </w:p>
          <w:p w14:paraId="46E1C157" w14:textId="79348BCC" w:rsidR="00E301D5" w:rsidRPr="00374AF8" w:rsidRDefault="00E301D5" w:rsidP="00E301D5">
            <w:pPr>
              <w:numPr>
                <w:ilvl w:val="0"/>
                <w:numId w:val="5"/>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Collaboration</w:t>
            </w:r>
          </w:p>
        </w:tc>
        <w:tc>
          <w:tcPr>
            <w:tcW w:w="4675" w:type="dxa"/>
          </w:tcPr>
          <w:p w14:paraId="3BA2448F" w14:textId="242B9A7D" w:rsidR="00E301D5" w:rsidRPr="00374AF8" w:rsidRDefault="00E301D5" w:rsidP="00E301D5">
            <w:pPr>
              <w:rPr>
                <w:rFonts w:ascii="Aptos" w:eastAsia="Calibri" w:hAnsi="Aptos" w:cs="Calibri"/>
                <w:b/>
                <w:bCs/>
                <w:kern w:val="0"/>
                <w:sz w:val="20"/>
                <w:szCs w:val="20"/>
                <w:lang w:eastAsia="en-US"/>
                <w14:ligatures w14:val="none"/>
              </w:rPr>
            </w:pPr>
            <w:r w:rsidRPr="00374AF8">
              <w:rPr>
                <w:rFonts w:ascii="Aptos" w:eastAsia="Calibri" w:hAnsi="Aptos" w:cs="Calibri"/>
                <w:b/>
                <w:bCs/>
                <w:kern w:val="0"/>
                <w:sz w:val="20"/>
                <w:szCs w:val="20"/>
                <w:lang w:eastAsia="en-US"/>
                <w14:ligatures w14:val="none"/>
              </w:rPr>
              <w:t>Change Enabler</w:t>
            </w:r>
          </w:p>
          <w:p w14:paraId="5B2CF62B"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Execution</w:t>
            </w:r>
          </w:p>
          <w:p w14:paraId="66ECAFC1"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Energy</w:t>
            </w:r>
          </w:p>
          <w:p w14:paraId="211F5AAE" w14:textId="77777777" w:rsidR="00E301D5" w:rsidRPr="00374AF8" w:rsidRDefault="00E301D5" w:rsidP="00E301D5">
            <w:pPr>
              <w:numPr>
                <w:ilvl w:val="0"/>
                <w:numId w:val="6"/>
              </w:numPr>
              <w:rPr>
                <w:rFonts w:ascii="Aptos" w:eastAsia="Times New Roman" w:hAnsi="Aptos" w:cs="Calibri"/>
                <w:kern w:val="0"/>
                <w:sz w:val="20"/>
                <w:szCs w:val="20"/>
                <w:lang w:eastAsia="en-US"/>
                <w14:ligatures w14:val="none"/>
              </w:rPr>
            </w:pPr>
            <w:r w:rsidRPr="00374AF8">
              <w:rPr>
                <w:rFonts w:ascii="Aptos" w:eastAsia="Times New Roman" w:hAnsi="Aptos" w:cs="Calibri"/>
                <w:kern w:val="0"/>
                <w:sz w:val="20"/>
                <w:szCs w:val="20"/>
                <w:lang w:eastAsia="en-US"/>
                <w14:ligatures w14:val="none"/>
              </w:rPr>
              <w:t>Contribution</w:t>
            </w:r>
          </w:p>
          <w:p w14:paraId="02F97C36" w14:textId="482B19B7" w:rsidR="00E301D5" w:rsidRPr="00374AF8" w:rsidRDefault="00E301D5" w:rsidP="00E301D5">
            <w:pPr>
              <w:spacing w:before="40" w:after="40"/>
              <w:ind w:left="360"/>
              <w:rPr>
                <w:rFonts w:ascii="Aptos" w:hAnsi="Aptos" w:cs="Arial"/>
                <w:color w:val="000000" w:themeColor="text1"/>
                <w:sz w:val="20"/>
                <w:szCs w:val="20"/>
              </w:rPr>
            </w:pPr>
          </w:p>
        </w:tc>
      </w:tr>
    </w:tbl>
    <w:p w14:paraId="04852793" w14:textId="77777777" w:rsidR="00394BB1" w:rsidRPr="00E71D86" w:rsidRDefault="00394BB1">
      <w:pPr>
        <w:rPr>
          <w:rFonts w:ascii="Aptos" w:hAnsi="Aptos" w:cs="Arial"/>
          <w:color w:val="008FC9"/>
          <w:sz w:val="20"/>
          <w:szCs w:val="20"/>
        </w:rPr>
      </w:pPr>
    </w:p>
    <w:sectPr w:rsidR="00394BB1" w:rsidRPr="00E71D86"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33D91" w14:textId="77777777" w:rsidR="007830A5" w:rsidRDefault="007830A5" w:rsidP="00A6537F">
      <w:r>
        <w:separator/>
      </w:r>
    </w:p>
  </w:endnote>
  <w:endnote w:type="continuationSeparator" w:id="0">
    <w:p w14:paraId="629149EC" w14:textId="77777777" w:rsidR="007830A5" w:rsidRDefault="007830A5" w:rsidP="00A6537F">
      <w:r>
        <w:continuationSeparator/>
      </w:r>
    </w:p>
  </w:endnote>
  <w:endnote w:type="continuationNotice" w:id="1">
    <w:p w14:paraId="447CE5E8" w14:textId="77777777" w:rsidR="007830A5" w:rsidRDefault="007830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5F3FC" w14:textId="77777777" w:rsidR="007830A5" w:rsidRDefault="007830A5" w:rsidP="00A6537F">
      <w:r>
        <w:separator/>
      </w:r>
    </w:p>
  </w:footnote>
  <w:footnote w:type="continuationSeparator" w:id="0">
    <w:p w14:paraId="0718661F" w14:textId="77777777" w:rsidR="007830A5" w:rsidRDefault="007830A5" w:rsidP="00A6537F">
      <w:r>
        <w:continuationSeparator/>
      </w:r>
    </w:p>
  </w:footnote>
  <w:footnote w:type="continuationNotice" w:id="1">
    <w:p w14:paraId="31ABE177" w14:textId="77777777" w:rsidR="007830A5" w:rsidRDefault="007830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E7DCF"/>
    <w:multiLevelType w:val="multilevel"/>
    <w:tmpl w:val="6E926F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22B7F"/>
    <w:multiLevelType w:val="multilevel"/>
    <w:tmpl w:val="E520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564EA"/>
    <w:multiLevelType w:val="multilevel"/>
    <w:tmpl w:val="5A94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85D92"/>
    <w:multiLevelType w:val="multilevel"/>
    <w:tmpl w:val="0C800C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1BD3174"/>
    <w:multiLevelType w:val="multilevel"/>
    <w:tmpl w:val="E17A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22473"/>
    <w:multiLevelType w:val="multilevel"/>
    <w:tmpl w:val="15AA7F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FA2C15"/>
    <w:multiLevelType w:val="multilevel"/>
    <w:tmpl w:val="AB42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C5227"/>
    <w:multiLevelType w:val="hybridMultilevel"/>
    <w:tmpl w:val="B99AD9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E34559"/>
    <w:multiLevelType w:val="multilevel"/>
    <w:tmpl w:val="56D0E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314C7EF7"/>
    <w:multiLevelType w:val="multilevel"/>
    <w:tmpl w:val="5F1C4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7678E8"/>
    <w:multiLevelType w:val="multilevel"/>
    <w:tmpl w:val="6F32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392C007E"/>
    <w:multiLevelType w:val="multilevel"/>
    <w:tmpl w:val="1CE0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9B3D8E"/>
    <w:multiLevelType w:val="multilevel"/>
    <w:tmpl w:val="4CCA5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53D1E"/>
    <w:multiLevelType w:val="multilevel"/>
    <w:tmpl w:val="BFA0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972ECA"/>
    <w:multiLevelType w:val="multilevel"/>
    <w:tmpl w:val="59E4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9B1A0A"/>
    <w:multiLevelType w:val="hybridMultilevel"/>
    <w:tmpl w:val="0F3CB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0C3BD6"/>
    <w:multiLevelType w:val="multilevel"/>
    <w:tmpl w:val="963AB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66E78"/>
    <w:multiLevelType w:val="multilevel"/>
    <w:tmpl w:val="61B6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56407"/>
    <w:multiLevelType w:val="multilevel"/>
    <w:tmpl w:val="3B1E5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664D77"/>
    <w:multiLevelType w:val="multilevel"/>
    <w:tmpl w:val="35A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76287"/>
    <w:multiLevelType w:val="multilevel"/>
    <w:tmpl w:val="4B2C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66807"/>
    <w:multiLevelType w:val="multilevel"/>
    <w:tmpl w:val="287E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0C10B0"/>
    <w:multiLevelType w:val="multilevel"/>
    <w:tmpl w:val="B24E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AC1605"/>
    <w:multiLevelType w:val="multilevel"/>
    <w:tmpl w:val="D3D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B67027"/>
    <w:multiLevelType w:val="multilevel"/>
    <w:tmpl w:val="CA8E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2C6508"/>
    <w:multiLevelType w:val="multilevel"/>
    <w:tmpl w:val="8D58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55240C"/>
    <w:multiLevelType w:val="multilevel"/>
    <w:tmpl w:val="3182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2290826">
    <w:abstractNumId w:val="4"/>
  </w:num>
  <w:num w:numId="2" w16cid:durableId="533470926">
    <w:abstractNumId w:val="31"/>
  </w:num>
  <w:num w:numId="3" w16cid:durableId="2017073870">
    <w:abstractNumId w:val="0"/>
  </w:num>
  <w:num w:numId="4" w16cid:durableId="1354379852">
    <w:abstractNumId w:val="6"/>
  </w:num>
  <w:num w:numId="5" w16cid:durableId="1908104977">
    <w:abstractNumId w:val="12"/>
  </w:num>
  <w:num w:numId="6" w16cid:durableId="353578118">
    <w:abstractNumId w:val="15"/>
  </w:num>
  <w:num w:numId="7" w16cid:durableId="230432491">
    <w:abstractNumId w:val="32"/>
  </w:num>
  <w:num w:numId="8" w16cid:durableId="1094941546">
    <w:abstractNumId w:val="30"/>
  </w:num>
  <w:num w:numId="9" w16cid:durableId="861044693">
    <w:abstractNumId w:val="27"/>
  </w:num>
  <w:num w:numId="10" w16cid:durableId="14965537">
    <w:abstractNumId w:val="29"/>
  </w:num>
  <w:num w:numId="11" w16cid:durableId="2120954100">
    <w:abstractNumId w:val="16"/>
  </w:num>
  <w:num w:numId="12" w16cid:durableId="1749376772">
    <w:abstractNumId w:val="22"/>
  </w:num>
  <w:num w:numId="13" w16cid:durableId="1856141842">
    <w:abstractNumId w:val="28"/>
  </w:num>
  <w:num w:numId="14" w16cid:durableId="1645966932">
    <w:abstractNumId w:val="20"/>
  </w:num>
  <w:num w:numId="15" w16cid:durableId="718749560">
    <w:abstractNumId w:val="10"/>
  </w:num>
  <w:num w:numId="16" w16cid:durableId="183324662">
    <w:abstractNumId w:val="19"/>
  </w:num>
  <w:num w:numId="17" w16cid:durableId="190728156">
    <w:abstractNumId w:val="25"/>
  </w:num>
  <w:num w:numId="18" w16cid:durableId="1785032814">
    <w:abstractNumId w:val="2"/>
  </w:num>
  <w:num w:numId="19" w16cid:durableId="1683698093">
    <w:abstractNumId w:val="3"/>
  </w:num>
  <w:num w:numId="20" w16cid:durableId="141000301">
    <w:abstractNumId w:val="26"/>
  </w:num>
  <w:num w:numId="21" w16cid:durableId="1425490505">
    <w:abstractNumId w:val="8"/>
  </w:num>
  <w:num w:numId="22" w16cid:durableId="1478498030">
    <w:abstractNumId w:val="1"/>
  </w:num>
  <w:num w:numId="23" w16cid:durableId="1789006561">
    <w:abstractNumId w:val="5"/>
  </w:num>
  <w:num w:numId="24" w16cid:durableId="1959096834">
    <w:abstractNumId w:val="11"/>
  </w:num>
  <w:num w:numId="25" w16cid:durableId="1855269375">
    <w:abstractNumId w:val="23"/>
  </w:num>
  <w:num w:numId="26" w16cid:durableId="2020891102">
    <w:abstractNumId w:val="17"/>
  </w:num>
  <w:num w:numId="27" w16cid:durableId="44987637">
    <w:abstractNumId w:val="24"/>
  </w:num>
  <w:num w:numId="28" w16cid:durableId="348339295">
    <w:abstractNumId w:val="13"/>
  </w:num>
  <w:num w:numId="29" w16cid:durableId="499320980">
    <w:abstractNumId w:val="21"/>
  </w:num>
  <w:num w:numId="30" w16cid:durableId="1819225712">
    <w:abstractNumId w:val="18"/>
  </w:num>
  <w:num w:numId="31" w16cid:durableId="1640843509">
    <w:abstractNumId w:val="14"/>
  </w:num>
  <w:num w:numId="32" w16cid:durableId="1341275187">
    <w:abstractNumId w:val="7"/>
  </w:num>
  <w:num w:numId="33" w16cid:durableId="18108822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655F"/>
    <w:rsid w:val="000329FE"/>
    <w:rsid w:val="000348EE"/>
    <w:rsid w:val="00040D96"/>
    <w:rsid w:val="00044643"/>
    <w:rsid w:val="00046FA0"/>
    <w:rsid w:val="00054FF6"/>
    <w:rsid w:val="00066652"/>
    <w:rsid w:val="00073408"/>
    <w:rsid w:val="00083DA5"/>
    <w:rsid w:val="000867D9"/>
    <w:rsid w:val="00091C9D"/>
    <w:rsid w:val="000A47E4"/>
    <w:rsid w:val="000A708D"/>
    <w:rsid w:val="000B2F80"/>
    <w:rsid w:val="000B6E19"/>
    <w:rsid w:val="000C760C"/>
    <w:rsid w:val="000D1EA4"/>
    <w:rsid w:val="000E1F1B"/>
    <w:rsid w:val="000E2709"/>
    <w:rsid w:val="000F18E3"/>
    <w:rsid w:val="00104750"/>
    <w:rsid w:val="0010613D"/>
    <w:rsid w:val="00124831"/>
    <w:rsid w:val="0012625D"/>
    <w:rsid w:val="001308C7"/>
    <w:rsid w:val="00144DD1"/>
    <w:rsid w:val="0015340E"/>
    <w:rsid w:val="00157C59"/>
    <w:rsid w:val="00160B06"/>
    <w:rsid w:val="00161486"/>
    <w:rsid w:val="00173A99"/>
    <w:rsid w:val="00191C20"/>
    <w:rsid w:val="001A61F2"/>
    <w:rsid w:val="001A7A06"/>
    <w:rsid w:val="001B17CD"/>
    <w:rsid w:val="001B2591"/>
    <w:rsid w:val="001B7A70"/>
    <w:rsid w:val="001C04EA"/>
    <w:rsid w:val="001C0E38"/>
    <w:rsid w:val="001D0ECF"/>
    <w:rsid w:val="001D6F21"/>
    <w:rsid w:val="001D7AF6"/>
    <w:rsid w:val="001E4106"/>
    <w:rsid w:val="001F33CE"/>
    <w:rsid w:val="001F3472"/>
    <w:rsid w:val="001F3F72"/>
    <w:rsid w:val="001F7ED7"/>
    <w:rsid w:val="00206D8E"/>
    <w:rsid w:val="00221A6A"/>
    <w:rsid w:val="00240884"/>
    <w:rsid w:val="0024257A"/>
    <w:rsid w:val="00252E78"/>
    <w:rsid w:val="002567C0"/>
    <w:rsid w:val="00262316"/>
    <w:rsid w:val="00266EA5"/>
    <w:rsid w:val="00271372"/>
    <w:rsid w:val="00271B16"/>
    <w:rsid w:val="00274852"/>
    <w:rsid w:val="00277CE3"/>
    <w:rsid w:val="00285661"/>
    <w:rsid w:val="00286733"/>
    <w:rsid w:val="00287368"/>
    <w:rsid w:val="00294560"/>
    <w:rsid w:val="00295CFD"/>
    <w:rsid w:val="002B0189"/>
    <w:rsid w:val="002B416E"/>
    <w:rsid w:val="002C3B58"/>
    <w:rsid w:val="002D26C5"/>
    <w:rsid w:val="002D38B1"/>
    <w:rsid w:val="002D452E"/>
    <w:rsid w:val="002D693A"/>
    <w:rsid w:val="002E6CFD"/>
    <w:rsid w:val="002F1AC5"/>
    <w:rsid w:val="003078A0"/>
    <w:rsid w:val="0032128E"/>
    <w:rsid w:val="00321603"/>
    <w:rsid w:val="00345172"/>
    <w:rsid w:val="0034597F"/>
    <w:rsid w:val="0036403C"/>
    <w:rsid w:val="00365242"/>
    <w:rsid w:val="00374AF8"/>
    <w:rsid w:val="003751EC"/>
    <w:rsid w:val="00387420"/>
    <w:rsid w:val="00394BB1"/>
    <w:rsid w:val="00395554"/>
    <w:rsid w:val="003A49D0"/>
    <w:rsid w:val="003A7755"/>
    <w:rsid w:val="003B1979"/>
    <w:rsid w:val="003B3AEB"/>
    <w:rsid w:val="003B3D72"/>
    <w:rsid w:val="003B50B9"/>
    <w:rsid w:val="003C70B5"/>
    <w:rsid w:val="00401BC5"/>
    <w:rsid w:val="0041595E"/>
    <w:rsid w:val="00432706"/>
    <w:rsid w:val="0043294A"/>
    <w:rsid w:val="00432F46"/>
    <w:rsid w:val="0044092F"/>
    <w:rsid w:val="00460B39"/>
    <w:rsid w:val="0046133D"/>
    <w:rsid w:val="00470CBE"/>
    <w:rsid w:val="00474F3C"/>
    <w:rsid w:val="00482D11"/>
    <w:rsid w:val="00484FD0"/>
    <w:rsid w:val="004969ED"/>
    <w:rsid w:val="004A7129"/>
    <w:rsid w:val="004B176A"/>
    <w:rsid w:val="004E555D"/>
    <w:rsid w:val="004E6E92"/>
    <w:rsid w:val="004E7952"/>
    <w:rsid w:val="004E7AF0"/>
    <w:rsid w:val="004F23A0"/>
    <w:rsid w:val="004F680E"/>
    <w:rsid w:val="004F72B6"/>
    <w:rsid w:val="004F7CE4"/>
    <w:rsid w:val="005138C0"/>
    <w:rsid w:val="005148DF"/>
    <w:rsid w:val="00514C6A"/>
    <w:rsid w:val="005207AC"/>
    <w:rsid w:val="00540C3A"/>
    <w:rsid w:val="005459F8"/>
    <w:rsid w:val="00551182"/>
    <w:rsid w:val="0055151A"/>
    <w:rsid w:val="0056113A"/>
    <w:rsid w:val="00565226"/>
    <w:rsid w:val="00565FEB"/>
    <w:rsid w:val="005663BA"/>
    <w:rsid w:val="00575929"/>
    <w:rsid w:val="0058014C"/>
    <w:rsid w:val="005B2966"/>
    <w:rsid w:val="005D2194"/>
    <w:rsid w:val="005D28EA"/>
    <w:rsid w:val="005D379E"/>
    <w:rsid w:val="005F798E"/>
    <w:rsid w:val="006130EA"/>
    <w:rsid w:val="00626DB7"/>
    <w:rsid w:val="00632552"/>
    <w:rsid w:val="00640871"/>
    <w:rsid w:val="00640B8C"/>
    <w:rsid w:val="00641FCE"/>
    <w:rsid w:val="006456F6"/>
    <w:rsid w:val="00645DFD"/>
    <w:rsid w:val="00653020"/>
    <w:rsid w:val="00654B6A"/>
    <w:rsid w:val="00654F0A"/>
    <w:rsid w:val="00662AC5"/>
    <w:rsid w:val="00667282"/>
    <w:rsid w:val="00684D04"/>
    <w:rsid w:val="00691FA5"/>
    <w:rsid w:val="006971E7"/>
    <w:rsid w:val="006A16C4"/>
    <w:rsid w:val="006A2A9A"/>
    <w:rsid w:val="006A77ED"/>
    <w:rsid w:val="006B2ED3"/>
    <w:rsid w:val="006C1F8B"/>
    <w:rsid w:val="006D43B3"/>
    <w:rsid w:val="006D6A9F"/>
    <w:rsid w:val="006E04C7"/>
    <w:rsid w:val="00703864"/>
    <w:rsid w:val="00732558"/>
    <w:rsid w:val="00745060"/>
    <w:rsid w:val="007605E8"/>
    <w:rsid w:val="00763356"/>
    <w:rsid w:val="007740B9"/>
    <w:rsid w:val="007830A5"/>
    <w:rsid w:val="0078349A"/>
    <w:rsid w:val="00791FFC"/>
    <w:rsid w:val="007931F5"/>
    <w:rsid w:val="007A4F58"/>
    <w:rsid w:val="007B2C4C"/>
    <w:rsid w:val="007F14B6"/>
    <w:rsid w:val="007F2633"/>
    <w:rsid w:val="007F638F"/>
    <w:rsid w:val="0080556E"/>
    <w:rsid w:val="00810269"/>
    <w:rsid w:val="00813346"/>
    <w:rsid w:val="00817F48"/>
    <w:rsid w:val="00832A14"/>
    <w:rsid w:val="00851AAD"/>
    <w:rsid w:val="00864BF2"/>
    <w:rsid w:val="00871EAC"/>
    <w:rsid w:val="008756E0"/>
    <w:rsid w:val="0087785D"/>
    <w:rsid w:val="008813E5"/>
    <w:rsid w:val="00882E52"/>
    <w:rsid w:val="00887ABA"/>
    <w:rsid w:val="00893491"/>
    <w:rsid w:val="008949BC"/>
    <w:rsid w:val="00895BFF"/>
    <w:rsid w:val="008A7E45"/>
    <w:rsid w:val="008B49B5"/>
    <w:rsid w:val="008C1B05"/>
    <w:rsid w:val="008C4535"/>
    <w:rsid w:val="008C7DC2"/>
    <w:rsid w:val="008D30F4"/>
    <w:rsid w:val="008D3FEE"/>
    <w:rsid w:val="008E6398"/>
    <w:rsid w:val="008F28F8"/>
    <w:rsid w:val="00935CBB"/>
    <w:rsid w:val="00936122"/>
    <w:rsid w:val="009361C3"/>
    <w:rsid w:val="0094166F"/>
    <w:rsid w:val="00942D31"/>
    <w:rsid w:val="009444D5"/>
    <w:rsid w:val="00944503"/>
    <w:rsid w:val="00952837"/>
    <w:rsid w:val="0095317C"/>
    <w:rsid w:val="0097481D"/>
    <w:rsid w:val="0097781E"/>
    <w:rsid w:val="00980C93"/>
    <w:rsid w:val="0098367D"/>
    <w:rsid w:val="009863D5"/>
    <w:rsid w:val="00986924"/>
    <w:rsid w:val="009869BD"/>
    <w:rsid w:val="00990143"/>
    <w:rsid w:val="00992F1E"/>
    <w:rsid w:val="009B0C7F"/>
    <w:rsid w:val="009B11EA"/>
    <w:rsid w:val="009B2ABB"/>
    <w:rsid w:val="009B7D3B"/>
    <w:rsid w:val="009C05E1"/>
    <w:rsid w:val="009C2F8E"/>
    <w:rsid w:val="009C5B51"/>
    <w:rsid w:val="009D622A"/>
    <w:rsid w:val="009E4461"/>
    <w:rsid w:val="009F0743"/>
    <w:rsid w:val="009F5B72"/>
    <w:rsid w:val="00A10D98"/>
    <w:rsid w:val="00A1246B"/>
    <w:rsid w:val="00A14AB6"/>
    <w:rsid w:val="00A15CBE"/>
    <w:rsid w:val="00A2703D"/>
    <w:rsid w:val="00A27325"/>
    <w:rsid w:val="00A32AA8"/>
    <w:rsid w:val="00A425D8"/>
    <w:rsid w:val="00A50646"/>
    <w:rsid w:val="00A5683D"/>
    <w:rsid w:val="00A6537F"/>
    <w:rsid w:val="00A712F4"/>
    <w:rsid w:val="00A826F2"/>
    <w:rsid w:val="00A84185"/>
    <w:rsid w:val="00A906AF"/>
    <w:rsid w:val="00A94B70"/>
    <w:rsid w:val="00AA2542"/>
    <w:rsid w:val="00AB0789"/>
    <w:rsid w:val="00AB3327"/>
    <w:rsid w:val="00AC287F"/>
    <w:rsid w:val="00AD710F"/>
    <w:rsid w:val="00AE5023"/>
    <w:rsid w:val="00AE70E6"/>
    <w:rsid w:val="00AF1412"/>
    <w:rsid w:val="00AF1883"/>
    <w:rsid w:val="00B15E38"/>
    <w:rsid w:val="00B31CED"/>
    <w:rsid w:val="00B36FAF"/>
    <w:rsid w:val="00B42EFE"/>
    <w:rsid w:val="00B674CB"/>
    <w:rsid w:val="00B71F0B"/>
    <w:rsid w:val="00B758BD"/>
    <w:rsid w:val="00B929E3"/>
    <w:rsid w:val="00B934D4"/>
    <w:rsid w:val="00BA2E3C"/>
    <w:rsid w:val="00BA4683"/>
    <w:rsid w:val="00BA4B2D"/>
    <w:rsid w:val="00BA73AD"/>
    <w:rsid w:val="00BB0AFA"/>
    <w:rsid w:val="00BC699F"/>
    <w:rsid w:val="00BD2EF6"/>
    <w:rsid w:val="00BE4082"/>
    <w:rsid w:val="00BF14BE"/>
    <w:rsid w:val="00BF5DEC"/>
    <w:rsid w:val="00C00643"/>
    <w:rsid w:val="00C0204E"/>
    <w:rsid w:val="00C04A76"/>
    <w:rsid w:val="00C1021F"/>
    <w:rsid w:val="00C45697"/>
    <w:rsid w:val="00C563E0"/>
    <w:rsid w:val="00C569E7"/>
    <w:rsid w:val="00C65C14"/>
    <w:rsid w:val="00C72627"/>
    <w:rsid w:val="00C84695"/>
    <w:rsid w:val="00C86251"/>
    <w:rsid w:val="00C872E4"/>
    <w:rsid w:val="00C87A09"/>
    <w:rsid w:val="00C93ED4"/>
    <w:rsid w:val="00C96B02"/>
    <w:rsid w:val="00CA03CE"/>
    <w:rsid w:val="00CB414E"/>
    <w:rsid w:val="00CC1091"/>
    <w:rsid w:val="00CC10DD"/>
    <w:rsid w:val="00CD098D"/>
    <w:rsid w:val="00CD1AD4"/>
    <w:rsid w:val="00CE6CDA"/>
    <w:rsid w:val="00CF2FB0"/>
    <w:rsid w:val="00D25170"/>
    <w:rsid w:val="00D36030"/>
    <w:rsid w:val="00D53E47"/>
    <w:rsid w:val="00D546A6"/>
    <w:rsid w:val="00D579C6"/>
    <w:rsid w:val="00D60DBF"/>
    <w:rsid w:val="00D85F9E"/>
    <w:rsid w:val="00D8602E"/>
    <w:rsid w:val="00DA1672"/>
    <w:rsid w:val="00DA4F40"/>
    <w:rsid w:val="00DA55C6"/>
    <w:rsid w:val="00DC0101"/>
    <w:rsid w:val="00DD5312"/>
    <w:rsid w:val="00DE240E"/>
    <w:rsid w:val="00DF6F24"/>
    <w:rsid w:val="00DF6FCB"/>
    <w:rsid w:val="00E031C5"/>
    <w:rsid w:val="00E10106"/>
    <w:rsid w:val="00E237CE"/>
    <w:rsid w:val="00E301D5"/>
    <w:rsid w:val="00E35236"/>
    <w:rsid w:val="00E43484"/>
    <w:rsid w:val="00E71D86"/>
    <w:rsid w:val="00E76438"/>
    <w:rsid w:val="00E77FF1"/>
    <w:rsid w:val="00E80ACE"/>
    <w:rsid w:val="00E90FC8"/>
    <w:rsid w:val="00E97782"/>
    <w:rsid w:val="00EA1509"/>
    <w:rsid w:val="00EA239E"/>
    <w:rsid w:val="00EA5D06"/>
    <w:rsid w:val="00EB22F6"/>
    <w:rsid w:val="00EB370E"/>
    <w:rsid w:val="00EB6DA1"/>
    <w:rsid w:val="00ED5A96"/>
    <w:rsid w:val="00EE263F"/>
    <w:rsid w:val="00EF7138"/>
    <w:rsid w:val="00F03CDF"/>
    <w:rsid w:val="00F06038"/>
    <w:rsid w:val="00F16B31"/>
    <w:rsid w:val="00F17ADB"/>
    <w:rsid w:val="00F25E2E"/>
    <w:rsid w:val="00F267D3"/>
    <w:rsid w:val="00F311B9"/>
    <w:rsid w:val="00F31DB0"/>
    <w:rsid w:val="00F44DC2"/>
    <w:rsid w:val="00F56AB2"/>
    <w:rsid w:val="00F63543"/>
    <w:rsid w:val="00F71F9F"/>
    <w:rsid w:val="00F843FA"/>
    <w:rsid w:val="00F84C52"/>
    <w:rsid w:val="00F862A3"/>
    <w:rsid w:val="00F9379D"/>
    <w:rsid w:val="00F9747A"/>
    <w:rsid w:val="00FA13B6"/>
    <w:rsid w:val="00FA4448"/>
    <w:rsid w:val="00FA4EAF"/>
    <w:rsid w:val="00FA50D6"/>
    <w:rsid w:val="00FC691E"/>
    <w:rsid w:val="00FE0B69"/>
    <w:rsid w:val="00FF0689"/>
    <w:rsid w:val="00FF0CD7"/>
    <w:rsid w:val="00FF435E"/>
    <w:rsid w:val="024E4779"/>
    <w:rsid w:val="13A21857"/>
    <w:rsid w:val="13A75030"/>
    <w:rsid w:val="1CCB257A"/>
    <w:rsid w:val="1D5C9A2D"/>
    <w:rsid w:val="28EC53C9"/>
    <w:rsid w:val="2D128E23"/>
    <w:rsid w:val="2E44E703"/>
    <w:rsid w:val="3454DD97"/>
    <w:rsid w:val="34D90FB9"/>
    <w:rsid w:val="37DC1211"/>
    <w:rsid w:val="39456A67"/>
    <w:rsid w:val="39E9601D"/>
    <w:rsid w:val="46033ABB"/>
    <w:rsid w:val="4B31C423"/>
    <w:rsid w:val="533CD608"/>
    <w:rsid w:val="56A76D1C"/>
    <w:rsid w:val="6291C407"/>
    <w:rsid w:val="6765352A"/>
    <w:rsid w:val="6901058B"/>
    <w:rsid w:val="69598A55"/>
    <w:rsid w:val="6966FDBF"/>
    <w:rsid w:val="6AC348FC"/>
    <w:rsid w:val="75C66036"/>
    <w:rsid w:val="761F3323"/>
    <w:rsid w:val="77667F25"/>
    <w:rsid w:val="77C8A167"/>
    <w:rsid w:val="79F53360"/>
    <w:rsid w:val="7B8BA691"/>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713E2EB4-8F8F-4848-8227-39D59BA1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unhideWhenUsed/>
    <w:rsid w:val="00645DFD"/>
    <w:pPr>
      <w:spacing w:before="100" w:beforeAutospacing="1" w:after="100" w:afterAutospacing="1"/>
    </w:pPr>
    <w:rPr>
      <w:rFonts w:ascii="Times New Roman" w:eastAsia="Times New Roman" w:hAnsi="Times New Roman" w:cs="Times New Roman"/>
      <w:kern w:val="0"/>
      <w:lang w:eastAsia="en-NZ"/>
      <w14:ligatures w14:val="none"/>
    </w:rPr>
  </w:style>
  <w:style w:type="character" w:styleId="Hyperlink">
    <w:name w:val="Hyperlink"/>
    <w:basedOn w:val="DefaultParagraphFont"/>
    <w:uiPriority w:val="99"/>
    <w:semiHidden/>
    <w:unhideWhenUsed/>
    <w:rsid w:val="00395554"/>
    <w:rPr>
      <w:color w:val="0000FF"/>
      <w:u w:val="single"/>
    </w:rPr>
  </w:style>
  <w:style w:type="character" w:styleId="Strong">
    <w:name w:val="Strong"/>
    <w:basedOn w:val="DefaultParagraphFont"/>
    <w:uiPriority w:val="22"/>
    <w:qFormat/>
    <w:rsid w:val="001061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1B86B4-0CC2-4CA2-B95E-1BC2E4F62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1154</Words>
  <Characters>7612</Characters>
  <Application>Microsoft Office Word</Application>
  <DocSecurity>0</DocSecurity>
  <Lines>234</Lines>
  <Paragraphs>140</Paragraphs>
  <ScaleCrop>false</ScaleCrop>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3</cp:revision>
  <cp:lastPrinted>2023-10-03T21:04:00Z</cp:lastPrinted>
  <dcterms:created xsi:type="dcterms:W3CDTF">2025-11-26T20:02:00Z</dcterms:created>
  <dcterms:modified xsi:type="dcterms:W3CDTF">2025-12-09T21:38:00Z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