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63BF" w14:textId="490299E6" w:rsidR="001D0552" w:rsidRDefault="007E1D4B" w:rsidP="007E1D4B">
      <w:pPr>
        <w:pStyle w:val="NoSpacing"/>
        <w:jc w:val="center"/>
      </w:pPr>
      <w:r>
        <w:rPr>
          <w:rFonts w:ascii="Times New Roman" w:eastAsia="Times New Roman" w:hAnsi="Times New Roman" w:cs="Times New Roman"/>
          <w:noProof/>
          <w:lang w:eastAsia="en-NZ"/>
        </w:rPr>
        <w:drawing>
          <wp:inline distT="0" distB="0" distL="0" distR="0" wp14:anchorId="03D6F3E3" wp14:editId="47B41EA0">
            <wp:extent cx="1720860" cy="1276350"/>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2030" cy="1277217"/>
                    </a:xfrm>
                    <a:prstGeom prst="rect">
                      <a:avLst/>
                    </a:prstGeom>
                    <a:noFill/>
                    <a:ln>
                      <a:noFill/>
                    </a:ln>
                  </pic:spPr>
                </pic:pic>
              </a:graphicData>
            </a:graphic>
          </wp:inline>
        </w:drawing>
      </w:r>
    </w:p>
    <w:tbl>
      <w:tblPr>
        <w:tblStyle w:val="TableGrid"/>
        <w:tblW w:w="9322" w:type="dxa"/>
        <w:tblLook w:val="04A0" w:firstRow="1" w:lastRow="0" w:firstColumn="1" w:lastColumn="0" w:noHBand="0" w:noVBand="1"/>
      </w:tblPr>
      <w:tblGrid>
        <w:gridCol w:w="3080"/>
        <w:gridCol w:w="6242"/>
      </w:tblGrid>
      <w:tr w:rsidR="007E1D4B" w14:paraId="349D0A26" w14:textId="77777777" w:rsidTr="005E2C5A">
        <w:tc>
          <w:tcPr>
            <w:tcW w:w="3080" w:type="dxa"/>
            <w:vAlign w:val="center"/>
          </w:tcPr>
          <w:p w14:paraId="764DF469" w14:textId="77777777" w:rsidR="007E1D4B" w:rsidRPr="00A36E52" w:rsidRDefault="007E1D4B" w:rsidP="00092BFE">
            <w:pPr>
              <w:pStyle w:val="NoSpacing"/>
              <w:spacing w:before="60" w:after="60"/>
              <w:rPr>
                <w:rFonts w:cstheme="minorHAnsi"/>
                <w:b/>
                <w:bCs/>
                <w:sz w:val="20"/>
                <w:szCs w:val="20"/>
              </w:rPr>
            </w:pPr>
            <w:r w:rsidRPr="00A36E52">
              <w:rPr>
                <w:rFonts w:cstheme="minorHAnsi"/>
                <w:b/>
                <w:bCs/>
                <w:sz w:val="20"/>
                <w:szCs w:val="20"/>
              </w:rPr>
              <w:t>Job Title</w:t>
            </w:r>
          </w:p>
        </w:tc>
        <w:tc>
          <w:tcPr>
            <w:tcW w:w="6242" w:type="dxa"/>
            <w:vAlign w:val="center"/>
          </w:tcPr>
          <w:p w14:paraId="27A65F26" w14:textId="71F5F9C4" w:rsidR="007E1D4B" w:rsidRPr="00A36E52" w:rsidRDefault="00C37857" w:rsidP="00092BFE">
            <w:pPr>
              <w:pStyle w:val="NoSpacing"/>
              <w:spacing w:before="60" w:after="60"/>
              <w:rPr>
                <w:rFonts w:cstheme="minorHAnsi"/>
                <w:sz w:val="20"/>
                <w:szCs w:val="20"/>
              </w:rPr>
            </w:pPr>
            <w:r w:rsidRPr="00A36E52">
              <w:rPr>
                <w:rFonts w:cstheme="minorHAnsi"/>
                <w:sz w:val="20"/>
                <w:szCs w:val="20"/>
              </w:rPr>
              <w:t>Finance Manager</w:t>
            </w:r>
          </w:p>
        </w:tc>
      </w:tr>
      <w:tr w:rsidR="007E1D4B" w14:paraId="18CBA0A9" w14:textId="77777777" w:rsidTr="005E2C5A">
        <w:tc>
          <w:tcPr>
            <w:tcW w:w="3080" w:type="dxa"/>
            <w:vAlign w:val="center"/>
          </w:tcPr>
          <w:p w14:paraId="079B2960" w14:textId="77777777" w:rsidR="007E1D4B" w:rsidRPr="00A36E52" w:rsidRDefault="007E1D4B" w:rsidP="00092BFE">
            <w:pPr>
              <w:pStyle w:val="NoSpacing"/>
              <w:spacing w:before="60" w:after="60"/>
              <w:rPr>
                <w:rFonts w:cstheme="minorHAnsi"/>
                <w:b/>
                <w:bCs/>
                <w:sz w:val="20"/>
                <w:szCs w:val="20"/>
              </w:rPr>
            </w:pPr>
            <w:r w:rsidRPr="00A36E52">
              <w:rPr>
                <w:rFonts w:cstheme="minorHAnsi"/>
                <w:b/>
                <w:bCs/>
                <w:sz w:val="20"/>
                <w:szCs w:val="20"/>
              </w:rPr>
              <w:t>Service</w:t>
            </w:r>
          </w:p>
        </w:tc>
        <w:tc>
          <w:tcPr>
            <w:tcW w:w="6242" w:type="dxa"/>
            <w:vAlign w:val="center"/>
          </w:tcPr>
          <w:p w14:paraId="668F0BFC" w14:textId="755083D3" w:rsidR="007E1D4B" w:rsidRPr="00A36E52" w:rsidRDefault="00C37857" w:rsidP="00092BFE">
            <w:pPr>
              <w:pStyle w:val="NoSpacing"/>
              <w:spacing w:before="60" w:after="60"/>
              <w:rPr>
                <w:rFonts w:cstheme="minorHAnsi"/>
                <w:sz w:val="20"/>
                <w:szCs w:val="20"/>
              </w:rPr>
            </w:pPr>
            <w:r w:rsidRPr="00A36E52">
              <w:rPr>
                <w:rFonts w:cstheme="minorHAnsi"/>
                <w:sz w:val="20"/>
                <w:szCs w:val="20"/>
              </w:rPr>
              <w:t>Financ</w:t>
            </w:r>
            <w:r w:rsidR="00DE14AB">
              <w:rPr>
                <w:rFonts w:cstheme="minorHAnsi"/>
                <w:sz w:val="20"/>
                <w:szCs w:val="20"/>
              </w:rPr>
              <w:t>ial Services</w:t>
            </w:r>
          </w:p>
        </w:tc>
      </w:tr>
      <w:tr w:rsidR="007E1D4B" w14:paraId="29EB7D18" w14:textId="77777777" w:rsidTr="005E2C5A">
        <w:tc>
          <w:tcPr>
            <w:tcW w:w="3080" w:type="dxa"/>
            <w:vAlign w:val="center"/>
          </w:tcPr>
          <w:p w14:paraId="56DF2C44" w14:textId="77777777" w:rsidR="007E1D4B" w:rsidRPr="00A36E52" w:rsidRDefault="007E1D4B" w:rsidP="00092BFE">
            <w:pPr>
              <w:pStyle w:val="NoSpacing"/>
              <w:spacing w:before="60" w:after="60"/>
              <w:rPr>
                <w:rFonts w:cstheme="minorHAnsi"/>
                <w:b/>
                <w:bCs/>
                <w:sz w:val="20"/>
                <w:szCs w:val="20"/>
              </w:rPr>
            </w:pPr>
            <w:r w:rsidRPr="00A36E52">
              <w:rPr>
                <w:rFonts w:cstheme="minorHAnsi"/>
                <w:b/>
                <w:bCs/>
                <w:sz w:val="20"/>
                <w:szCs w:val="20"/>
              </w:rPr>
              <w:t>Location</w:t>
            </w:r>
          </w:p>
        </w:tc>
        <w:tc>
          <w:tcPr>
            <w:tcW w:w="6242" w:type="dxa"/>
            <w:vAlign w:val="center"/>
          </w:tcPr>
          <w:p w14:paraId="4AB2015F" w14:textId="115303CF" w:rsidR="007E1D4B" w:rsidRPr="00A36E52" w:rsidRDefault="00C37857" w:rsidP="00092BFE">
            <w:pPr>
              <w:pStyle w:val="NoSpacing"/>
              <w:spacing w:before="60" w:after="60"/>
              <w:rPr>
                <w:rFonts w:cstheme="minorHAnsi"/>
                <w:sz w:val="20"/>
                <w:szCs w:val="20"/>
              </w:rPr>
            </w:pPr>
            <w:r w:rsidRPr="00A36E52">
              <w:rPr>
                <w:rFonts w:cstheme="minorHAnsi"/>
                <w:sz w:val="20"/>
                <w:szCs w:val="20"/>
              </w:rPr>
              <w:t>Mission Head Office</w:t>
            </w:r>
          </w:p>
        </w:tc>
      </w:tr>
      <w:tr w:rsidR="007E1D4B" w14:paraId="11D386B9" w14:textId="77777777" w:rsidTr="005E2C5A">
        <w:tc>
          <w:tcPr>
            <w:tcW w:w="3080" w:type="dxa"/>
            <w:vAlign w:val="center"/>
          </w:tcPr>
          <w:p w14:paraId="4A2AC48E" w14:textId="77777777" w:rsidR="007E1D4B" w:rsidRPr="00A36E52" w:rsidRDefault="007E1D4B" w:rsidP="00092BFE">
            <w:pPr>
              <w:pStyle w:val="NoSpacing"/>
              <w:spacing w:before="60" w:after="60"/>
              <w:rPr>
                <w:rFonts w:cstheme="minorHAnsi"/>
                <w:b/>
                <w:bCs/>
                <w:sz w:val="20"/>
                <w:szCs w:val="20"/>
              </w:rPr>
            </w:pPr>
            <w:r w:rsidRPr="00A36E52">
              <w:rPr>
                <w:rFonts w:cstheme="minorHAnsi"/>
                <w:b/>
                <w:bCs/>
                <w:sz w:val="20"/>
                <w:szCs w:val="20"/>
              </w:rPr>
              <w:t>Reports to</w:t>
            </w:r>
          </w:p>
        </w:tc>
        <w:tc>
          <w:tcPr>
            <w:tcW w:w="6242" w:type="dxa"/>
            <w:vAlign w:val="center"/>
          </w:tcPr>
          <w:p w14:paraId="65C35652" w14:textId="14D3CAED" w:rsidR="007E1D4B" w:rsidRPr="00A36E52" w:rsidRDefault="00DE14AB" w:rsidP="00092BFE">
            <w:pPr>
              <w:pStyle w:val="NoSpacing"/>
              <w:spacing w:before="60" w:after="60"/>
              <w:rPr>
                <w:rFonts w:cstheme="minorHAnsi"/>
                <w:sz w:val="20"/>
                <w:szCs w:val="20"/>
              </w:rPr>
            </w:pPr>
            <w:r>
              <w:rPr>
                <w:rFonts w:cstheme="minorHAnsi"/>
                <w:sz w:val="20"/>
                <w:szCs w:val="20"/>
              </w:rPr>
              <w:t>CFO</w:t>
            </w:r>
          </w:p>
        </w:tc>
      </w:tr>
      <w:tr w:rsidR="005360B2" w14:paraId="14ACB90E" w14:textId="77777777" w:rsidTr="005E2C5A">
        <w:tc>
          <w:tcPr>
            <w:tcW w:w="3080" w:type="dxa"/>
            <w:vAlign w:val="center"/>
          </w:tcPr>
          <w:p w14:paraId="7FDB30A5" w14:textId="029A1658" w:rsidR="005360B2" w:rsidRPr="00A36E52" w:rsidRDefault="005360B2" w:rsidP="00092BFE">
            <w:pPr>
              <w:pStyle w:val="NoSpacing"/>
              <w:spacing w:before="60" w:after="60"/>
              <w:rPr>
                <w:rFonts w:cstheme="minorHAnsi"/>
                <w:b/>
                <w:bCs/>
                <w:sz w:val="20"/>
                <w:szCs w:val="20"/>
              </w:rPr>
            </w:pPr>
            <w:r w:rsidRPr="00A36E52">
              <w:rPr>
                <w:rFonts w:cstheme="minorHAnsi"/>
                <w:b/>
                <w:bCs/>
                <w:sz w:val="20"/>
                <w:szCs w:val="20"/>
              </w:rPr>
              <w:t>Direct reports</w:t>
            </w:r>
          </w:p>
        </w:tc>
        <w:tc>
          <w:tcPr>
            <w:tcW w:w="6242" w:type="dxa"/>
            <w:vAlign w:val="center"/>
          </w:tcPr>
          <w:p w14:paraId="16E61B29" w14:textId="643D7C30" w:rsidR="005360B2" w:rsidRPr="00A36E52" w:rsidRDefault="009F3F0B" w:rsidP="00092BFE">
            <w:pPr>
              <w:pStyle w:val="NoSpacing"/>
              <w:spacing w:before="60" w:after="60"/>
              <w:rPr>
                <w:rFonts w:cstheme="minorHAnsi"/>
                <w:sz w:val="20"/>
                <w:szCs w:val="20"/>
              </w:rPr>
            </w:pPr>
            <w:r>
              <w:rPr>
                <w:rFonts w:cstheme="minorHAnsi"/>
                <w:sz w:val="20"/>
                <w:szCs w:val="20"/>
              </w:rPr>
              <w:t xml:space="preserve">Financial Accountant, Assistant Accountant, </w:t>
            </w:r>
            <w:r w:rsidR="00DE0789">
              <w:rPr>
                <w:rFonts w:cstheme="minorHAnsi"/>
                <w:sz w:val="20"/>
                <w:szCs w:val="20"/>
              </w:rPr>
              <w:t>Accounts Receivable</w:t>
            </w:r>
            <w:r w:rsidR="00C37857" w:rsidRPr="00A36E52">
              <w:rPr>
                <w:rFonts w:cstheme="minorHAnsi"/>
                <w:sz w:val="20"/>
                <w:szCs w:val="20"/>
              </w:rPr>
              <w:t xml:space="preserve"> Specialist, Accounts Payable</w:t>
            </w:r>
            <w:r w:rsidR="00DE0789">
              <w:rPr>
                <w:rFonts w:cstheme="minorHAnsi"/>
                <w:sz w:val="20"/>
                <w:szCs w:val="20"/>
              </w:rPr>
              <w:t>, Payroll Administrator</w:t>
            </w:r>
          </w:p>
        </w:tc>
      </w:tr>
      <w:tr w:rsidR="007E1D4B" w14:paraId="2A8EED6D" w14:textId="77777777" w:rsidTr="0005016D">
        <w:tc>
          <w:tcPr>
            <w:tcW w:w="3080" w:type="dxa"/>
          </w:tcPr>
          <w:p w14:paraId="27CF39CB" w14:textId="1A4A8F00" w:rsidR="007E1D4B" w:rsidRPr="00A36E52" w:rsidRDefault="007E1D4B" w:rsidP="005E2C5A">
            <w:pPr>
              <w:pStyle w:val="NoSpacing"/>
              <w:spacing w:before="60"/>
              <w:rPr>
                <w:rFonts w:cstheme="minorHAnsi"/>
                <w:b/>
                <w:bCs/>
                <w:sz w:val="20"/>
                <w:szCs w:val="20"/>
              </w:rPr>
            </w:pPr>
            <w:r w:rsidRPr="00A36E52">
              <w:rPr>
                <w:rFonts w:cstheme="minorHAnsi"/>
                <w:b/>
                <w:bCs/>
                <w:sz w:val="20"/>
                <w:szCs w:val="20"/>
              </w:rPr>
              <w:t xml:space="preserve">Key </w:t>
            </w:r>
            <w:r w:rsidR="00644C6B" w:rsidRPr="00A36E52">
              <w:rPr>
                <w:rFonts w:cstheme="minorHAnsi"/>
                <w:b/>
                <w:bCs/>
                <w:sz w:val="20"/>
                <w:szCs w:val="20"/>
              </w:rPr>
              <w:t>R</w:t>
            </w:r>
            <w:r w:rsidRPr="00A36E52">
              <w:rPr>
                <w:rFonts w:cstheme="minorHAnsi"/>
                <w:b/>
                <w:bCs/>
                <w:sz w:val="20"/>
                <w:szCs w:val="20"/>
              </w:rPr>
              <w:t>elationships</w:t>
            </w:r>
          </w:p>
        </w:tc>
        <w:tc>
          <w:tcPr>
            <w:tcW w:w="6242" w:type="dxa"/>
            <w:shd w:val="clear" w:color="auto" w:fill="FFFFFF" w:themeFill="background1"/>
          </w:tcPr>
          <w:p w14:paraId="36913245" w14:textId="77777777" w:rsidR="0005016D" w:rsidRPr="005965ED" w:rsidRDefault="0005016D" w:rsidP="005E2C5A">
            <w:pPr>
              <w:spacing w:before="60" w:after="0"/>
              <w:rPr>
                <w:rFonts w:ascii="Arial" w:hAnsi="Arial" w:cs="Arial"/>
                <w:b/>
                <w:bCs/>
                <w:sz w:val="20"/>
                <w:szCs w:val="20"/>
              </w:rPr>
            </w:pPr>
            <w:r w:rsidRPr="005965ED">
              <w:rPr>
                <w:rFonts w:ascii="Arial" w:hAnsi="Arial" w:cs="Arial"/>
                <w:b/>
                <w:bCs/>
                <w:sz w:val="20"/>
                <w:szCs w:val="20"/>
              </w:rPr>
              <w:t>Internal</w:t>
            </w:r>
          </w:p>
          <w:p w14:paraId="7B423F2E" w14:textId="7C6B4AB6" w:rsidR="0005016D" w:rsidRPr="00A36E52" w:rsidRDefault="00C37857" w:rsidP="005E2C5A">
            <w:pPr>
              <w:pStyle w:val="ListParagraph"/>
              <w:numPr>
                <w:ilvl w:val="0"/>
                <w:numId w:val="11"/>
              </w:numPr>
              <w:rPr>
                <w:rFonts w:asciiTheme="minorHAnsi" w:hAnsiTheme="minorHAnsi" w:cstheme="minorHAnsi"/>
                <w:sz w:val="18"/>
                <w:szCs w:val="18"/>
              </w:rPr>
            </w:pPr>
            <w:r w:rsidRPr="00A36E52">
              <w:rPr>
                <w:rFonts w:asciiTheme="minorHAnsi" w:hAnsiTheme="minorHAnsi" w:cstheme="minorHAnsi"/>
                <w:sz w:val="18"/>
                <w:szCs w:val="18"/>
              </w:rPr>
              <w:t>Senior Leadership Team</w:t>
            </w:r>
          </w:p>
          <w:p w14:paraId="69213755" w14:textId="48E89E06" w:rsidR="009D144C" w:rsidRPr="00A36E52" w:rsidRDefault="00C37857" w:rsidP="005E2C5A">
            <w:pPr>
              <w:pStyle w:val="ListParagraph"/>
              <w:numPr>
                <w:ilvl w:val="0"/>
                <w:numId w:val="11"/>
              </w:numPr>
              <w:rPr>
                <w:rFonts w:asciiTheme="minorHAnsi" w:hAnsiTheme="minorHAnsi" w:cstheme="minorHAnsi"/>
                <w:sz w:val="18"/>
                <w:szCs w:val="18"/>
              </w:rPr>
            </w:pPr>
            <w:r w:rsidRPr="00A36E52">
              <w:rPr>
                <w:rFonts w:asciiTheme="minorHAnsi" w:hAnsiTheme="minorHAnsi" w:cstheme="minorHAnsi"/>
                <w:sz w:val="18"/>
                <w:szCs w:val="18"/>
              </w:rPr>
              <w:t>Leaders and Managers</w:t>
            </w:r>
          </w:p>
          <w:p w14:paraId="1F03293E" w14:textId="32B23092" w:rsidR="00C37857" w:rsidRPr="00A36E52" w:rsidRDefault="00C37857" w:rsidP="005E2C5A">
            <w:pPr>
              <w:pStyle w:val="ListParagraph"/>
              <w:numPr>
                <w:ilvl w:val="0"/>
                <w:numId w:val="11"/>
              </w:numPr>
              <w:rPr>
                <w:rFonts w:ascii="Arial" w:hAnsi="Arial" w:cs="Arial"/>
                <w:sz w:val="20"/>
                <w:szCs w:val="20"/>
              </w:rPr>
            </w:pPr>
            <w:r w:rsidRPr="00A36E52">
              <w:rPr>
                <w:rFonts w:asciiTheme="minorHAnsi" w:hAnsiTheme="minorHAnsi" w:cstheme="minorHAnsi"/>
                <w:sz w:val="18"/>
                <w:szCs w:val="18"/>
              </w:rPr>
              <w:t>Peers and co-workers</w:t>
            </w:r>
          </w:p>
          <w:p w14:paraId="78FE0EA1" w14:textId="77777777" w:rsidR="00A36E52" w:rsidRPr="00C37857" w:rsidRDefault="00A36E52" w:rsidP="00A36E52">
            <w:pPr>
              <w:pStyle w:val="ListParagraph"/>
              <w:ind w:left="360"/>
              <w:rPr>
                <w:rFonts w:ascii="Arial" w:hAnsi="Arial" w:cs="Arial"/>
                <w:sz w:val="20"/>
                <w:szCs w:val="20"/>
              </w:rPr>
            </w:pPr>
          </w:p>
          <w:p w14:paraId="10AE27B9" w14:textId="4459EC79" w:rsidR="0005016D" w:rsidRPr="00C37857" w:rsidRDefault="0005016D" w:rsidP="0005016D">
            <w:pPr>
              <w:spacing w:after="0"/>
              <w:rPr>
                <w:rFonts w:ascii="Arial" w:hAnsi="Arial" w:cs="Arial"/>
                <w:b/>
                <w:bCs/>
                <w:sz w:val="20"/>
                <w:szCs w:val="20"/>
              </w:rPr>
            </w:pPr>
            <w:r w:rsidRPr="00C37857">
              <w:rPr>
                <w:rFonts w:ascii="Arial" w:hAnsi="Arial" w:cs="Arial"/>
                <w:b/>
                <w:bCs/>
                <w:sz w:val="20"/>
                <w:szCs w:val="20"/>
              </w:rPr>
              <w:t xml:space="preserve">External </w:t>
            </w:r>
          </w:p>
          <w:p w14:paraId="0436A77F" w14:textId="30271E88" w:rsidR="0005016D" w:rsidRPr="00A36E52" w:rsidRDefault="00C37857" w:rsidP="00A36E52">
            <w:pPr>
              <w:pStyle w:val="ListParagraph"/>
              <w:numPr>
                <w:ilvl w:val="0"/>
                <w:numId w:val="11"/>
              </w:numPr>
              <w:rPr>
                <w:rFonts w:asciiTheme="minorHAnsi" w:hAnsiTheme="minorHAnsi" w:cstheme="minorHAnsi"/>
                <w:sz w:val="18"/>
                <w:szCs w:val="18"/>
              </w:rPr>
            </w:pPr>
            <w:r w:rsidRPr="00A36E52">
              <w:rPr>
                <w:rFonts w:asciiTheme="minorHAnsi" w:hAnsiTheme="minorHAnsi" w:cstheme="minorHAnsi"/>
                <w:sz w:val="18"/>
                <w:szCs w:val="18"/>
              </w:rPr>
              <w:t>Banking providers</w:t>
            </w:r>
          </w:p>
          <w:p w14:paraId="695C94FF" w14:textId="77777777" w:rsidR="007E1D4B" w:rsidRPr="00A36E52" w:rsidRDefault="00C37857" w:rsidP="00A36E52">
            <w:pPr>
              <w:pStyle w:val="ListParagraph"/>
              <w:numPr>
                <w:ilvl w:val="0"/>
                <w:numId w:val="11"/>
              </w:numPr>
              <w:rPr>
                <w:rFonts w:ascii="Arial" w:hAnsi="Arial" w:cs="Arial"/>
                <w:sz w:val="20"/>
                <w:szCs w:val="20"/>
              </w:rPr>
            </w:pPr>
            <w:r w:rsidRPr="00A36E52">
              <w:rPr>
                <w:rFonts w:asciiTheme="minorHAnsi" w:hAnsiTheme="minorHAnsi" w:cstheme="minorHAnsi"/>
                <w:sz w:val="18"/>
                <w:szCs w:val="18"/>
              </w:rPr>
              <w:t>External auditors</w:t>
            </w:r>
          </w:p>
          <w:p w14:paraId="53E8F1BE" w14:textId="4273A3B8" w:rsidR="00A36E52" w:rsidRPr="005965ED" w:rsidRDefault="00A36E52" w:rsidP="00A36E52">
            <w:pPr>
              <w:pStyle w:val="ListParagraph"/>
              <w:ind w:left="360"/>
              <w:rPr>
                <w:rFonts w:ascii="Arial" w:hAnsi="Arial" w:cs="Arial"/>
                <w:sz w:val="20"/>
                <w:szCs w:val="20"/>
              </w:rPr>
            </w:pPr>
          </w:p>
        </w:tc>
      </w:tr>
    </w:tbl>
    <w:p w14:paraId="48373B8D" w14:textId="77777777" w:rsidR="007E1D4B" w:rsidRDefault="007E1D4B" w:rsidP="007E1D4B">
      <w:pPr>
        <w:pStyle w:val="NoSpacing"/>
      </w:pPr>
    </w:p>
    <w:tbl>
      <w:tblPr>
        <w:tblStyle w:val="TableGrid"/>
        <w:tblW w:w="9351" w:type="dxa"/>
        <w:tblLook w:val="04A0" w:firstRow="1" w:lastRow="0" w:firstColumn="1" w:lastColumn="0" w:noHBand="0" w:noVBand="1"/>
      </w:tblPr>
      <w:tblGrid>
        <w:gridCol w:w="9351"/>
      </w:tblGrid>
      <w:tr w:rsidR="007E1D4B" w:rsidRPr="005965ED" w14:paraId="0F4B7FD3" w14:textId="77777777" w:rsidTr="00587CEF">
        <w:tc>
          <w:tcPr>
            <w:tcW w:w="9351" w:type="dxa"/>
          </w:tcPr>
          <w:p w14:paraId="09F4589B" w14:textId="2949781C" w:rsidR="007E1D4B" w:rsidRPr="00092BFE" w:rsidRDefault="007E1D4B" w:rsidP="00092BFE">
            <w:pPr>
              <w:pStyle w:val="NoSpacing"/>
              <w:spacing w:before="60" w:after="60"/>
              <w:jc w:val="center"/>
              <w:rPr>
                <w:rFonts w:ascii="Arial" w:hAnsi="Arial" w:cs="Arial"/>
                <w:b/>
                <w:bCs/>
                <w:sz w:val="21"/>
                <w:szCs w:val="21"/>
              </w:rPr>
            </w:pPr>
            <w:r w:rsidRPr="00092BFE">
              <w:rPr>
                <w:rFonts w:ascii="Arial" w:hAnsi="Arial" w:cs="Arial"/>
                <w:b/>
                <w:bCs/>
                <w:sz w:val="21"/>
                <w:szCs w:val="21"/>
              </w:rPr>
              <w:t>Our Mission</w:t>
            </w:r>
          </w:p>
          <w:p w14:paraId="7DF7F79D" w14:textId="77777777" w:rsidR="007E1D4B" w:rsidRPr="005965ED" w:rsidRDefault="007E1D4B" w:rsidP="00587CEF">
            <w:pPr>
              <w:pStyle w:val="NoSpacing"/>
              <w:jc w:val="center"/>
              <w:rPr>
                <w:rFonts w:ascii="Arial" w:hAnsi="Arial" w:cs="Arial"/>
                <w:sz w:val="20"/>
                <w:szCs w:val="20"/>
              </w:rPr>
            </w:pPr>
          </w:p>
          <w:p w14:paraId="2CE342EA" w14:textId="77777777" w:rsidR="007E1D4B" w:rsidRPr="00A36E52" w:rsidRDefault="007E1D4B" w:rsidP="00A36E52">
            <w:pPr>
              <w:pStyle w:val="NoSpacing"/>
              <w:spacing w:before="60" w:after="60"/>
              <w:jc w:val="center"/>
              <w:rPr>
                <w:sz w:val="20"/>
                <w:szCs w:val="20"/>
              </w:rPr>
            </w:pPr>
            <w:r w:rsidRPr="00A36E52">
              <w:rPr>
                <w:sz w:val="20"/>
                <w:szCs w:val="20"/>
              </w:rPr>
              <w:t>Together we stand with those in desperate need.</w:t>
            </w:r>
          </w:p>
          <w:p w14:paraId="592750C8" w14:textId="77777777" w:rsidR="007E1D4B" w:rsidRPr="00A36E52" w:rsidRDefault="007E1D4B" w:rsidP="00A36E52">
            <w:pPr>
              <w:pStyle w:val="NoSpacing"/>
              <w:spacing w:before="60" w:after="60"/>
              <w:jc w:val="center"/>
              <w:rPr>
                <w:sz w:val="20"/>
                <w:szCs w:val="20"/>
              </w:rPr>
            </w:pPr>
            <w:r w:rsidRPr="00A36E52">
              <w:rPr>
                <w:sz w:val="20"/>
                <w:szCs w:val="20"/>
              </w:rPr>
              <w:t>We provide immediate relief and pathways to enable long-term wellbeing.</w:t>
            </w:r>
          </w:p>
          <w:p w14:paraId="5453009E" w14:textId="77777777" w:rsidR="007E1D4B" w:rsidRPr="005965ED" w:rsidRDefault="007E1D4B" w:rsidP="00587CEF">
            <w:pPr>
              <w:pStyle w:val="NoSpacing"/>
              <w:rPr>
                <w:rFonts w:ascii="Arial" w:hAnsi="Arial" w:cs="Arial"/>
                <w:sz w:val="20"/>
                <w:szCs w:val="20"/>
              </w:rPr>
            </w:pPr>
          </w:p>
        </w:tc>
      </w:tr>
    </w:tbl>
    <w:p w14:paraId="5E736DA2" w14:textId="77777777" w:rsidR="007E1D4B" w:rsidRPr="005965ED" w:rsidRDefault="007E1D4B" w:rsidP="007E1D4B">
      <w:pPr>
        <w:pStyle w:val="NoSpacing"/>
        <w:rPr>
          <w:rFonts w:ascii="Arial" w:hAnsi="Arial" w:cs="Arial"/>
          <w:sz w:val="20"/>
          <w:szCs w:val="20"/>
        </w:rPr>
      </w:pPr>
    </w:p>
    <w:tbl>
      <w:tblPr>
        <w:tblStyle w:val="TableGrid"/>
        <w:tblW w:w="9351" w:type="dxa"/>
        <w:tblLook w:val="04A0" w:firstRow="1" w:lastRow="0" w:firstColumn="1" w:lastColumn="0" w:noHBand="0" w:noVBand="1"/>
      </w:tblPr>
      <w:tblGrid>
        <w:gridCol w:w="9351"/>
      </w:tblGrid>
      <w:tr w:rsidR="007E1D4B" w:rsidRPr="005965ED" w14:paraId="781F76B2" w14:textId="77777777" w:rsidTr="00587CEF">
        <w:tc>
          <w:tcPr>
            <w:tcW w:w="9351" w:type="dxa"/>
          </w:tcPr>
          <w:p w14:paraId="0D41D199" w14:textId="03FE7545" w:rsidR="007E1D4B" w:rsidRPr="00092BFE" w:rsidRDefault="007E1D4B" w:rsidP="00092BFE">
            <w:pPr>
              <w:pStyle w:val="NoSpacing"/>
              <w:spacing w:before="60" w:after="60"/>
              <w:jc w:val="center"/>
              <w:rPr>
                <w:rFonts w:ascii="Arial" w:hAnsi="Arial" w:cs="Arial"/>
                <w:b/>
                <w:bCs/>
                <w:sz w:val="21"/>
                <w:szCs w:val="21"/>
              </w:rPr>
            </w:pPr>
            <w:r w:rsidRPr="00092BFE">
              <w:rPr>
                <w:rFonts w:ascii="Arial" w:hAnsi="Arial" w:cs="Arial"/>
                <w:b/>
                <w:bCs/>
                <w:sz w:val="21"/>
                <w:szCs w:val="21"/>
              </w:rPr>
              <w:t>Our Values</w:t>
            </w:r>
          </w:p>
          <w:p w14:paraId="311283B8" w14:textId="77777777" w:rsidR="007E1D4B" w:rsidRPr="005965ED" w:rsidRDefault="007E1D4B" w:rsidP="00587CEF">
            <w:pPr>
              <w:pStyle w:val="NoSpacing"/>
              <w:jc w:val="center"/>
              <w:rPr>
                <w:rFonts w:ascii="Arial" w:eastAsia="+mn-ea" w:hAnsi="Arial" w:cs="Arial"/>
                <w:b/>
                <w:bCs/>
                <w:color w:val="000000"/>
                <w:kern w:val="24"/>
                <w:sz w:val="20"/>
                <w:szCs w:val="20"/>
                <w:lang w:val="en-US"/>
              </w:rPr>
            </w:pPr>
          </w:p>
          <w:p w14:paraId="2E53F8F8" w14:textId="77777777" w:rsidR="007E1D4B" w:rsidRPr="00A36E52" w:rsidRDefault="007E1D4B" w:rsidP="00A36E52">
            <w:pPr>
              <w:pStyle w:val="NoSpacing"/>
              <w:spacing w:before="60" w:after="60"/>
              <w:jc w:val="center"/>
              <w:rPr>
                <w:b/>
                <w:bCs/>
                <w:sz w:val="20"/>
                <w:szCs w:val="20"/>
              </w:rPr>
            </w:pPr>
            <w:r w:rsidRPr="00A36E52">
              <w:rPr>
                <w:b/>
                <w:bCs/>
                <w:sz w:val="20"/>
                <w:szCs w:val="20"/>
              </w:rPr>
              <w:t>Manaakitanga</w:t>
            </w:r>
          </w:p>
          <w:p w14:paraId="668314BD" w14:textId="77777777" w:rsidR="007E1D4B" w:rsidRPr="00A36E52" w:rsidRDefault="007E1D4B" w:rsidP="00A36E52">
            <w:pPr>
              <w:pStyle w:val="NoSpacing"/>
              <w:spacing w:before="60" w:after="60"/>
              <w:rPr>
                <w:sz w:val="20"/>
                <w:szCs w:val="20"/>
              </w:rPr>
            </w:pPr>
            <w:proofErr w:type="spellStart"/>
            <w:r w:rsidRPr="00A36E52">
              <w:rPr>
                <w:sz w:val="20"/>
                <w:szCs w:val="20"/>
              </w:rPr>
              <w:t>Manaakitanga</w:t>
            </w:r>
            <w:proofErr w:type="spellEnd"/>
            <w:r w:rsidRPr="00A36E52">
              <w:rPr>
                <w:sz w:val="20"/>
                <w:szCs w:val="20"/>
              </w:rPr>
              <w:t xml:space="preserve"> is </w:t>
            </w:r>
            <w:proofErr w:type="spellStart"/>
            <w:r w:rsidRPr="00A36E52">
              <w:rPr>
                <w:sz w:val="20"/>
                <w:szCs w:val="20"/>
              </w:rPr>
              <w:t>behavior</w:t>
            </w:r>
            <w:proofErr w:type="spellEnd"/>
            <w:r w:rsidRPr="00A36E52">
              <w:rPr>
                <w:sz w:val="20"/>
                <w:szCs w:val="20"/>
              </w:rPr>
              <w:t xml:space="preserve"> that acknowledges the mana of others as having equal or greater importance than one’s own, through the expression of aroha, hospitality, generosity and mutual respect.</w:t>
            </w:r>
          </w:p>
          <w:p w14:paraId="4DBF7DE9" w14:textId="77777777" w:rsidR="007E1D4B" w:rsidRPr="00A36E52" w:rsidRDefault="007E1D4B" w:rsidP="00A36E52">
            <w:pPr>
              <w:pStyle w:val="NoSpacing"/>
              <w:spacing w:before="60" w:after="60"/>
              <w:rPr>
                <w:sz w:val="20"/>
                <w:szCs w:val="20"/>
              </w:rPr>
            </w:pPr>
          </w:p>
          <w:p w14:paraId="464E3906" w14:textId="77777777" w:rsidR="007E1D4B" w:rsidRPr="00A36E52" w:rsidRDefault="007E1D4B" w:rsidP="00A36E52">
            <w:pPr>
              <w:pStyle w:val="NoSpacing"/>
              <w:spacing w:before="60" w:after="60"/>
              <w:jc w:val="center"/>
              <w:rPr>
                <w:b/>
                <w:bCs/>
                <w:sz w:val="20"/>
                <w:szCs w:val="20"/>
              </w:rPr>
            </w:pPr>
            <w:r w:rsidRPr="00A36E52">
              <w:rPr>
                <w:b/>
                <w:bCs/>
                <w:sz w:val="20"/>
                <w:szCs w:val="20"/>
              </w:rPr>
              <w:t>Justice (</w:t>
            </w:r>
            <w:proofErr w:type="spellStart"/>
            <w:r w:rsidRPr="00A36E52">
              <w:rPr>
                <w:b/>
                <w:bCs/>
                <w:sz w:val="20"/>
                <w:szCs w:val="20"/>
              </w:rPr>
              <w:t>Manatika</w:t>
            </w:r>
            <w:proofErr w:type="spellEnd"/>
            <w:r w:rsidRPr="00A36E52">
              <w:rPr>
                <w:b/>
                <w:bCs/>
                <w:sz w:val="20"/>
                <w:szCs w:val="20"/>
              </w:rPr>
              <w:t>)</w:t>
            </w:r>
          </w:p>
          <w:p w14:paraId="41EE6BCE" w14:textId="1CE14608" w:rsidR="007E1D4B" w:rsidRPr="00A36E52" w:rsidRDefault="007E1D4B" w:rsidP="00A36E52">
            <w:pPr>
              <w:pStyle w:val="NoSpacing"/>
              <w:spacing w:before="60" w:after="60"/>
              <w:rPr>
                <w:sz w:val="20"/>
                <w:szCs w:val="20"/>
              </w:rPr>
            </w:pPr>
            <w:r w:rsidRPr="00A36E52">
              <w:rPr>
                <w:sz w:val="20"/>
                <w:szCs w:val="20"/>
              </w:rPr>
              <w:t xml:space="preserve">Committed to </w:t>
            </w:r>
            <w:r w:rsidR="005E2C5A" w:rsidRPr="00A36E52">
              <w:rPr>
                <w:sz w:val="20"/>
                <w:szCs w:val="20"/>
              </w:rPr>
              <w:t>equity and</w:t>
            </w:r>
            <w:r w:rsidRPr="00A36E52">
              <w:rPr>
                <w:sz w:val="20"/>
                <w:szCs w:val="20"/>
              </w:rPr>
              <w:t xml:space="preserve"> seeking dignity for all we will fearlessly advocate with and for those who are going without.</w:t>
            </w:r>
          </w:p>
          <w:p w14:paraId="72AA8264" w14:textId="77777777" w:rsidR="007E1D4B" w:rsidRPr="00A36E52" w:rsidRDefault="007E1D4B" w:rsidP="00A36E52">
            <w:pPr>
              <w:pStyle w:val="NoSpacing"/>
              <w:spacing w:before="60" w:after="60"/>
              <w:rPr>
                <w:sz w:val="20"/>
                <w:szCs w:val="20"/>
              </w:rPr>
            </w:pPr>
          </w:p>
          <w:p w14:paraId="12593E40" w14:textId="77777777" w:rsidR="007E1D4B" w:rsidRPr="00A36E52" w:rsidRDefault="007E1D4B" w:rsidP="00A36E52">
            <w:pPr>
              <w:pStyle w:val="NoSpacing"/>
              <w:spacing w:before="60" w:after="60"/>
              <w:jc w:val="center"/>
              <w:rPr>
                <w:b/>
                <w:bCs/>
                <w:sz w:val="20"/>
                <w:szCs w:val="20"/>
              </w:rPr>
            </w:pPr>
            <w:r w:rsidRPr="00A36E52">
              <w:rPr>
                <w:b/>
                <w:bCs/>
                <w:sz w:val="20"/>
                <w:szCs w:val="20"/>
              </w:rPr>
              <w:t>Partnership (</w:t>
            </w:r>
            <w:proofErr w:type="spellStart"/>
            <w:r w:rsidRPr="00A36E52">
              <w:rPr>
                <w:b/>
                <w:bCs/>
                <w:sz w:val="20"/>
                <w:szCs w:val="20"/>
              </w:rPr>
              <w:t>Rangapū</w:t>
            </w:r>
            <w:proofErr w:type="spellEnd"/>
            <w:r w:rsidRPr="00A36E52">
              <w:rPr>
                <w:b/>
                <w:bCs/>
                <w:sz w:val="20"/>
                <w:szCs w:val="20"/>
              </w:rPr>
              <w:t>)</w:t>
            </w:r>
          </w:p>
          <w:p w14:paraId="04B5E3E9" w14:textId="77777777" w:rsidR="007E1D4B" w:rsidRPr="00A36E52" w:rsidRDefault="007E1D4B" w:rsidP="00A36E52">
            <w:pPr>
              <w:pStyle w:val="NoSpacing"/>
              <w:spacing w:before="60" w:after="60"/>
              <w:rPr>
                <w:sz w:val="20"/>
                <w:szCs w:val="20"/>
              </w:rPr>
            </w:pPr>
            <w:r w:rsidRPr="00A36E52">
              <w:rPr>
                <w:sz w:val="20"/>
                <w:szCs w:val="20"/>
              </w:rPr>
              <w:t xml:space="preserve">Firstly, the Auckland City Mission recognises the principle of partnership within Te </w:t>
            </w:r>
            <w:proofErr w:type="spellStart"/>
            <w:r w:rsidRPr="00A36E52">
              <w:rPr>
                <w:sz w:val="20"/>
                <w:szCs w:val="20"/>
              </w:rPr>
              <w:t>Tiriti</w:t>
            </w:r>
            <w:proofErr w:type="spellEnd"/>
            <w:r w:rsidRPr="00A36E52">
              <w:rPr>
                <w:sz w:val="20"/>
                <w:szCs w:val="20"/>
              </w:rPr>
              <w:t xml:space="preserve"> O Waitangi.</w:t>
            </w:r>
          </w:p>
          <w:p w14:paraId="50F52022" w14:textId="77777777" w:rsidR="007E1D4B" w:rsidRPr="00A36E52" w:rsidRDefault="007E1D4B" w:rsidP="00A36E52">
            <w:pPr>
              <w:pStyle w:val="NoSpacing"/>
              <w:spacing w:before="60" w:after="60"/>
              <w:rPr>
                <w:sz w:val="20"/>
                <w:szCs w:val="20"/>
              </w:rPr>
            </w:pPr>
          </w:p>
          <w:p w14:paraId="66DEA4EC" w14:textId="77777777" w:rsidR="007E1D4B" w:rsidRPr="00A36E52" w:rsidRDefault="007E1D4B" w:rsidP="00A36E52">
            <w:pPr>
              <w:pStyle w:val="NoSpacing"/>
              <w:spacing w:before="60" w:after="60"/>
              <w:rPr>
                <w:sz w:val="20"/>
                <w:szCs w:val="20"/>
              </w:rPr>
            </w:pPr>
            <w:r w:rsidRPr="00A36E52">
              <w:rPr>
                <w:sz w:val="20"/>
                <w:szCs w:val="20"/>
              </w:rPr>
              <w:t>Secondly, our commitment to partnership stems from a belief that manaakitanga, equity and social justice need to be pursued both within partnerships and through them.</w:t>
            </w:r>
          </w:p>
          <w:p w14:paraId="0669D325" w14:textId="77777777" w:rsidR="007E1D4B" w:rsidRPr="00A36E52" w:rsidRDefault="007E1D4B" w:rsidP="00A36E52">
            <w:pPr>
              <w:pStyle w:val="NoSpacing"/>
              <w:spacing w:before="60" w:after="60"/>
              <w:rPr>
                <w:sz w:val="20"/>
                <w:szCs w:val="20"/>
              </w:rPr>
            </w:pPr>
          </w:p>
          <w:p w14:paraId="688E35C8" w14:textId="77777777" w:rsidR="007E1D4B" w:rsidRDefault="007E1D4B" w:rsidP="00A36E52">
            <w:pPr>
              <w:pStyle w:val="NoSpacing"/>
              <w:spacing w:before="60" w:after="60"/>
              <w:rPr>
                <w:sz w:val="20"/>
                <w:szCs w:val="20"/>
              </w:rPr>
            </w:pPr>
            <w:r w:rsidRPr="00A36E52">
              <w:rPr>
                <w:sz w:val="20"/>
                <w:szCs w:val="20"/>
              </w:rPr>
              <w:t>For us partnership is characterised by mutual trust, integrity, respect, transparency and commitment.</w:t>
            </w:r>
          </w:p>
          <w:p w14:paraId="381E2934" w14:textId="0F69CA9A" w:rsidR="00A36E52" w:rsidRPr="005965ED" w:rsidRDefault="00A36E52" w:rsidP="00A36E52">
            <w:pPr>
              <w:pStyle w:val="NoSpacing"/>
              <w:spacing w:before="60" w:after="60"/>
              <w:rPr>
                <w:rFonts w:ascii="Arial" w:hAnsi="Arial" w:cs="Arial"/>
                <w:sz w:val="20"/>
                <w:szCs w:val="20"/>
              </w:rPr>
            </w:pPr>
          </w:p>
        </w:tc>
      </w:tr>
    </w:tbl>
    <w:p w14:paraId="6A197D74" w14:textId="45841C2A" w:rsidR="007E1D4B" w:rsidRDefault="007E1D4B" w:rsidP="007E1D4B">
      <w:pPr>
        <w:pStyle w:val="NoSpacing"/>
      </w:pPr>
    </w:p>
    <w:p w14:paraId="783963D3" w14:textId="77AE4846" w:rsidR="00A36E52" w:rsidRDefault="00A36E52" w:rsidP="007E1D4B">
      <w:pPr>
        <w:pStyle w:val="NoSpacing"/>
      </w:pPr>
    </w:p>
    <w:p w14:paraId="7417A807" w14:textId="77777777" w:rsidR="00717EEF" w:rsidRDefault="00717EEF" w:rsidP="007E1D4B">
      <w:pPr>
        <w:pStyle w:val="NoSpacing"/>
      </w:pPr>
    </w:p>
    <w:p w14:paraId="3B1F172B" w14:textId="77777777" w:rsidR="00A36E52" w:rsidRDefault="00A36E52" w:rsidP="007E1D4B">
      <w:pPr>
        <w:pStyle w:val="NoSpacing"/>
      </w:pPr>
    </w:p>
    <w:tbl>
      <w:tblPr>
        <w:tblStyle w:val="TableGrid"/>
        <w:tblW w:w="9351" w:type="dxa"/>
        <w:tblLook w:val="04A0" w:firstRow="1" w:lastRow="0" w:firstColumn="1" w:lastColumn="0" w:noHBand="0" w:noVBand="1"/>
      </w:tblPr>
      <w:tblGrid>
        <w:gridCol w:w="9351"/>
      </w:tblGrid>
      <w:tr w:rsidR="00092BFE" w:rsidRPr="005965ED" w14:paraId="51E613F7" w14:textId="77777777" w:rsidTr="004F5900">
        <w:trPr>
          <w:trHeight w:val="221"/>
        </w:trPr>
        <w:tc>
          <w:tcPr>
            <w:tcW w:w="9351" w:type="dxa"/>
          </w:tcPr>
          <w:p w14:paraId="4128B64A" w14:textId="702CE96D" w:rsidR="00092BFE" w:rsidRPr="005965ED" w:rsidRDefault="00092BFE" w:rsidP="00673028">
            <w:pPr>
              <w:pStyle w:val="NoSpacing"/>
              <w:spacing w:before="60" w:after="60"/>
              <w:rPr>
                <w:rFonts w:ascii="Arial" w:eastAsia="Calibri" w:hAnsi="Arial" w:cs="Arial"/>
                <w:sz w:val="20"/>
                <w:szCs w:val="20"/>
              </w:rPr>
            </w:pPr>
            <w:r>
              <w:rPr>
                <w:rFonts w:ascii="Arial" w:hAnsi="Arial" w:cs="Arial"/>
                <w:b/>
                <w:bCs/>
                <w:sz w:val="21"/>
                <w:szCs w:val="21"/>
              </w:rPr>
              <w:lastRenderedPageBreak/>
              <w:t>Background</w:t>
            </w:r>
          </w:p>
        </w:tc>
      </w:tr>
      <w:tr w:rsidR="007E1D4B" w:rsidRPr="005965ED" w14:paraId="4D97FC80" w14:textId="77777777" w:rsidTr="004F5900">
        <w:tc>
          <w:tcPr>
            <w:tcW w:w="9351" w:type="dxa"/>
          </w:tcPr>
          <w:p w14:paraId="705A330D" w14:textId="77777777" w:rsidR="005965ED" w:rsidRDefault="005965ED" w:rsidP="00587CEF">
            <w:pPr>
              <w:pStyle w:val="NoSpacing"/>
              <w:rPr>
                <w:rFonts w:ascii="Arial" w:hAnsi="Arial" w:cs="Arial"/>
                <w:b/>
                <w:bCs/>
                <w:sz w:val="20"/>
                <w:szCs w:val="20"/>
              </w:rPr>
            </w:pPr>
          </w:p>
          <w:p w14:paraId="55CE70C0" w14:textId="415F14D0" w:rsidR="007E1D4B" w:rsidRPr="00A36E52" w:rsidRDefault="007E1D4B" w:rsidP="00A36E52">
            <w:pPr>
              <w:pStyle w:val="NoSpacing"/>
              <w:spacing w:before="60" w:after="60"/>
              <w:rPr>
                <w:sz w:val="20"/>
                <w:szCs w:val="20"/>
              </w:rPr>
            </w:pPr>
            <w:r w:rsidRPr="00A36E52">
              <w:rPr>
                <w:sz w:val="20"/>
                <w:szCs w:val="20"/>
              </w:rPr>
              <w:t xml:space="preserve">Auckland City Mission has, for over 100 years, provided a range of Social Services for those in desperate need.  While the people, their needs and consequently our services have changed over that time our philosophy of giving not </w:t>
            </w:r>
            <w:r w:rsidR="00717EEF" w:rsidRPr="00A36E52">
              <w:rPr>
                <w:sz w:val="20"/>
                <w:szCs w:val="20"/>
              </w:rPr>
              <w:t>charity,</w:t>
            </w:r>
            <w:r w:rsidRPr="00A36E52">
              <w:rPr>
                <w:sz w:val="20"/>
                <w:szCs w:val="20"/>
              </w:rPr>
              <w:t xml:space="preserve"> but a chance has not.</w:t>
            </w:r>
          </w:p>
          <w:p w14:paraId="6BC84DCA" w14:textId="77777777" w:rsidR="007E1D4B" w:rsidRPr="00A36E52" w:rsidRDefault="007E1D4B" w:rsidP="00A36E52">
            <w:pPr>
              <w:pStyle w:val="NoSpacing"/>
              <w:spacing w:before="60" w:after="60"/>
              <w:rPr>
                <w:sz w:val="20"/>
                <w:szCs w:val="20"/>
              </w:rPr>
            </w:pPr>
          </w:p>
          <w:p w14:paraId="7E5D28A1" w14:textId="77777777" w:rsidR="007E1D4B" w:rsidRPr="00A36E52" w:rsidRDefault="007E1D4B" w:rsidP="00A36E52">
            <w:pPr>
              <w:pStyle w:val="NoSpacing"/>
              <w:spacing w:before="60" w:after="60"/>
              <w:rPr>
                <w:sz w:val="20"/>
                <w:szCs w:val="20"/>
              </w:rPr>
            </w:pPr>
            <w:r w:rsidRPr="00A36E52">
              <w:rPr>
                <w:sz w:val="20"/>
                <w:szCs w:val="20"/>
              </w:rPr>
              <w:t>The services we offer at present are focused on giving a chance to people who are sleeping rough or who are inadequately housed, those who struggle with food insecurity, with drug and alcohol addiction, who need affordable primary healthcare, or any of the above and more.</w:t>
            </w:r>
          </w:p>
          <w:p w14:paraId="56EC9835" w14:textId="77777777" w:rsidR="007E1D4B" w:rsidRPr="005965ED" w:rsidRDefault="007E1D4B" w:rsidP="00587CEF">
            <w:pPr>
              <w:pStyle w:val="NoSpacing"/>
              <w:rPr>
                <w:rFonts w:ascii="Arial" w:hAnsi="Arial" w:cs="Arial"/>
                <w:b/>
                <w:bCs/>
                <w:sz w:val="20"/>
                <w:szCs w:val="20"/>
              </w:rPr>
            </w:pPr>
          </w:p>
        </w:tc>
      </w:tr>
    </w:tbl>
    <w:p w14:paraId="5ABE8CC5" w14:textId="77777777" w:rsidR="007E1D4B" w:rsidRPr="005965ED" w:rsidRDefault="007E1D4B" w:rsidP="007E1D4B">
      <w:pPr>
        <w:pStyle w:val="NoSpacing"/>
        <w:rPr>
          <w:rFonts w:ascii="Arial" w:hAnsi="Arial" w:cs="Arial"/>
          <w:sz w:val="20"/>
          <w:szCs w:val="20"/>
        </w:rPr>
      </w:pPr>
    </w:p>
    <w:tbl>
      <w:tblPr>
        <w:tblStyle w:val="TableGrid"/>
        <w:tblW w:w="9351" w:type="dxa"/>
        <w:tblLook w:val="04A0" w:firstRow="1" w:lastRow="0" w:firstColumn="1" w:lastColumn="0" w:noHBand="0" w:noVBand="1"/>
      </w:tblPr>
      <w:tblGrid>
        <w:gridCol w:w="9351"/>
      </w:tblGrid>
      <w:tr w:rsidR="00092BFE" w:rsidRPr="005965ED" w14:paraId="30F2FEDD" w14:textId="77777777" w:rsidTr="004F5900">
        <w:trPr>
          <w:trHeight w:val="221"/>
        </w:trPr>
        <w:tc>
          <w:tcPr>
            <w:tcW w:w="9351" w:type="dxa"/>
          </w:tcPr>
          <w:p w14:paraId="5092F5F8" w14:textId="7F1F15CB" w:rsidR="00092BFE" w:rsidRPr="005965ED" w:rsidRDefault="00092BFE" w:rsidP="00673028">
            <w:pPr>
              <w:pStyle w:val="NoSpacing"/>
              <w:spacing w:before="60" w:after="60"/>
              <w:rPr>
                <w:rFonts w:ascii="Arial" w:eastAsia="Calibri" w:hAnsi="Arial" w:cs="Arial"/>
                <w:sz w:val="20"/>
                <w:szCs w:val="20"/>
              </w:rPr>
            </w:pPr>
            <w:r w:rsidRPr="00092BFE">
              <w:rPr>
                <w:rFonts w:ascii="Arial" w:hAnsi="Arial" w:cs="Arial"/>
                <w:b/>
                <w:bCs/>
                <w:sz w:val="21"/>
                <w:szCs w:val="21"/>
              </w:rPr>
              <w:t>Job Purpose</w:t>
            </w:r>
          </w:p>
        </w:tc>
      </w:tr>
      <w:tr w:rsidR="001A629E" w:rsidRPr="005965ED" w14:paraId="24C01241" w14:textId="77777777" w:rsidTr="004F5900">
        <w:tc>
          <w:tcPr>
            <w:tcW w:w="9351" w:type="dxa"/>
          </w:tcPr>
          <w:p w14:paraId="389B8242" w14:textId="60BBCCBE" w:rsidR="00092BFE" w:rsidRDefault="00092BFE" w:rsidP="00092BFE">
            <w:pPr>
              <w:pStyle w:val="NoSpacing"/>
              <w:spacing w:before="60" w:after="60"/>
              <w:rPr>
                <w:sz w:val="20"/>
                <w:szCs w:val="20"/>
              </w:rPr>
            </w:pPr>
            <w:r>
              <w:br w:type="page"/>
            </w:r>
            <w:r w:rsidR="005E2C5A">
              <w:br w:type="page"/>
            </w:r>
            <w:r w:rsidR="00C37857" w:rsidRPr="00A36E52">
              <w:rPr>
                <w:sz w:val="20"/>
                <w:szCs w:val="20"/>
              </w:rPr>
              <w:t>The Finance Manager is responsible for supporting the CFO and wider Mission organisation in all aspects of Finance</w:t>
            </w:r>
            <w:r w:rsidR="00A36E52">
              <w:rPr>
                <w:sz w:val="20"/>
                <w:szCs w:val="20"/>
              </w:rPr>
              <w:t>, Payroll</w:t>
            </w:r>
            <w:r w:rsidR="00C37857" w:rsidRPr="00A36E52">
              <w:rPr>
                <w:sz w:val="20"/>
                <w:szCs w:val="20"/>
              </w:rPr>
              <w:t xml:space="preserve"> and reporting services including staff management, </w:t>
            </w:r>
            <w:r w:rsidR="009F3F0B">
              <w:rPr>
                <w:sz w:val="20"/>
                <w:szCs w:val="20"/>
              </w:rPr>
              <w:t xml:space="preserve">balance sheet and cash management, </w:t>
            </w:r>
            <w:r w:rsidR="00C37857" w:rsidRPr="00A36E52">
              <w:rPr>
                <w:sz w:val="20"/>
                <w:szCs w:val="20"/>
              </w:rPr>
              <w:t xml:space="preserve">forecasting, </w:t>
            </w:r>
            <w:r w:rsidR="00DE14AB">
              <w:rPr>
                <w:sz w:val="20"/>
                <w:szCs w:val="20"/>
              </w:rPr>
              <w:t xml:space="preserve">external audit, </w:t>
            </w:r>
            <w:r w:rsidR="00C37857" w:rsidRPr="00A36E52">
              <w:rPr>
                <w:sz w:val="20"/>
                <w:szCs w:val="20"/>
              </w:rPr>
              <w:t xml:space="preserve">analysis and business reporting as required.  </w:t>
            </w:r>
          </w:p>
          <w:p w14:paraId="18F05C31" w14:textId="2728546B" w:rsidR="008B22EF" w:rsidRPr="00A36E52" w:rsidRDefault="008B22EF" w:rsidP="00092BFE">
            <w:pPr>
              <w:pStyle w:val="NoSpacing"/>
              <w:spacing w:before="60" w:after="60"/>
              <w:rPr>
                <w:sz w:val="20"/>
                <w:szCs w:val="20"/>
              </w:rPr>
            </w:pPr>
            <w:r>
              <w:rPr>
                <w:sz w:val="20"/>
                <w:szCs w:val="20"/>
              </w:rPr>
              <w:t>Contribution to the financial strategy will include adding value to decision making and ensuring financial services is an effective partner to the organisations within the Auckland City Mission group, focussing on process efficiency and driving change through continuous improvement.</w:t>
            </w:r>
          </w:p>
          <w:p w14:paraId="4AE3EB20" w14:textId="34245369" w:rsidR="001A629E" w:rsidRPr="005965ED" w:rsidRDefault="001A629E" w:rsidP="00C37857">
            <w:pPr>
              <w:spacing w:after="0" w:line="240" w:lineRule="auto"/>
              <w:rPr>
                <w:rFonts w:ascii="Arial" w:hAnsi="Arial" w:cs="Arial"/>
                <w:i/>
                <w:iCs/>
                <w:sz w:val="20"/>
                <w:szCs w:val="20"/>
              </w:rPr>
            </w:pPr>
          </w:p>
        </w:tc>
      </w:tr>
    </w:tbl>
    <w:p w14:paraId="7789031A" w14:textId="1425DD1C" w:rsidR="001A629E" w:rsidRDefault="001A629E" w:rsidP="001A629E">
      <w:pPr>
        <w:pStyle w:val="NoSpacing"/>
        <w:rPr>
          <w:rFonts w:ascii="Arial" w:hAnsi="Arial" w:cs="Arial"/>
          <w:sz w:val="20"/>
          <w:szCs w:val="20"/>
        </w:rPr>
      </w:pPr>
    </w:p>
    <w:tbl>
      <w:tblPr>
        <w:tblStyle w:val="TableGrid"/>
        <w:tblW w:w="9351" w:type="dxa"/>
        <w:tblLook w:val="04A0" w:firstRow="1" w:lastRow="0" w:firstColumn="1" w:lastColumn="0" w:noHBand="0" w:noVBand="1"/>
      </w:tblPr>
      <w:tblGrid>
        <w:gridCol w:w="9351"/>
      </w:tblGrid>
      <w:tr w:rsidR="00ED75AE" w:rsidRPr="005965ED" w14:paraId="663D947D" w14:textId="77777777" w:rsidTr="00ED75AE">
        <w:tc>
          <w:tcPr>
            <w:tcW w:w="9351" w:type="dxa"/>
          </w:tcPr>
          <w:p w14:paraId="18E1809E" w14:textId="77777777" w:rsidR="00ED75AE" w:rsidRPr="005965ED" w:rsidRDefault="00ED75AE" w:rsidP="005E2C5A">
            <w:pPr>
              <w:pStyle w:val="NoSpacing"/>
              <w:spacing w:before="60" w:after="60"/>
              <w:rPr>
                <w:rFonts w:ascii="Arial" w:hAnsi="Arial" w:cs="Arial"/>
                <w:b/>
                <w:bCs/>
                <w:sz w:val="20"/>
                <w:szCs w:val="20"/>
              </w:rPr>
            </w:pPr>
            <w:r w:rsidRPr="00092BFE">
              <w:rPr>
                <w:rFonts w:ascii="Arial" w:hAnsi="Arial" w:cs="Arial"/>
                <w:b/>
                <w:bCs/>
                <w:sz w:val="21"/>
                <w:szCs w:val="21"/>
              </w:rPr>
              <w:t>Key Responsibilities</w:t>
            </w:r>
            <w:r w:rsidRPr="005965ED">
              <w:rPr>
                <w:rFonts w:ascii="Arial" w:hAnsi="Arial" w:cs="Arial"/>
                <w:b/>
                <w:bCs/>
                <w:sz w:val="20"/>
                <w:szCs w:val="20"/>
              </w:rPr>
              <w:t xml:space="preserve"> </w:t>
            </w:r>
          </w:p>
        </w:tc>
      </w:tr>
      <w:tr w:rsidR="00ED75AE" w:rsidRPr="005965ED" w14:paraId="400EE207" w14:textId="77777777" w:rsidTr="007B7E08">
        <w:tc>
          <w:tcPr>
            <w:tcW w:w="9351" w:type="dxa"/>
            <w:shd w:val="clear" w:color="auto" w:fill="FFFFFF" w:themeFill="background1"/>
          </w:tcPr>
          <w:p w14:paraId="4B3F5DE4" w14:textId="77777777" w:rsidR="00590CB1" w:rsidRPr="005965ED" w:rsidRDefault="00590CB1" w:rsidP="00587CEF">
            <w:pPr>
              <w:pStyle w:val="NoSpacing"/>
              <w:rPr>
                <w:rFonts w:ascii="Arial" w:hAnsi="Arial" w:cs="Arial"/>
                <w:b/>
                <w:bCs/>
                <w:sz w:val="20"/>
                <w:szCs w:val="20"/>
              </w:rPr>
            </w:pPr>
          </w:p>
          <w:p w14:paraId="09BDEC71" w14:textId="77777777" w:rsidR="00ED75AE" w:rsidRPr="005965ED" w:rsidRDefault="00ED75AE" w:rsidP="00ED75AE">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both"/>
              <w:rPr>
                <w:rFonts w:ascii="Arial" w:eastAsia="Times New Roman" w:hAnsi="Arial" w:cs="Arial"/>
                <w:b/>
                <w:bCs/>
                <w:color w:val="000000"/>
                <w:sz w:val="20"/>
                <w:szCs w:val="20"/>
                <w:lang w:eastAsia="en-NZ"/>
              </w:rPr>
            </w:pPr>
            <w:r w:rsidRPr="005965ED">
              <w:rPr>
                <w:rFonts w:ascii="Arial" w:eastAsia="Times New Roman" w:hAnsi="Arial" w:cs="Arial"/>
                <w:b/>
                <w:bCs/>
                <w:color w:val="000000"/>
                <w:sz w:val="20"/>
                <w:szCs w:val="20"/>
                <w:lang w:eastAsia="en-NZ"/>
              </w:rPr>
              <w:t>Service Delivery</w:t>
            </w:r>
          </w:p>
          <w:p w14:paraId="3F62FB9B" w14:textId="6460C142" w:rsidR="006C7B35" w:rsidRPr="00953AE9" w:rsidRDefault="004A23E5" w:rsidP="006C7B35">
            <w:pPr>
              <w:pStyle w:val="NoSpacing"/>
              <w:numPr>
                <w:ilvl w:val="0"/>
                <w:numId w:val="12"/>
              </w:numPr>
              <w:rPr>
                <w:rFonts w:ascii="Arial" w:hAnsi="Arial" w:cs="Arial"/>
                <w:sz w:val="20"/>
                <w:szCs w:val="20"/>
              </w:rPr>
            </w:pPr>
            <w:r w:rsidRPr="00953AE9">
              <w:rPr>
                <w:rFonts w:ascii="Arial" w:hAnsi="Arial" w:cs="Arial"/>
                <w:sz w:val="20"/>
                <w:szCs w:val="20"/>
              </w:rPr>
              <w:t>Demonstrate leadership by fostering and maintaining a high performing, collaborative team and culture</w:t>
            </w:r>
          </w:p>
          <w:p w14:paraId="08F8E846" w14:textId="0D9BA98D" w:rsidR="004A23E5" w:rsidRPr="00953AE9" w:rsidRDefault="00BE2144" w:rsidP="006C7B35">
            <w:pPr>
              <w:pStyle w:val="NoSpacing"/>
              <w:numPr>
                <w:ilvl w:val="0"/>
                <w:numId w:val="12"/>
              </w:numPr>
              <w:rPr>
                <w:rFonts w:ascii="Arial" w:hAnsi="Arial" w:cs="Arial"/>
                <w:sz w:val="20"/>
                <w:szCs w:val="20"/>
              </w:rPr>
            </w:pPr>
            <w:r w:rsidRPr="00953AE9">
              <w:rPr>
                <w:rFonts w:ascii="Arial" w:hAnsi="Arial" w:cs="Arial"/>
                <w:sz w:val="20"/>
                <w:szCs w:val="20"/>
              </w:rPr>
              <w:t xml:space="preserve">Develop and focus on team and individual development highlighting sustainability, growth, succession planning and cross-application of skills </w:t>
            </w:r>
          </w:p>
          <w:p w14:paraId="27C43F05" w14:textId="3A0A4F05" w:rsidR="00BE2144" w:rsidRPr="00953AE9" w:rsidRDefault="00953AE9" w:rsidP="006C7B35">
            <w:pPr>
              <w:pStyle w:val="NoSpacing"/>
              <w:numPr>
                <w:ilvl w:val="0"/>
                <w:numId w:val="12"/>
              </w:numPr>
              <w:rPr>
                <w:rFonts w:ascii="Arial" w:hAnsi="Arial" w:cs="Arial"/>
                <w:sz w:val="20"/>
                <w:szCs w:val="20"/>
              </w:rPr>
            </w:pPr>
            <w:r w:rsidRPr="00953AE9">
              <w:rPr>
                <w:rFonts w:ascii="Arial" w:hAnsi="Arial" w:cs="Arial"/>
                <w:sz w:val="20"/>
                <w:szCs w:val="20"/>
              </w:rPr>
              <w:t>Understand key business and commercial risks, opportunities and value drivers including non-financial aspects</w:t>
            </w:r>
          </w:p>
          <w:p w14:paraId="47CEF608" w14:textId="77777777" w:rsidR="00ED75AE" w:rsidRPr="005965ED" w:rsidRDefault="00ED75AE" w:rsidP="00587CEF">
            <w:pPr>
              <w:pStyle w:val="NoSpacing"/>
              <w:rPr>
                <w:rFonts w:ascii="Arial" w:hAnsi="Arial" w:cs="Arial"/>
                <w:b/>
                <w:bCs/>
                <w:sz w:val="20"/>
                <w:szCs w:val="20"/>
              </w:rPr>
            </w:pPr>
          </w:p>
          <w:p w14:paraId="62EC0538" w14:textId="77777777" w:rsidR="00ED75AE" w:rsidRPr="00953AE9" w:rsidRDefault="00ED75AE" w:rsidP="00ED75AE">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both"/>
              <w:rPr>
                <w:rFonts w:ascii="Arial" w:eastAsia="Times New Roman" w:hAnsi="Arial" w:cs="Arial"/>
                <w:b/>
                <w:bCs/>
                <w:color w:val="000000"/>
                <w:sz w:val="20"/>
                <w:szCs w:val="20"/>
                <w:lang w:eastAsia="en-NZ"/>
              </w:rPr>
            </w:pPr>
            <w:r w:rsidRPr="00953AE9">
              <w:rPr>
                <w:rFonts w:ascii="Arial" w:eastAsia="Times New Roman" w:hAnsi="Arial" w:cs="Arial"/>
                <w:b/>
                <w:bCs/>
                <w:color w:val="000000"/>
                <w:sz w:val="20"/>
                <w:szCs w:val="20"/>
                <w:lang w:eastAsia="en-NZ"/>
              </w:rPr>
              <w:t>Professional practice</w:t>
            </w:r>
          </w:p>
          <w:p w14:paraId="6EE07F64" w14:textId="18CCB8B5" w:rsidR="000171D0" w:rsidRPr="00953AE9" w:rsidRDefault="004A23E5"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953AE9">
              <w:rPr>
                <w:rFonts w:ascii="Arial" w:hAnsi="Arial" w:cs="Arial"/>
                <w:color w:val="000000"/>
                <w:sz w:val="20"/>
                <w:szCs w:val="20"/>
              </w:rPr>
              <w:t>Add value through oversight of preparation of financial reporting with balanced consideration of all financial and non-financial drivers including results, trends and forecasts/expectations</w:t>
            </w:r>
          </w:p>
          <w:p w14:paraId="00D6C575" w14:textId="4EF01BCF" w:rsidR="004A23E5" w:rsidRDefault="004A23E5"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Pr>
                <w:rFonts w:ascii="Arial" w:hAnsi="Arial" w:cs="Arial"/>
                <w:color w:val="000000"/>
                <w:sz w:val="20"/>
                <w:szCs w:val="20"/>
              </w:rPr>
              <w:t>Understand key organisational risks, opportunitie</w:t>
            </w:r>
            <w:r w:rsidR="006770CA">
              <w:rPr>
                <w:rFonts w:ascii="Arial" w:hAnsi="Arial" w:cs="Arial"/>
                <w:color w:val="000000"/>
                <w:sz w:val="20"/>
                <w:szCs w:val="20"/>
              </w:rPr>
              <w:t>s and each individual organisational unit through considered advice and comprehension of unique organisational requirements</w:t>
            </w:r>
          </w:p>
          <w:p w14:paraId="5F8B2838" w14:textId="19FB734F" w:rsidR="006770CA" w:rsidRDefault="006770CA"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Pr>
                <w:rFonts w:ascii="Arial" w:hAnsi="Arial" w:cs="Arial"/>
                <w:color w:val="000000"/>
                <w:sz w:val="20"/>
                <w:szCs w:val="20"/>
              </w:rPr>
              <w:t xml:space="preserve">Ensure financial reporting and </w:t>
            </w:r>
            <w:r w:rsidR="009F3F0B">
              <w:rPr>
                <w:rFonts w:ascii="Arial" w:hAnsi="Arial" w:cs="Arial"/>
                <w:color w:val="000000"/>
                <w:sz w:val="20"/>
                <w:szCs w:val="20"/>
              </w:rPr>
              <w:t xml:space="preserve">associated required financial practices are performed in a </w:t>
            </w:r>
            <w:r>
              <w:rPr>
                <w:rFonts w:ascii="Arial" w:hAnsi="Arial" w:cs="Arial"/>
                <w:color w:val="000000"/>
                <w:sz w:val="20"/>
                <w:szCs w:val="20"/>
              </w:rPr>
              <w:t>timely, accurate and insightful</w:t>
            </w:r>
            <w:r w:rsidR="009F3F0B">
              <w:rPr>
                <w:rFonts w:ascii="Arial" w:hAnsi="Arial" w:cs="Arial"/>
                <w:color w:val="000000"/>
                <w:sz w:val="20"/>
                <w:szCs w:val="20"/>
              </w:rPr>
              <w:t xml:space="preserve"> way adding</w:t>
            </w:r>
            <w:r>
              <w:rPr>
                <w:rFonts w:ascii="Arial" w:hAnsi="Arial" w:cs="Arial"/>
                <w:color w:val="000000"/>
                <w:sz w:val="20"/>
                <w:szCs w:val="20"/>
              </w:rPr>
              <w:t xml:space="preserve"> value with respect to business activity and outlook</w:t>
            </w:r>
          </w:p>
          <w:p w14:paraId="4D367751" w14:textId="63C1C6E8" w:rsidR="006770CA" w:rsidRDefault="008B22EF"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Pr>
                <w:rFonts w:ascii="Arial" w:hAnsi="Arial" w:cs="Arial"/>
                <w:color w:val="000000"/>
                <w:sz w:val="20"/>
                <w:szCs w:val="20"/>
              </w:rPr>
              <w:t>Oversee the month-end process by supporting the other team members including Management, Financial and Assistant Accountants</w:t>
            </w:r>
          </w:p>
          <w:p w14:paraId="1BF8AC6B" w14:textId="06A12090" w:rsidR="008B22EF" w:rsidRDefault="008B22EF"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Pr>
                <w:rFonts w:ascii="Arial" w:hAnsi="Arial" w:cs="Arial"/>
                <w:color w:val="000000"/>
                <w:sz w:val="20"/>
                <w:szCs w:val="20"/>
              </w:rPr>
              <w:t>Proactively engage with organisation results</w:t>
            </w:r>
            <w:r w:rsidR="00BE2144">
              <w:rPr>
                <w:rFonts w:ascii="Arial" w:hAnsi="Arial" w:cs="Arial"/>
                <w:color w:val="000000"/>
                <w:sz w:val="20"/>
                <w:szCs w:val="20"/>
              </w:rPr>
              <w:t xml:space="preserve"> utilising financial information and current trends to identify and deliver areas of business improvement and cost savings</w:t>
            </w:r>
          </w:p>
          <w:p w14:paraId="6E6AE5C3" w14:textId="77B7B5BA" w:rsidR="00BE2144" w:rsidRDefault="00BE2144"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Pr>
                <w:rFonts w:ascii="Arial" w:hAnsi="Arial" w:cs="Arial"/>
                <w:color w:val="000000"/>
                <w:sz w:val="20"/>
                <w:szCs w:val="20"/>
              </w:rPr>
              <w:t>Assist in driving an effective strategic procurement culture and process by providing insightful planning, coordination of information and facilitation of accurate financial information feeding into procurement activities and RFP/contract negotiations</w:t>
            </w:r>
          </w:p>
          <w:p w14:paraId="5DC39D79" w14:textId="285950A8" w:rsidR="00BE2144" w:rsidRDefault="00A06577"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Pr>
                <w:rFonts w:ascii="Arial" w:hAnsi="Arial" w:cs="Arial"/>
                <w:color w:val="000000"/>
                <w:sz w:val="20"/>
                <w:szCs w:val="20"/>
              </w:rPr>
              <w:t>Manage day to day treasury requirements.  Enhance and maintain a systematic approach to cashflow management.  Maximising return from investments by effectively managing working capital and cash available to invest.</w:t>
            </w:r>
          </w:p>
          <w:p w14:paraId="5ED3B518" w14:textId="50087C79" w:rsidR="00A06577" w:rsidRDefault="00A06577"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A06577">
              <w:rPr>
                <w:rFonts w:ascii="Arial" w:hAnsi="Arial" w:cs="Arial"/>
                <w:color w:val="000000"/>
                <w:sz w:val="20"/>
                <w:szCs w:val="20"/>
              </w:rPr>
              <w:t>Oversee the statutory external audit process and ensure compliance with external</w:t>
            </w:r>
            <w:r>
              <w:rPr>
                <w:rFonts w:ascii="Arial" w:hAnsi="Arial" w:cs="Arial"/>
                <w:color w:val="000000"/>
                <w:sz w:val="20"/>
                <w:szCs w:val="20"/>
              </w:rPr>
              <w:t xml:space="preserve"> reporting requirements</w:t>
            </w:r>
          </w:p>
          <w:p w14:paraId="709C05C5" w14:textId="187DB334" w:rsidR="00C065CD" w:rsidRDefault="00C065CD"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Pr>
                <w:rFonts w:ascii="Arial" w:hAnsi="Arial" w:cs="Arial"/>
                <w:color w:val="000000"/>
                <w:sz w:val="20"/>
                <w:szCs w:val="20"/>
              </w:rPr>
              <w:t>Oversight</w:t>
            </w:r>
            <w:r w:rsidR="00717EEF">
              <w:rPr>
                <w:rFonts w:ascii="Arial" w:hAnsi="Arial" w:cs="Arial"/>
                <w:color w:val="000000"/>
                <w:sz w:val="20"/>
                <w:szCs w:val="20"/>
              </w:rPr>
              <w:t>/</w:t>
            </w:r>
            <w:r>
              <w:rPr>
                <w:rFonts w:ascii="Arial" w:hAnsi="Arial" w:cs="Arial"/>
                <w:color w:val="000000"/>
                <w:sz w:val="20"/>
                <w:szCs w:val="20"/>
              </w:rPr>
              <w:t>management of day-to-day aspects of payroll including review and processing as required</w:t>
            </w:r>
          </w:p>
          <w:p w14:paraId="4AC9BBC4" w14:textId="3886531A" w:rsidR="00A06577" w:rsidRDefault="00A06577"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Pr>
                <w:rFonts w:ascii="Arial" w:hAnsi="Arial" w:cs="Arial"/>
                <w:color w:val="000000"/>
                <w:sz w:val="20"/>
                <w:szCs w:val="20"/>
              </w:rPr>
              <w:t>Further develop a finance centric internal audit approach and process cycle including policy and process development review</w:t>
            </w:r>
          </w:p>
          <w:p w14:paraId="142ECF96" w14:textId="5F380EE6" w:rsidR="00953AE9" w:rsidRDefault="00953AE9"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Pr>
                <w:rFonts w:ascii="Arial" w:hAnsi="Arial" w:cs="Arial"/>
                <w:color w:val="000000"/>
                <w:sz w:val="20"/>
                <w:szCs w:val="20"/>
              </w:rPr>
              <w:t>Assist in manag</w:t>
            </w:r>
            <w:r w:rsidR="00C065CD">
              <w:rPr>
                <w:rFonts w:ascii="Arial" w:hAnsi="Arial" w:cs="Arial"/>
                <w:color w:val="000000"/>
                <w:sz w:val="20"/>
                <w:szCs w:val="20"/>
              </w:rPr>
              <w:t>ement and delivery of the financial inputs of</w:t>
            </w:r>
            <w:r>
              <w:rPr>
                <w:rFonts w:ascii="Arial" w:hAnsi="Arial" w:cs="Arial"/>
                <w:color w:val="000000"/>
                <w:sz w:val="20"/>
                <w:szCs w:val="20"/>
              </w:rPr>
              <w:t xml:space="preserve"> the annual business review and annual planning process including </w:t>
            </w:r>
            <w:r w:rsidR="00C065CD">
              <w:rPr>
                <w:rFonts w:ascii="Arial" w:hAnsi="Arial" w:cs="Arial"/>
                <w:color w:val="000000"/>
                <w:sz w:val="20"/>
                <w:szCs w:val="20"/>
              </w:rPr>
              <w:t xml:space="preserve">end to end </w:t>
            </w:r>
            <w:r>
              <w:rPr>
                <w:rFonts w:ascii="Arial" w:hAnsi="Arial" w:cs="Arial"/>
                <w:color w:val="000000"/>
                <w:sz w:val="20"/>
                <w:szCs w:val="20"/>
              </w:rPr>
              <w:t>budget and reforecasting activities</w:t>
            </w:r>
          </w:p>
          <w:p w14:paraId="04A088AA" w14:textId="487EBAED" w:rsidR="00717EEF" w:rsidRPr="00A06577" w:rsidRDefault="00717EEF" w:rsidP="00717E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Pr>
                <w:rFonts w:ascii="Arial" w:hAnsi="Arial" w:cs="Arial"/>
                <w:color w:val="000000"/>
                <w:sz w:val="20"/>
                <w:szCs w:val="20"/>
              </w:rPr>
              <w:t>Champion improvements in technological capabilities of financial services with a focus on efficiency and organisation-wide integration including stakeholder engagement, training, standardisation/automation</w:t>
            </w:r>
          </w:p>
          <w:p w14:paraId="3F4D3464" w14:textId="77777777" w:rsidR="000171D0" w:rsidRPr="005965ED" w:rsidRDefault="000171D0" w:rsidP="00587CEF">
            <w:pPr>
              <w:pStyle w:val="NoSpacing"/>
              <w:rPr>
                <w:rFonts w:ascii="Arial" w:hAnsi="Arial" w:cs="Arial"/>
                <w:b/>
                <w:bCs/>
                <w:sz w:val="20"/>
                <w:szCs w:val="20"/>
              </w:rPr>
            </w:pPr>
          </w:p>
          <w:p w14:paraId="4FE0C0A2" w14:textId="6C3D4CE2" w:rsidR="007B7E08" w:rsidRPr="005965ED" w:rsidRDefault="007B7E08" w:rsidP="007B7E08">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both"/>
              <w:rPr>
                <w:rFonts w:ascii="Arial" w:eastAsia="Times New Roman" w:hAnsi="Arial" w:cs="Arial"/>
                <w:b/>
                <w:bCs/>
                <w:color w:val="000000"/>
                <w:sz w:val="20"/>
                <w:szCs w:val="20"/>
                <w:lang w:eastAsia="en-NZ"/>
              </w:rPr>
            </w:pPr>
            <w:r w:rsidRPr="005965ED">
              <w:rPr>
                <w:rFonts w:ascii="Arial" w:eastAsia="Times New Roman" w:hAnsi="Arial" w:cs="Arial"/>
                <w:b/>
                <w:bCs/>
                <w:color w:val="000000"/>
                <w:sz w:val="20"/>
                <w:szCs w:val="20"/>
                <w:lang w:eastAsia="en-NZ"/>
              </w:rPr>
              <w:lastRenderedPageBreak/>
              <w:t>Health and Safety</w:t>
            </w:r>
          </w:p>
          <w:p w14:paraId="7C4AE495" w14:textId="44589F9C"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 xml:space="preserve">Maintain a safe and healthy work environment by role modelling the Health and Safety Plan and complying with all </w:t>
            </w:r>
            <w:r w:rsidR="009F68A8">
              <w:rPr>
                <w:rFonts w:ascii="Arial" w:hAnsi="Arial" w:cs="Arial"/>
                <w:color w:val="000000"/>
                <w:sz w:val="20"/>
                <w:szCs w:val="20"/>
              </w:rPr>
              <w:t xml:space="preserve">Mission </w:t>
            </w:r>
            <w:r w:rsidRPr="005965ED">
              <w:rPr>
                <w:rFonts w:ascii="Arial" w:hAnsi="Arial" w:cs="Arial"/>
                <w:color w:val="000000"/>
                <w:sz w:val="20"/>
                <w:szCs w:val="20"/>
              </w:rPr>
              <w:t>safety and legal regulations</w:t>
            </w:r>
          </w:p>
          <w:p w14:paraId="6030313F" w14:textId="77777777"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Report and record any incidents as per the Incident Management Procedure. Incidents are to be reported immediately to line management and relevant incident reporting documents are completed by the close of business</w:t>
            </w:r>
          </w:p>
          <w:p w14:paraId="33DE2750" w14:textId="4F3F23A8"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Mandatory training is completed and kept up to date</w:t>
            </w:r>
          </w:p>
          <w:p w14:paraId="79CAD236" w14:textId="321CA3FC" w:rsidR="00ED75AE" w:rsidRPr="005965ED" w:rsidRDefault="00ED75AE" w:rsidP="00587CEF">
            <w:pPr>
              <w:pStyle w:val="NoSpacing"/>
              <w:rPr>
                <w:rFonts w:ascii="Arial" w:hAnsi="Arial" w:cs="Arial"/>
                <w:b/>
                <w:bCs/>
                <w:sz w:val="20"/>
                <w:szCs w:val="20"/>
              </w:rPr>
            </w:pPr>
          </w:p>
          <w:p w14:paraId="2D9EC2D0" w14:textId="1AE92D58" w:rsidR="007B7E08" w:rsidRPr="005965ED" w:rsidRDefault="007B7E08" w:rsidP="00092BFE">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0" w:line="240" w:lineRule="auto"/>
              <w:jc w:val="both"/>
              <w:rPr>
                <w:rFonts w:ascii="Arial" w:eastAsia="Times New Roman" w:hAnsi="Arial" w:cs="Arial"/>
                <w:b/>
                <w:bCs/>
                <w:color w:val="000000"/>
                <w:sz w:val="20"/>
                <w:szCs w:val="20"/>
                <w:lang w:eastAsia="en-NZ"/>
              </w:rPr>
            </w:pPr>
            <w:r w:rsidRPr="005965ED">
              <w:rPr>
                <w:rFonts w:ascii="Arial" w:eastAsia="Times New Roman" w:hAnsi="Arial" w:cs="Arial"/>
                <w:b/>
                <w:bCs/>
                <w:color w:val="000000"/>
                <w:sz w:val="20"/>
                <w:szCs w:val="20"/>
                <w:lang w:eastAsia="en-NZ"/>
              </w:rPr>
              <w:t>Stakeholder Engagement</w:t>
            </w:r>
          </w:p>
          <w:p w14:paraId="3EA4841F" w14:textId="77777777"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Build and maintain positive and professional relationships with internal and external stakeholders ensuring both written and verbal communication is professional</w:t>
            </w:r>
          </w:p>
          <w:p w14:paraId="6D3D70B8" w14:textId="1F7B996D" w:rsidR="006C7B35" w:rsidRPr="00590CB1" w:rsidRDefault="007B7E08" w:rsidP="00590CB1">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240"/>
              <w:jc w:val="both"/>
              <w:rPr>
                <w:rFonts w:ascii="Arial" w:hAnsi="Arial" w:cs="Arial"/>
                <w:color w:val="000000"/>
                <w:sz w:val="20"/>
                <w:szCs w:val="20"/>
              </w:rPr>
            </w:pPr>
            <w:r w:rsidRPr="00C52C4B">
              <w:rPr>
                <w:rFonts w:ascii="Arial" w:hAnsi="Arial" w:cs="Arial"/>
                <w:color w:val="000000"/>
                <w:sz w:val="20"/>
                <w:szCs w:val="20"/>
              </w:rPr>
              <w:t xml:space="preserve">Work collaboratively to ensure best outcomes </w:t>
            </w:r>
          </w:p>
          <w:p w14:paraId="3898ED63" w14:textId="77777777" w:rsidR="007B7E08" w:rsidRPr="005965ED" w:rsidRDefault="007B7E08" w:rsidP="00092BFE">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60" w:after="0" w:line="240" w:lineRule="auto"/>
              <w:jc w:val="both"/>
              <w:rPr>
                <w:rFonts w:ascii="Arial" w:eastAsia="Times New Roman" w:hAnsi="Arial" w:cs="Arial"/>
                <w:b/>
                <w:bCs/>
                <w:color w:val="000000"/>
                <w:sz w:val="20"/>
                <w:szCs w:val="20"/>
                <w:lang w:eastAsia="en-NZ"/>
              </w:rPr>
            </w:pPr>
            <w:r w:rsidRPr="005965ED">
              <w:rPr>
                <w:rFonts w:ascii="Arial" w:eastAsia="Times New Roman" w:hAnsi="Arial" w:cs="Arial"/>
                <w:b/>
                <w:bCs/>
                <w:color w:val="000000"/>
                <w:sz w:val="20"/>
                <w:szCs w:val="20"/>
                <w:lang w:eastAsia="en-NZ"/>
              </w:rPr>
              <w:t>Regulatory and Compliance</w:t>
            </w:r>
          </w:p>
          <w:p w14:paraId="5DD7C308" w14:textId="77777777"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Quality of notes are appropriate, concise and easily understood and recorded in a timely manner and in accordance with auditing, legal and legislative requirements</w:t>
            </w:r>
          </w:p>
          <w:p w14:paraId="15B6CE8B" w14:textId="2A09AB97" w:rsidR="00C065CD" w:rsidRDefault="00C065CD"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Pr>
                <w:rFonts w:ascii="Arial" w:hAnsi="Arial" w:cs="Arial"/>
                <w:color w:val="000000"/>
                <w:sz w:val="20"/>
                <w:szCs w:val="20"/>
              </w:rPr>
              <w:t>The Companies Act 1993, Charities Act 2005, Goods and Services Act 1985, Health and Safety at Work Act 2015, Holidays Act 2003, Income Tax Act 2007 and Trusts Act 2019</w:t>
            </w:r>
          </w:p>
          <w:p w14:paraId="39620277" w14:textId="1112B502"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The Privacy Act 1993, the Official Information Act 1982, The Human rights Act 1993, and the Health and Disability Act 1996 are adhered to</w:t>
            </w:r>
          </w:p>
          <w:p w14:paraId="0005730A" w14:textId="77777777" w:rsidR="007B7E08" w:rsidRPr="005965ED" w:rsidRDefault="007B7E08" w:rsidP="007B7E08">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both"/>
              <w:rPr>
                <w:rFonts w:ascii="Arial" w:eastAsia="Times New Roman" w:hAnsi="Arial" w:cs="Arial"/>
                <w:color w:val="000000"/>
                <w:sz w:val="20"/>
                <w:szCs w:val="20"/>
                <w:lang w:eastAsia="en-NZ"/>
              </w:rPr>
            </w:pPr>
          </w:p>
          <w:p w14:paraId="6C1AF802" w14:textId="77777777" w:rsidR="007B7E08" w:rsidRPr="005965ED" w:rsidRDefault="007B7E08" w:rsidP="007B7E08">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both"/>
              <w:rPr>
                <w:rFonts w:ascii="Arial" w:eastAsia="Times New Roman" w:hAnsi="Arial" w:cs="Arial"/>
                <w:b/>
                <w:bCs/>
                <w:color w:val="000000"/>
                <w:sz w:val="20"/>
                <w:szCs w:val="20"/>
                <w:lang w:eastAsia="en-NZ"/>
              </w:rPr>
            </w:pPr>
            <w:r w:rsidRPr="005965ED">
              <w:rPr>
                <w:rFonts w:ascii="Arial" w:eastAsia="Times New Roman" w:hAnsi="Arial" w:cs="Arial"/>
                <w:b/>
                <w:bCs/>
                <w:color w:val="000000"/>
                <w:sz w:val="20"/>
                <w:szCs w:val="20"/>
                <w:lang w:eastAsia="en-NZ"/>
              </w:rPr>
              <w:t>Professional Development</w:t>
            </w:r>
          </w:p>
          <w:p w14:paraId="61A95977" w14:textId="1677E94D"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Take an active role in own professional development</w:t>
            </w:r>
          </w:p>
          <w:p w14:paraId="38DA11DB" w14:textId="77777777"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Attend professional development courses and seek professional advice outside your own scope</w:t>
            </w:r>
          </w:p>
          <w:p w14:paraId="20EBE06B" w14:textId="77777777"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Participate in external and internal training and workshops as required</w:t>
            </w:r>
          </w:p>
          <w:p w14:paraId="140D24E4" w14:textId="77777777" w:rsidR="007B7E08" w:rsidRPr="005965ED" w:rsidRDefault="007B7E08" w:rsidP="007B7E08">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both"/>
              <w:rPr>
                <w:rFonts w:ascii="Arial" w:eastAsia="Times New Roman" w:hAnsi="Arial" w:cs="Arial"/>
                <w:color w:val="000000"/>
                <w:sz w:val="20"/>
                <w:szCs w:val="20"/>
                <w:lang w:eastAsia="en-NZ"/>
              </w:rPr>
            </w:pPr>
          </w:p>
          <w:p w14:paraId="574D0542" w14:textId="77777777" w:rsidR="007B7E08" w:rsidRPr="005965ED" w:rsidRDefault="007B7E08" w:rsidP="007B7E08">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both"/>
              <w:rPr>
                <w:rFonts w:ascii="Arial" w:eastAsia="Times New Roman" w:hAnsi="Arial" w:cs="Arial"/>
                <w:b/>
                <w:bCs/>
                <w:color w:val="000000"/>
                <w:sz w:val="20"/>
                <w:szCs w:val="20"/>
                <w:lang w:eastAsia="en-NZ"/>
              </w:rPr>
            </w:pPr>
            <w:r w:rsidRPr="005965ED">
              <w:rPr>
                <w:rFonts w:ascii="Arial" w:eastAsia="Times New Roman" w:hAnsi="Arial" w:cs="Arial"/>
                <w:b/>
                <w:bCs/>
                <w:color w:val="000000"/>
                <w:sz w:val="20"/>
                <w:szCs w:val="20"/>
                <w:lang w:eastAsia="en-NZ"/>
              </w:rPr>
              <w:t xml:space="preserve">Being part of Auckland City Mission </w:t>
            </w:r>
          </w:p>
          <w:p w14:paraId="40CFAB4A" w14:textId="08E14F0A"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Adhere to all Auckland City Mission organisational policies, procedures and guidelines standards of integrity and conduct</w:t>
            </w:r>
          </w:p>
          <w:p w14:paraId="79EB0873" w14:textId="77777777"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proofErr w:type="gramStart"/>
            <w:r w:rsidRPr="005965ED">
              <w:rPr>
                <w:rFonts w:ascii="Arial" w:hAnsi="Arial" w:cs="Arial"/>
                <w:color w:val="000000"/>
                <w:sz w:val="20"/>
                <w:szCs w:val="20"/>
              </w:rPr>
              <w:t>Uphold and promote Auckland City Mission values at all times</w:t>
            </w:r>
            <w:proofErr w:type="gramEnd"/>
          </w:p>
          <w:p w14:paraId="48B02A6C" w14:textId="77777777"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sz w:val="20"/>
                <w:szCs w:val="20"/>
                <w:lang w:val="en-GB"/>
              </w:rPr>
              <w:t>Demonstrate a commitment to and respect for the Treaty of Waitangi and incorporate these into your work.</w:t>
            </w:r>
          </w:p>
          <w:p w14:paraId="29585ACF" w14:textId="77777777" w:rsidR="007B7E08" w:rsidRPr="005965ED" w:rsidRDefault="007B7E08" w:rsidP="007B7E08">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Participate in other duties, activities or events across the organisation as required or able to do so</w:t>
            </w:r>
          </w:p>
          <w:p w14:paraId="392AFD8A" w14:textId="68EB63F7" w:rsidR="007B7E08" w:rsidRPr="005965ED" w:rsidRDefault="007B7E08" w:rsidP="00587CEF">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Arial" w:hAnsi="Arial" w:cs="Arial"/>
                <w:color w:val="000000"/>
                <w:sz w:val="20"/>
                <w:szCs w:val="20"/>
              </w:rPr>
            </w:pPr>
            <w:r w:rsidRPr="005965ED">
              <w:rPr>
                <w:rFonts w:ascii="Arial" w:hAnsi="Arial" w:cs="Arial"/>
                <w:color w:val="000000"/>
                <w:sz w:val="20"/>
                <w:szCs w:val="20"/>
              </w:rPr>
              <w:t>Regularly attend team, service and wider organisational meetings</w:t>
            </w:r>
          </w:p>
          <w:p w14:paraId="2BF062E6" w14:textId="5CFEC704" w:rsidR="00ED75AE" w:rsidRPr="005965ED" w:rsidRDefault="00ED75AE" w:rsidP="00587CEF">
            <w:pPr>
              <w:pStyle w:val="NoSpacing"/>
              <w:rPr>
                <w:rFonts w:ascii="Arial" w:hAnsi="Arial" w:cs="Arial"/>
                <w:b/>
                <w:bCs/>
                <w:sz w:val="20"/>
                <w:szCs w:val="20"/>
              </w:rPr>
            </w:pPr>
          </w:p>
        </w:tc>
      </w:tr>
    </w:tbl>
    <w:p w14:paraId="3EA31812" w14:textId="63C60B00" w:rsidR="001A629E" w:rsidRDefault="001A629E" w:rsidP="001A629E">
      <w:pPr>
        <w:pStyle w:val="NoSpacing"/>
        <w:rPr>
          <w:rFonts w:ascii="Arial" w:hAnsi="Arial" w:cs="Arial"/>
          <w:sz w:val="20"/>
          <w:szCs w:val="20"/>
        </w:rPr>
      </w:pPr>
    </w:p>
    <w:p w14:paraId="11DF50F8" w14:textId="77777777" w:rsidR="001A629E" w:rsidRPr="005965ED" w:rsidRDefault="001A629E" w:rsidP="001A629E">
      <w:pPr>
        <w:pStyle w:val="NoSpacing"/>
        <w:rPr>
          <w:rFonts w:ascii="Arial" w:hAnsi="Arial" w:cs="Arial"/>
          <w:sz w:val="20"/>
          <w:szCs w:val="20"/>
        </w:rPr>
      </w:pPr>
    </w:p>
    <w:tbl>
      <w:tblPr>
        <w:tblStyle w:val="TableGrid"/>
        <w:tblW w:w="9322" w:type="dxa"/>
        <w:tblLook w:val="04A0" w:firstRow="1" w:lastRow="0" w:firstColumn="1" w:lastColumn="0" w:noHBand="0" w:noVBand="1"/>
      </w:tblPr>
      <w:tblGrid>
        <w:gridCol w:w="9322"/>
      </w:tblGrid>
      <w:tr w:rsidR="001A629E" w:rsidRPr="005965ED" w14:paraId="3A4B7EE2" w14:textId="77777777" w:rsidTr="00587CEF">
        <w:tc>
          <w:tcPr>
            <w:tcW w:w="9322" w:type="dxa"/>
          </w:tcPr>
          <w:p w14:paraId="2EFCFB90" w14:textId="46F14058" w:rsidR="001A629E" w:rsidRPr="00092BFE" w:rsidRDefault="001A629E" w:rsidP="00092BFE">
            <w:pPr>
              <w:pStyle w:val="NoSpacing"/>
              <w:spacing w:before="60" w:after="60"/>
              <w:rPr>
                <w:rFonts w:ascii="Arial" w:hAnsi="Arial" w:cs="Arial"/>
                <w:b/>
                <w:bCs/>
                <w:sz w:val="21"/>
                <w:szCs w:val="21"/>
              </w:rPr>
            </w:pPr>
            <w:r w:rsidRPr="00092BFE">
              <w:rPr>
                <w:rFonts w:ascii="Arial" w:hAnsi="Arial" w:cs="Arial"/>
                <w:b/>
                <w:bCs/>
                <w:sz w:val="21"/>
                <w:szCs w:val="21"/>
              </w:rPr>
              <w:t xml:space="preserve">Essential Skills  </w:t>
            </w:r>
          </w:p>
        </w:tc>
      </w:tr>
      <w:tr w:rsidR="007B7E08" w:rsidRPr="005965ED" w14:paraId="7AB683F5" w14:textId="77777777" w:rsidTr="00587CEF">
        <w:tc>
          <w:tcPr>
            <w:tcW w:w="9322" w:type="dxa"/>
          </w:tcPr>
          <w:p w14:paraId="3E51F394" w14:textId="61801C26" w:rsidR="0031161E" w:rsidRPr="00953AE9" w:rsidRDefault="00A06577" w:rsidP="00092BFE">
            <w:pPr>
              <w:pStyle w:val="ListParagraph"/>
              <w:numPr>
                <w:ilvl w:val="0"/>
                <w:numId w:val="10"/>
              </w:numPr>
              <w:autoSpaceDE w:val="0"/>
              <w:autoSpaceDN w:val="0"/>
              <w:adjustRightInd w:val="0"/>
              <w:spacing w:before="60"/>
              <w:ind w:left="714" w:hanging="357"/>
              <w:rPr>
                <w:rFonts w:ascii="Arial" w:eastAsia="Calibri" w:hAnsi="Arial" w:cs="Arial"/>
                <w:sz w:val="20"/>
                <w:szCs w:val="20"/>
              </w:rPr>
            </w:pPr>
            <w:r w:rsidRPr="00953AE9">
              <w:rPr>
                <w:rFonts w:ascii="Arial" w:eastAsia="Calibri" w:hAnsi="Arial" w:cs="Arial"/>
                <w:sz w:val="20"/>
                <w:szCs w:val="20"/>
              </w:rPr>
              <w:t>5 years post qualification experience including proven team management and development skills</w:t>
            </w:r>
          </w:p>
          <w:p w14:paraId="653C06C3" w14:textId="5D9653F4" w:rsidR="0031161E" w:rsidRDefault="00A06577" w:rsidP="00092BFE">
            <w:pPr>
              <w:pStyle w:val="ListParagraph"/>
              <w:numPr>
                <w:ilvl w:val="0"/>
                <w:numId w:val="10"/>
              </w:numPr>
              <w:autoSpaceDE w:val="0"/>
              <w:autoSpaceDN w:val="0"/>
              <w:adjustRightInd w:val="0"/>
              <w:spacing w:before="60"/>
              <w:ind w:left="714" w:hanging="357"/>
              <w:rPr>
                <w:rFonts w:ascii="Arial" w:eastAsia="Calibri" w:hAnsi="Arial" w:cs="Arial"/>
                <w:sz w:val="20"/>
                <w:szCs w:val="20"/>
              </w:rPr>
            </w:pPr>
            <w:r>
              <w:rPr>
                <w:rFonts w:ascii="Arial" w:eastAsia="Calibri" w:hAnsi="Arial" w:cs="Arial"/>
                <w:sz w:val="20"/>
                <w:szCs w:val="20"/>
              </w:rPr>
              <w:t xml:space="preserve">Chartered Accounting or relevant body membership </w:t>
            </w:r>
          </w:p>
          <w:p w14:paraId="1FD6BEFE" w14:textId="68FA4BD5" w:rsidR="007B7E08" w:rsidRPr="005965ED" w:rsidRDefault="007B7E08" w:rsidP="00092BFE">
            <w:pPr>
              <w:pStyle w:val="ListParagraph"/>
              <w:numPr>
                <w:ilvl w:val="0"/>
                <w:numId w:val="10"/>
              </w:numPr>
              <w:autoSpaceDE w:val="0"/>
              <w:autoSpaceDN w:val="0"/>
              <w:adjustRightInd w:val="0"/>
              <w:spacing w:before="60"/>
              <w:ind w:left="714" w:hanging="357"/>
              <w:rPr>
                <w:rFonts w:ascii="Arial" w:eastAsia="Calibri" w:hAnsi="Arial" w:cs="Arial"/>
                <w:sz w:val="20"/>
                <w:szCs w:val="20"/>
              </w:rPr>
            </w:pPr>
            <w:r w:rsidRPr="005965ED">
              <w:rPr>
                <w:rFonts w:ascii="Arial" w:eastAsia="Calibri" w:hAnsi="Arial" w:cs="Arial"/>
                <w:sz w:val="20"/>
                <w:szCs w:val="20"/>
              </w:rPr>
              <w:t>Commitment to embodying the principles of the Treaty of Waitangi in organisational practice.</w:t>
            </w:r>
          </w:p>
          <w:p w14:paraId="6A6F19C9" w14:textId="7E3D1924" w:rsidR="007B7E08" w:rsidRPr="00DA51B3" w:rsidRDefault="005965ED" w:rsidP="00DA51B3">
            <w:pPr>
              <w:pStyle w:val="ListParagraph"/>
              <w:numPr>
                <w:ilvl w:val="0"/>
                <w:numId w:val="7"/>
              </w:numPr>
              <w:tabs>
                <w:tab w:val="left" w:pos="459"/>
              </w:tabs>
              <w:autoSpaceDE w:val="0"/>
              <w:autoSpaceDN w:val="0"/>
              <w:adjustRightInd w:val="0"/>
              <w:rPr>
                <w:rFonts w:ascii="Arial" w:eastAsia="Calibri" w:hAnsi="Arial" w:cs="Arial"/>
                <w:sz w:val="20"/>
                <w:szCs w:val="20"/>
              </w:rPr>
            </w:pPr>
            <w:r>
              <w:rPr>
                <w:rFonts w:ascii="Arial" w:eastAsia="Calibri" w:hAnsi="Arial" w:cs="Arial"/>
                <w:sz w:val="20"/>
                <w:szCs w:val="20"/>
              </w:rPr>
              <w:t xml:space="preserve">     </w:t>
            </w:r>
            <w:r w:rsidR="007B7E08" w:rsidRPr="005965ED">
              <w:rPr>
                <w:rFonts w:ascii="Arial" w:eastAsia="Calibri" w:hAnsi="Arial" w:cs="Arial"/>
                <w:sz w:val="20"/>
                <w:szCs w:val="20"/>
              </w:rPr>
              <w:t>Strong ability to build rapport, build and maintain relationships</w:t>
            </w:r>
          </w:p>
          <w:p w14:paraId="1D00CC48" w14:textId="1E44C7BF" w:rsidR="007B7E08" w:rsidRPr="005965ED" w:rsidRDefault="00644C6B" w:rsidP="007B7E08">
            <w:pPr>
              <w:pStyle w:val="ListParagraph"/>
              <w:numPr>
                <w:ilvl w:val="0"/>
                <w:numId w:val="7"/>
              </w:numPr>
              <w:tabs>
                <w:tab w:val="left" w:pos="459"/>
              </w:tabs>
              <w:autoSpaceDE w:val="0"/>
              <w:autoSpaceDN w:val="0"/>
              <w:adjustRightInd w:val="0"/>
              <w:rPr>
                <w:rFonts w:ascii="Arial" w:eastAsia="Calibri" w:hAnsi="Arial" w:cs="Arial"/>
                <w:sz w:val="20"/>
                <w:szCs w:val="20"/>
              </w:rPr>
            </w:pPr>
            <w:r>
              <w:rPr>
                <w:rFonts w:ascii="Arial" w:eastAsia="Calibri" w:hAnsi="Arial" w:cs="Arial"/>
                <w:sz w:val="20"/>
                <w:szCs w:val="20"/>
              </w:rPr>
              <w:t xml:space="preserve">     </w:t>
            </w:r>
            <w:r w:rsidR="007B7E08" w:rsidRPr="005965ED">
              <w:rPr>
                <w:rFonts w:ascii="Arial" w:eastAsia="Calibri" w:hAnsi="Arial" w:cs="Arial"/>
                <w:sz w:val="20"/>
                <w:szCs w:val="20"/>
              </w:rPr>
              <w:t>Ability to handle sensitive information in a confidential manner</w:t>
            </w:r>
          </w:p>
          <w:p w14:paraId="7EB9F60E" w14:textId="0C4499C0" w:rsidR="007B7E08" w:rsidRPr="005965ED" w:rsidRDefault="00644C6B" w:rsidP="007B7E08">
            <w:pPr>
              <w:pStyle w:val="ListParagraph"/>
              <w:numPr>
                <w:ilvl w:val="0"/>
                <w:numId w:val="7"/>
              </w:numPr>
              <w:tabs>
                <w:tab w:val="left" w:pos="459"/>
              </w:tabs>
              <w:autoSpaceDE w:val="0"/>
              <w:autoSpaceDN w:val="0"/>
              <w:adjustRightInd w:val="0"/>
              <w:rPr>
                <w:rFonts w:ascii="Arial" w:eastAsia="Calibri" w:hAnsi="Arial" w:cs="Arial"/>
                <w:sz w:val="20"/>
                <w:szCs w:val="20"/>
              </w:rPr>
            </w:pPr>
            <w:r>
              <w:rPr>
                <w:rFonts w:ascii="Arial" w:eastAsia="Calibri" w:hAnsi="Arial" w:cs="Arial"/>
                <w:sz w:val="20"/>
                <w:szCs w:val="20"/>
              </w:rPr>
              <w:t xml:space="preserve">     </w:t>
            </w:r>
            <w:r w:rsidR="007B7E08" w:rsidRPr="005965ED">
              <w:rPr>
                <w:rFonts w:ascii="Arial" w:eastAsia="Calibri" w:hAnsi="Arial" w:cs="Arial"/>
                <w:sz w:val="20"/>
                <w:szCs w:val="20"/>
              </w:rPr>
              <w:t>Ability to solve problems and be resourceful</w:t>
            </w:r>
          </w:p>
          <w:p w14:paraId="025D1E76" w14:textId="243B04FB" w:rsidR="007B7E08" w:rsidRPr="005965ED" w:rsidRDefault="00644C6B" w:rsidP="007B7E08">
            <w:pPr>
              <w:pStyle w:val="ListParagraph"/>
              <w:numPr>
                <w:ilvl w:val="0"/>
                <w:numId w:val="7"/>
              </w:numPr>
              <w:tabs>
                <w:tab w:val="left" w:pos="459"/>
              </w:tabs>
              <w:autoSpaceDE w:val="0"/>
              <w:autoSpaceDN w:val="0"/>
              <w:adjustRightInd w:val="0"/>
              <w:rPr>
                <w:rFonts w:ascii="Arial" w:eastAsia="Calibri" w:hAnsi="Arial" w:cs="Arial"/>
                <w:sz w:val="20"/>
                <w:szCs w:val="20"/>
              </w:rPr>
            </w:pPr>
            <w:r>
              <w:rPr>
                <w:rFonts w:ascii="Arial" w:eastAsia="Calibri" w:hAnsi="Arial" w:cs="Arial"/>
                <w:sz w:val="20"/>
                <w:szCs w:val="20"/>
              </w:rPr>
              <w:t xml:space="preserve">     </w:t>
            </w:r>
            <w:r w:rsidR="007B7E08" w:rsidRPr="005965ED">
              <w:rPr>
                <w:rFonts w:ascii="Arial" w:eastAsia="Calibri" w:hAnsi="Arial" w:cs="Arial"/>
                <w:sz w:val="20"/>
                <w:szCs w:val="20"/>
              </w:rPr>
              <w:t>Evidence of inter-personal and communication (written and oral) skills in a multi-cultural environment</w:t>
            </w:r>
          </w:p>
          <w:p w14:paraId="7337520C" w14:textId="5D06B91D" w:rsidR="007B7E08" w:rsidRPr="005965ED" w:rsidRDefault="00644C6B" w:rsidP="007B7E08">
            <w:pPr>
              <w:pStyle w:val="ListParagraph"/>
              <w:numPr>
                <w:ilvl w:val="0"/>
                <w:numId w:val="7"/>
              </w:numPr>
              <w:tabs>
                <w:tab w:val="left" w:pos="459"/>
              </w:tabs>
              <w:autoSpaceDE w:val="0"/>
              <w:autoSpaceDN w:val="0"/>
              <w:adjustRightInd w:val="0"/>
              <w:rPr>
                <w:rFonts w:ascii="Arial" w:eastAsia="Calibri" w:hAnsi="Arial" w:cs="Arial"/>
                <w:sz w:val="20"/>
                <w:szCs w:val="20"/>
              </w:rPr>
            </w:pPr>
            <w:r>
              <w:rPr>
                <w:rFonts w:ascii="Arial" w:eastAsia="Calibri" w:hAnsi="Arial" w:cs="Arial"/>
                <w:sz w:val="20"/>
                <w:szCs w:val="20"/>
              </w:rPr>
              <w:t xml:space="preserve">    </w:t>
            </w:r>
            <w:r w:rsidR="007B7E08" w:rsidRPr="005965ED">
              <w:rPr>
                <w:rFonts w:ascii="Arial" w:eastAsia="Calibri" w:hAnsi="Arial" w:cs="Arial"/>
                <w:sz w:val="20"/>
                <w:szCs w:val="20"/>
              </w:rPr>
              <w:t>Excellent collaboration and partnering skills, with aptitude for getting things done through both formal and informal channels.</w:t>
            </w:r>
          </w:p>
          <w:p w14:paraId="1B4B8083" w14:textId="77777777" w:rsidR="007B7E08" w:rsidRPr="005965ED" w:rsidRDefault="007B7E08" w:rsidP="007B7E08">
            <w:pPr>
              <w:pStyle w:val="ListParagraph"/>
              <w:numPr>
                <w:ilvl w:val="0"/>
                <w:numId w:val="7"/>
              </w:numPr>
              <w:autoSpaceDE w:val="0"/>
              <w:autoSpaceDN w:val="0"/>
              <w:adjustRightInd w:val="0"/>
              <w:rPr>
                <w:rFonts w:ascii="Arial" w:eastAsia="Calibri" w:hAnsi="Arial" w:cs="Arial"/>
                <w:sz w:val="20"/>
                <w:szCs w:val="20"/>
              </w:rPr>
            </w:pPr>
            <w:r w:rsidRPr="005965ED">
              <w:rPr>
                <w:rFonts w:ascii="Arial" w:eastAsia="Calibri" w:hAnsi="Arial" w:cs="Arial"/>
                <w:sz w:val="20"/>
                <w:szCs w:val="20"/>
              </w:rPr>
              <w:t>Reputation for personal integrity and reliability.</w:t>
            </w:r>
          </w:p>
          <w:p w14:paraId="72D129B1" w14:textId="77777777" w:rsidR="007B7E08" w:rsidRPr="005965ED" w:rsidRDefault="007B7E08" w:rsidP="007B7E08">
            <w:pPr>
              <w:pStyle w:val="ListParagraph"/>
              <w:numPr>
                <w:ilvl w:val="0"/>
                <w:numId w:val="7"/>
              </w:numPr>
              <w:autoSpaceDE w:val="0"/>
              <w:autoSpaceDN w:val="0"/>
              <w:adjustRightInd w:val="0"/>
              <w:rPr>
                <w:rFonts w:ascii="Arial" w:eastAsia="Calibri" w:hAnsi="Arial" w:cs="Arial"/>
                <w:sz w:val="20"/>
                <w:szCs w:val="20"/>
              </w:rPr>
            </w:pPr>
            <w:r w:rsidRPr="005965ED">
              <w:rPr>
                <w:rFonts w:ascii="Arial" w:eastAsia="Calibri" w:hAnsi="Arial" w:cs="Arial"/>
                <w:sz w:val="20"/>
                <w:szCs w:val="20"/>
              </w:rPr>
              <w:t>Commitment to the Auckland City Mission brand and culture.</w:t>
            </w:r>
          </w:p>
          <w:p w14:paraId="7DEF7044" w14:textId="77777777" w:rsidR="007B7E08" w:rsidRPr="005965ED" w:rsidRDefault="007B7E08" w:rsidP="007B7E08">
            <w:pPr>
              <w:pStyle w:val="ListParagraph"/>
              <w:numPr>
                <w:ilvl w:val="0"/>
                <w:numId w:val="7"/>
              </w:numPr>
              <w:autoSpaceDE w:val="0"/>
              <w:autoSpaceDN w:val="0"/>
              <w:adjustRightInd w:val="0"/>
              <w:rPr>
                <w:rFonts w:ascii="Arial" w:eastAsia="Calibri" w:hAnsi="Arial" w:cs="Arial"/>
                <w:sz w:val="20"/>
                <w:szCs w:val="20"/>
              </w:rPr>
            </w:pPr>
            <w:r w:rsidRPr="005965ED">
              <w:rPr>
                <w:rFonts w:ascii="Arial" w:eastAsia="Calibri" w:hAnsi="Arial" w:cs="Arial"/>
                <w:sz w:val="20"/>
                <w:szCs w:val="20"/>
              </w:rPr>
              <w:t xml:space="preserve">Empathy and understanding of issues of trauma, mental health, addiction, poverty and homelessness. </w:t>
            </w:r>
          </w:p>
          <w:p w14:paraId="19DE1C71" w14:textId="663A6540" w:rsidR="007B7E08" w:rsidRPr="005965ED" w:rsidRDefault="007B7E08" w:rsidP="007B7E08">
            <w:pPr>
              <w:pStyle w:val="ListParagraph"/>
              <w:numPr>
                <w:ilvl w:val="0"/>
                <w:numId w:val="7"/>
              </w:numPr>
              <w:autoSpaceDE w:val="0"/>
              <w:autoSpaceDN w:val="0"/>
              <w:adjustRightInd w:val="0"/>
              <w:rPr>
                <w:rFonts w:ascii="Arial" w:eastAsia="Calibri" w:hAnsi="Arial" w:cs="Arial"/>
                <w:b/>
                <w:sz w:val="20"/>
                <w:szCs w:val="20"/>
              </w:rPr>
            </w:pPr>
            <w:r w:rsidRPr="005965ED">
              <w:rPr>
                <w:rFonts w:ascii="Arial" w:eastAsia="Calibri" w:hAnsi="Arial" w:cs="Arial"/>
                <w:sz w:val="20"/>
                <w:szCs w:val="20"/>
              </w:rPr>
              <w:t xml:space="preserve">An appreciation of the multi-cultural nature of both New Zealand and staff, volunteers and clients of the Auckland City Mission. </w:t>
            </w:r>
          </w:p>
          <w:p w14:paraId="0C8A59FB" w14:textId="77777777" w:rsidR="007B7E08" w:rsidRPr="005965ED" w:rsidRDefault="007B7E08" w:rsidP="007B7E08">
            <w:pPr>
              <w:pStyle w:val="ListParagraph"/>
              <w:numPr>
                <w:ilvl w:val="0"/>
                <w:numId w:val="7"/>
              </w:numPr>
              <w:autoSpaceDE w:val="0"/>
              <w:autoSpaceDN w:val="0"/>
              <w:adjustRightInd w:val="0"/>
              <w:rPr>
                <w:rFonts w:ascii="Arial" w:eastAsia="Calibri" w:hAnsi="Arial" w:cs="Arial"/>
                <w:sz w:val="20"/>
                <w:szCs w:val="20"/>
              </w:rPr>
            </w:pPr>
            <w:r w:rsidRPr="005965ED">
              <w:rPr>
                <w:rFonts w:ascii="Arial" w:eastAsia="Calibri" w:hAnsi="Arial" w:cs="Arial"/>
                <w:sz w:val="20"/>
                <w:szCs w:val="20"/>
              </w:rPr>
              <w:t>Willingness to advocate for (social Justice), improved social conditions and a fair sharing of the community’s resources.</w:t>
            </w:r>
          </w:p>
          <w:p w14:paraId="58824BFA" w14:textId="0AAD4B2E" w:rsidR="007B7E08" w:rsidRPr="00953AE9" w:rsidRDefault="007B7E08" w:rsidP="007B7E08">
            <w:pPr>
              <w:pStyle w:val="ListParagraph"/>
              <w:numPr>
                <w:ilvl w:val="0"/>
                <w:numId w:val="7"/>
              </w:numPr>
              <w:rPr>
                <w:rFonts w:ascii="Arial" w:hAnsi="Arial" w:cs="Arial"/>
                <w:sz w:val="20"/>
                <w:szCs w:val="20"/>
              </w:rPr>
            </w:pPr>
            <w:r w:rsidRPr="00953AE9">
              <w:rPr>
                <w:rFonts w:ascii="Arial" w:hAnsi="Arial" w:cs="Arial"/>
                <w:sz w:val="20"/>
                <w:szCs w:val="20"/>
              </w:rPr>
              <w:t>Full clean driver</w:t>
            </w:r>
            <w:r w:rsidR="00644C6B" w:rsidRPr="00953AE9">
              <w:rPr>
                <w:rFonts w:ascii="Arial" w:hAnsi="Arial" w:cs="Arial"/>
                <w:sz w:val="20"/>
                <w:szCs w:val="20"/>
              </w:rPr>
              <w:t>’</w:t>
            </w:r>
            <w:r w:rsidRPr="00953AE9">
              <w:rPr>
                <w:rFonts w:ascii="Arial" w:hAnsi="Arial" w:cs="Arial"/>
                <w:sz w:val="20"/>
                <w:szCs w:val="20"/>
              </w:rPr>
              <w:t>s licence</w:t>
            </w:r>
          </w:p>
          <w:p w14:paraId="27080BB9" w14:textId="4B0A1C5C" w:rsidR="005965ED" w:rsidRPr="005965ED" w:rsidRDefault="005965ED" w:rsidP="0005016D">
            <w:pPr>
              <w:spacing w:after="0" w:line="240" w:lineRule="auto"/>
              <w:rPr>
                <w:rFonts w:ascii="Arial" w:eastAsia="Times New Roman" w:hAnsi="Arial" w:cs="Arial"/>
                <w:b/>
                <w:bCs/>
                <w:sz w:val="20"/>
                <w:szCs w:val="20"/>
              </w:rPr>
            </w:pPr>
          </w:p>
        </w:tc>
      </w:tr>
    </w:tbl>
    <w:p w14:paraId="6A329FAA" w14:textId="5B66CED5" w:rsidR="001A629E" w:rsidRPr="004E14F5" w:rsidRDefault="005E2C5A" w:rsidP="004E14F5">
      <w:r>
        <w:br w:type="page"/>
      </w:r>
    </w:p>
    <w:p w14:paraId="33243385" w14:textId="77777777" w:rsidR="001A629E" w:rsidRPr="005965ED" w:rsidRDefault="001A629E" w:rsidP="001A629E">
      <w:pPr>
        <w:pStyle w:val="NoSpacing"/>
        <w:rPr>
          <w:rFonts w:ascii="Arial" w:hAnsi="Arial" w:cs="Arial"/>
          <w:sz w:val="20"/>
          <w:szCs w:val="20"/>
        </w:rPr>
      </w:pPr>
    </w:p>
    <w:p w14:paraId="158C1E8A" w14:textId="77777777" w:rsidR="001A629E" w:rsidRPr="005965ED" w:rsidRDefault="001A629E" w:rsidP="001A629E">
      <w:pPr>
        <w:pStyle w:val="NoSpacing"/>
        <w:rPr>
          <w:rFonts w:ascii="Arial" w:hAnsi="Arial" w:cs="Arial"/>
          <w:sz w:val="20"/>
          <w:szCs w:val="20"/>
        </w:rPr>
      </w:pPr>
    </w:p>
    <w:p w14:paraId="3B7C48CF" w14:textId="77777777" w:rsidR="001A629E" w:rsidRPr="005965ED" w:rsidRDefault="001A629E" w:rsidP="001A629E">
      <w:pPr>
        <w:rPr>
          <w:rFonts w:ascii="Arial" w:hAnsi="Arial" w:cs="Arial"/>
          <w:sz w:val="20"/>
          <w:szCs w:val="20"/>
        </w:rPr>
      </w:pPr>
    </w:p>
    <w:p w14:paraId="0BBAEF4C" w14:textId="05C65547" w:rsidR="001A629E" w:rsidRPr="005965ED" w:rsidRDefault="001A629E">
      <w:pPr>
        <w:rPr>
          <w:rFonts w:ascii="Arial" w:hAnsi="Arial" w:cs="Arial"/>
          <w:sz w:val="20"/>
          <w:szCs w:val="20"/>
        </w:rPr>
      </w:pPr>
    </w:p>
    <w:sectPr w:rsidR="001A629E" w:rsidRPr="005965ED" w:rsidSect="007E1D4B">
      <w:headerReference w:type="default" r:id="rId12"/>
      <w:pgSz w:w="11906" w:h="16838"/>
      <w:pgMar w:top="1134" w:right="1440" w:bottom="87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3550" w14:textId="77777777" w:rsidR="001B06DF" w:rsidRDefault="001B06DF" w:rsidP="00231C2E">
      <w:pPr>
        <w:spacing w:after="0" w:line="240" w:lineRule="auto"/>
      </w:pPr>
      <w:r>
        <w:separator/>
      </w:r>
    </w:p>
  </w:endnote>
  <w:endnote w:type="continuationSeparator" w:id="0">
    <w:p w14:paraId="0DBA290B" w14:textId="77777777" w:rsidR="001B06DF" w:rsidRDefault="001B06DF" w:rsidP="0023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331E" w14:textId="77777777" w:rsidR="001B06DF" w:rsidRDefault="001B06DF" w:rsidP="00231C2E">
      <w:pPr>
        <w:spacing w:after="0" w:line="240" w:lineRule="auto"/>
      </w:pPr>
      <w:r>
        <w:separator/>
      </w:r>
    </w:p>
  </w:footnote>
  <w:footnote w:type="continuationSeparator" w:id="0">
    <w:p w14:paraId="1D472F9C" w14:textId="77777777" w:rsidR="001B06DF" w:rsidRDefault="001B06DF" w:rsidP="00231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5BA4" w14:textId="77777777" w:rsidR="00231C2E" w:rsidRDefault="00231C2E" w:rsidP="00231C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7628"/>
    <w:multiLevelType w:val="hybridMultilevel"/>
    <w:tmpl w:val="515EF8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C84F9A"/>
    <w:multiLevelType w:val="hybridMultilevel"/>
    <w:tmpl w:val="082606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DD7950"/>
    <w:multiLevelType w:val="hybridMultilevel"/>
    <w:tmpl w:val="113472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DF1526"/>
    <w:multiLevelType w:val="hybridMultilevel"/>
    <w:tmpl w:val="116238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5B50691"/>
    <w:multiLevelType w:val="hybridMultilevel"/>
    <w:tmpl w:val="40E26C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D06FBF"/>
    <w:multiLevelType w:val="hybridMultilevel"/>
    <w:tmpl w:val="253601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E20D9C"/>
    <w:multiLevelType w:val="hybridMultilevel"/>
    <w:tmpl w:val="7B7E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717832"/>
    <w:multiLevelType w:val="hybridMultilevel"/>
    <w:tmpl w:val="A53ED7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91A4BBC"/>
    <w:multiLevelType w:val="hybridMultilevel"/>
    <w:tmpl w:val="2FD093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3A13351"/>
    <w:multiLevelType w:val="hybridMultilevel"/>
    <w:tmpl w:val="D6E0DB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ACC10C0"/>
    <w:multiLevelType w:val="hybridMultilevel"/>
    <w:tmpl w:val="991C6E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4832F7A"/>
    <w:multiLevelType w:val="hybridMultilevel"/>
    <w:tmpl w:val="27C4F2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E3415E9"/>
    <w:multiLevelType w:val="hybridMultilevel"/>
    <w:tmpl w:val="6FDE0C6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num w:numId="1" w16cid:durableId="1274900572">
    <w:abstractNumId w:val="0"/>
  </w:num>
  <w:num w:numId="2" w16cid:durableId="666859194">
    <w:abstractNumId w:val="2"/>
  </w:num>
  <w:num w:numId="3" w16cid:durableId="960113283">
    <w:abstractNumId w:val="5"/>
  </w:num>
  <w:num w:numId="4" w16cid:durableId="1215392382">
    <w:abstractNumId w:val="6"/>
  </w:num>
  <w:num w:numId="5" w16cid:durableId="1171673855">
    <w:abstractNumId w:val="8"/>
  </w:num>
  <w:num w:numId="6" w16cid:durableId="1476070906">
    <w:abstractNumId w:val="12"/>
  </w:num>
  <w:num w:numId="7" w16cid:durableId="1441993188">
    <w:abstractNumId w:val="4"/>
  </w:num>
  <w:num w:numId="8" w16cid:durableId="619454779">
    <w:abstractNumId w:val="9"/>
  </w:num>
  <w:num w:numId="9" w16cid:durableId="2024936362">
    <w:abstractNumId w:val="7"/>
  </w:num>
  <w:num w:numId="10" w16cid:durableId="986476949">
    <w:abstractNumId w:val="1"/>
  </w:num>
  <w:num w:numId="11" w16cid:durableId="816067391">
    <w:abstractNumId w:val="11"/>
  </w:num>
  <w:num w:numId="12" w16cid:durableId="1763332560">
    <w:abstractNumId w:val="3"/>
  </w:num>
  <w:num w:numId="13" w16cid:durableId="1717462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9E"/>
    <w:rsid w:val="000171D0"/>
    <w:rsid w:val="0005016D"/>
    <w:rsid w:val="00092BFE"/>
    <w:rsid w:val="0011152B"/>
    <w:rsid w:val="00112764"/>
    <w:rsid w:val="001A629E"/>
    <w:rsid w:val="001B06DF"/>
    <w:rsid w:val="001D0552"/>
    <w:rsid w:val="00206487"/>
    <w:rsid w:val="002142E2"/>
    <w:rsid w:val="00231C2E"/>
    <w:rsid w:val="00242282"/>
    <w:rsid w:val="00267A1C"/>
    <w:rsid w:val="002A65BB"/>
    <w:rsid w:val="002B0E6E"/>
    <w:rsid w:val="003050E1"/>
    <w:rsid w:val="003074FF"/>
    <w:rsid w:val="0031161E"/>
    <w:rsid w:val="00400288"/>
    <w:rsid w:val="00416C7F"/>
    <w:rsid w:val="0041749A"/>
    <w:rsid w:val="004A23E5"/>
    <w:rsid w:val="004A6ECC"/>
    <w:rsid w:val="004E14F5"/>
    <w:rsid w:val="004F5900"/>
    <w:rsid w:val="005360B2"/>
    <w:rsid w:val="00590CB1"/>
    <w:rsid w:val="005965ED"/>
    <w:rsid w:val="005D79B2"/>
    <w:rsid w:val="005E2C5A"/>
    <w:rsid w:val="005F2565"/>
    <w:rsid w:val="00644C6B"/>
    <w:rsid w:val="006770CA"/>
    <w:rsid w:val="006C7B35"/>
    <w:rsid w:val="006D5AEA"/>
    <w:rsid w:val="006F3073"/>
    <w:rsid w:val="006F66DE"/>
    <w:rsid w:val="00717EEF"/>
    <w:rsid w:val="007574DE"/>
    <w:rsid w:val="007B7E08"/>
    <w:rsid w:val="007E1D4B"/>
    <w:rsid w:val="008166DA"/>
    <w:rsid w:val="008167A7"/>
    <w:rsid w:val="008822E6"/>
    <w:rsid w:val="008B22EF"/>
    <w:rsid w:val="00953AE9"/>
    <w:rsid w:val="009A43FB"/>
    <w:rsid w:val="009D144C"/>
    <w:rsid w:val="009E5119"/>
    <w:rsid w:val="009F3F0B"/>
    <w:rsid w:val="009F68A8"/>
    <w:rsid w:val="00A06577"/>
    <w:rsid w:val="00A36E52"/>
    <w:rsid w:val="00A9401C"/>
    <w:rsid w:val="00B92761"/>
    <w:rsid w:val="00BE2144"/>
    <w:rsid w:val="00C065CD"/>
    <w:rsid w:val="00C37857"/>
    <w:rsid w:val="00C4274B"/>
    <w:rsid w:val="00C52C4B"/>
    <w:rsid w:val="00C94F81"/>
    <w:rsid w:val="00CC2439"/>
    <w:rsid w:val="00D25A4D"/>
    <w:rsid w:val="00DA51B3"/>
    <w:rsid w:val="00DE0789"/>
    <w:rsid w:val="00DE14AB"/>
    <w:rsid w:val="00E34721"/>
    <w:rsid w:val="00E86F27"/>
    <w:rsid w:val="00EA2F74"/>
    <w:rsid w:val="00EC101C"/>
    <w:rsid w:val="00ED75AE"/>
    <w:rsid w:val="00F076F9"/>
    <w:rsid w:val="00FB1FC2"/>
    <w:rsid w:val="00FB7BBC"/>
    <w:rsid w:val="3EA231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3A848F"/>
  <w15:chartTrackingRefBased/>
  <w15:docId w15:val="{16FB4D32-A412-4084-8684-2C94D31E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2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A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29E"/>
    <w:pPr>
      <w:spacing w:after="0" w:line="240" w:lineRule="auto"/>
    </w:pPr>
  </w:style>
  <w:style w:type="paragraph" w:styleId="Header">
    <w:name w:val="header"/>
    <w:basedOn w:val="Normal"/>
    <w:link w:val="HeaderChar"/>
    <w:uiPriority w:val="99"/>
    <w:unhideWhenUsed/>
    <w:rsid w:val="00231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C2E"/>
  </w:style>
  <w:style w:type="paragraph" w:styleId="Footer">
    <w:name w:val="footer"/>
    <w:basedOn w:val="Normal"/>
    <w:link w:val="FooterChar"/>
    <w:uiPriority w:val="99"/>
    <w:unhideWhenUsed/>
    <w:rsid w:val="00231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C2E"/>
  </w:style>
  <w:style w:type="paragraph" w:styleId="ListParagraph">
    <w:name w:val="List Paragraph"/>
    <w:basedOn w:val="Normal"/>
    <w:uiPriority w:val="34"/>
    <w:qFormat/>
    <w:rsid w:val="005360B2"/>
    <w:pPr>
      <w:spacing w:after="0" w:line="240" w:lineRule="auto"/>
      <w:ind w:left="720"/>
      <w:contextualSpacing/>
    </w:pPr>
    <w:rPr>
      <w:rFonts w:ascii="Times New Roman" w:eastAsia="Times New Roman" w:hAnsi="Times New Roman" w:cs="Times New Roman"/>
      <w:sz w:val="24"/>
      <w:szCs w:val="24"/>
      <w:lang w:eastAsia="en-NZ"/>
    </w:rPr>
  </w:style>
  <w:style w:type="paragraph" w:styleId="FootnoteText">
    <w:name w:val="footnote text"/>
    <w:basedOn w:val="Normal"/>
    <w:link w:val="FootnoteTextChar"/>
    <w:uiPriority w:val="99"/>
    <w:semiHidden/>
    <w:unhideWhenUsed/>
    <w:rsid w:val="005360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0B2"/>
    <w:rPr>
      <w:sz w:val="20"/>
      <w:szCs w:val="20"/>
    </w:rPr>
  </w:style>
  <w:style w:type="character" w:styleId="FootnoteReference">
    <w:name w:val="footnote reference"/>
    <w:basedOn w:val="DefaultParagraphFont"/>
    <w:uiPriority w:val="99"/>
    <w:semiHidden/>
    <w:unhideWhenUsed/>
    <w:rsid w:val="005360B2"/>
    <w:rPr>
      <w:vertAlign w:val="superscript"/>
    </w:rPr>
  </w:style>
  <w:style w:type="character" w:styleId="Strong">
    <w:name w:val="Strong"/>
    <w:basedOn w:val="DefaultParagraphFont"/>
    <w:uiPriority w:val="22"/>
    <w:qFormat/>
    <w:rsid w:val="00ED75AE"/>
    <w:rPr>
      <w:b/>
      <w:bCs/>
    </w:rPr>
  </w:style>
  <w:style w:type="character" w:styleId="Hyperlink">
    <w:name w:val="Hyperlink"/>
    <w:basedOn w:val="DefaultParagraphFont"/>
    <w:uiPriority w:val="99"/>
    <w:unhideWhenUsed/>
    <w:rsid w:val="00ED75AE"/>
    <w:rPr>
      <w:color w:val="0563C1" w:themeColor="hyperlink"/>
      <w:u w:val="single"/>
    </w:rPr>
  </w:style>
  <w:style w:type="character" w:styleId="UnresolvedMention">
    <w:name w:val="Unresolved Mention"/>
    <w:basedOn w:val="DefaultParagraphFont"/>
    <w:uiPriority w:val="99"/>
    <w:semiHidden/>
    <w:unhideWhenUsed/>
    <w:rsid w:val="00ED75AE"/>
    <w:rPr>
      <w:color w:val="605E5C"/>
      <w:shd w:val="clear" w:color="auto" w:fill="E1DFDD"/>
    </w:rPr>
  </w:style>
  <w:style w:type="paragraph" w:styleId="CommentText">
    <w:name w:val="annotation text"/>
    <w:basedOn w:val="Normal"/>
    <w:link w:val="CommentTextChar"/>
    <w:rsid w:val="007B7E0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B7E0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4" ma:contentTypeDescription="Create a new document." ma:contentTypeScope="" ma:versionID="86d9e3dd48caf18417d4835520685200">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0b4983a89be0e2290232c81800fa9139"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5E06B-05EE-40C3-959F-F2C3E5999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D32DE-B7B1-4351-B7CB-4CCD7E0BDE11}">
  <ds:schemaRefs>
    <ds:schemaRef ds:uri="http://schemas.microsoft.com/sharepoint/v3/contenttype/forms"/>
  </ds:schemaRefs>
</ds:datastoreItem>
</file>

<file path=customXml/itemProps3.xml><?xml version="1.0" encoding="utf-8"?>
<ds:datastoreItem xmlns:ds="http://schemas.openxmlformats.org/officeDocument/2006/customXml" ds:itemID="{FE05506D-F3DE-4E1B-8B6E-B8ADA8D32B06}">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customXml/itemProps4.xml><?xml version="1.0" encoding="utf-8"?>
<ds:datastoreItem xmlns:ds="http://schemas.openxmlformats.org/officeDocument/2006/customXml" ds:itemID="{40B0D9AC-6291-4482-A132-5CF5DE83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Denice Bennett</cp:lastModifiedBy>
  <cp:revision>3</cp:revision>
  <cp:lastPrinted>2021-08-03T21:56:00Z</cp:lastPrinted>
  <dcterms:created xsi:type="dcterms:W3CDTF">2025-05-29T00:39:00Z</dcterms:created>
  <dcterms:modified xsi:type="dcterms:W3CDTF">2025-05-29T00:42:00Z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0x010100B1EB15779129AC4285543EF11F1BDB79</vt:lpwstr>
  </property>
  <property fmtid="{D5CDD505-2E9C-101B-9397-08002B2CF9AE}" pid="3" name="Order">
    <vt:r8>1927500</vt:r8>
  </property>
</Properties>
</file>