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List1-Accent5"/>
        <w:tblW w:w="10206" w:type="dxa"/>
        <w:tblBorders>
          <w:top w:val="none" w:sz="0" w:space="0" w:color="auto"/>
          <w:bottom w:val="none" w:sz="0" w:space="0" w:color="auto"/>
        </w:tblBorders>
        <w:tblLook w:val="01E0" w:firstRow="1" w:lastRow="1" w:firstColumn="1" w:lastColumn="1" w:noHBand="0" w:noVBand="0"/>
      </w:tblPr>
      <w:tblGrid>
        <w:gridCol w:w="2783"/>
        <w:gridCol w:w="7423"/>
      </w:tblGrid>
      <w:tr w:rsidR="007C05F7" w:rsidRPr="009D5826" w14:paraId="01EE99C9" w14:textId="77777777" w:rsidTr="00FA0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tcPr>
          <w:p w14:paraId="097F00F4" w14:textId="77777777" w:rsidR="007C05F7" w:rsidRPr="009D5826" w:rsidRDefault="009A1A09" w:rsidP="007C05F7">
            <w:pPr>
              <w:pStyle w:val="HDCHeading3"/>
              <w:rPr>
                <w:rFonts w:ascii="Calibri" w:hAnsi="Calibri" w:cs="Calibri"/>
                <w:color w:val="05497E"/>
                <w:sz w:val="22"/>
              </w:rPr>
            </w:pPr>
            <w:r w:rsidRPr="009D5826">
              <w:rPr>
                <w:rFonts w:ascii="Calibri" w:hAnsi="Calibri" w:cs="Calibri"/>
                <w:b/>
                <w:color w:val="05497E"/>
                <w:sz w:val="22"/>
              </w:rPr>
              <w:t>UNIT/TEAM</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tcPr>
          <w:p w14:paraId="685437D3" w14:textId="57DB28E7" w:rsidR="00596938" w:rsidRPr="00542CC3" w:rsidRDefault="002A7B0D" w:rsidP="007C05F7">
            <w:pPr>
              <w:rPr>
                <w:rStyle w:val="Strong"/>
                <w:rFonts w:ascii="Calibri" w:hAnsi="Calibri" w:cs="Calibri"/>
                <w:color w:val="3F3F3F" w:themeColor="text1" w:themeShade="BF"/>
              </w:rPr>
            </w:pPr>
            <w:r>
              <w:rPr>
                <w:rStyle w:val="Strong"/>
                <w:rFonts w:ascii="Calibri" w:hAnsi="Calibri" w:cs="Calibri"/>
                <w:color w:val="3F3F3F" w:themeColor="text1" w:themeShade="BF"/>
              </w:rPr>
              <w:t>R</w:t>
            </w:r>
            <w:r>
              <w:rPr>
                <w:rStyle w:val="Strong"/>
                <w:color w:val="3F3F3F" w:themeColor="text1" w:themeShade="BF"/>
              </w:rPr>
              <w:t>egistered Nurses</w:t>
            </w:r>
          </w:p>
        </w:tc>
      </w:tr>
      <w:tr w:rsidR="009A1A09" w:rsidRPr="009D5826" w14:paraId="0421F248" w14:textId="77777777" w:rsidTr="00FA08C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398E585C" w14:textId="77777777" w:rsidR="009A1A09" w:rsidRPr="009D5826" w:rsidRDefault="009A1A09" w:rsidP="00D620C0">
            <w:pPr>
              <w:pStyle w:val="HDCHeading3"/>
              <w:rPr>
                <w:rFonts w:ascii="Calibri" w:hAnsi="Calibri" w:cs="Calibri"/>
                <w:b/>
                <w:color w:val="05497E"/>
                <w:sz w:val="22"/>
              </w:rPr>
            </w:pPr>
          </w:p>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6A5A3771" w14:textId="48CDA529" w:rsidR="009A1A09" w:rsidRPr="00681F67" w:rsidRDefault="009A1A09" w:rsidP="00D620C0">
            <w:pPr>
              <w:rPr>
                <w:rFonts w:ascii="Calibri" w:eastAsiaTheme="majorEastAsia" w:hAnsi="Calibri" w:cs="Calibri"/>
                <w:b w:val="0"/>
                <w:bCs w:val="0"/>
                <w:color w:val="999999" w:themeColor="text1" w:themeTint="99"/>
              </w:rPr>
            </w:pPr>
          </w:p>
          <w:p w14:paraId="1445E7F2" w14:textId="3F03CC43" w:rsidR="00596938" w:rsidRPr="00681F67" w:rsidRDefault="00542CC3" w:rsidP="00D620C0">
            <w:pPr>
              <w:rPr>
                <w:rFonts w:ascii="Calibri" w:eastAsiaTheme="majorEastAsia" w:hAnsi="Calibri" w:cs="Calibri"/>
                <w:b w:val="0"/>
                <w:bCs w:val="0"/>
                <w:color w:val="3F3F3F" w:themeColor="text1" w:themeShade="BF"/>
              </w:rPr>
            </w:pPr>
            <w:r>
              <w:rPr>
                <w:rFonts w:ascii="Calibri" w:eastAsiaTheme="majorEastAsia" w:hAnsi="Calibri" w:cs="Calibri"/>
                <w:b w:val="0"/>
                <w:bCs w:val="0"/>
                <w:color w:val="3F3F3F" w:themeColor="text1" w:themeShade="BF"/>
              </w:rPr>
              <w:t xml:space="preserve">National Manager </w:t>
            </w:r>
            <w:r w:rsidR="005C0BCA">
              <w:rPr>
                <w:rFonts w:ascii="Calibri" w:eastAsiaTheme="majorEastAsia" w:hAnsi="Calibri" w:cs="Calibri"/>
                <w:b w:val="0"/>
                <w:bCs w:val="0"/>
                <w:color w:val="3F3F3F" w:themeColor="text1" w:themeShade="BF"/>
              </w:rPr>
              <w:t>–</w:t>
            </w:r>
            <w:r>
              <w:rPr>
                <w:rFonts w:ascii="Calibri" w:eastAsiaTheme="majorEastAsia" w:hAnsi="Calibri" w:cs="Calibri"/>
                <w:b w:val="0"/>
                <w:bCs w:val="0"/>
                <w:color w:val="3F3F3F" w:themeColor="text1" w:themeShade="BF"/>
              </w:rPr>
              <w:t xml:space="preserve"> </w:t>
            </w:r>
            <w:r w:rsidR="005C0BCA">
              <w:rPr>
                <w:rFonts w:ascii="Calibri" w:eastAsiaTheme="majorEastAsia" w:hAnsi="Calibri" w:cs="Calibri"/>
                <w:b w:val="0"/>
                <w:bCs w:val="0"/>
                <w:color w:val="3F3F3F" w:themeColor="text1" w:themeShade="BF"/>
              </w:rPr>
              <w:t>Clinical Services</w:t>
            </w:r>
          </w:p>
          <w:p w14:paraId="61B8A86B" w14:textId="581EC526" w:rsidR="008B2EE5" w:rsidRPr="00681F67" w:rsidRDefault="008B2EE5" w:rsidP="00D620C0">
            <w:pPr>
              <w:rPr>
                <w:rFonts w:ascii="Calibri" w:eastAsiaTheme="majorEastAsia" w:hAnsi="Calibri" w:cs="Calibri"/>
                <w:b w:val="0"/>
                <w:bCs w:val="0"/>
                <w:color w:val="999999" w:themeColor="text1" w:themeTint="99"/>
              </w:rPr>
            </w:pPr>
          </w:p>
        </w:tc>
      </w:tr>
      <w:tr w:rsidR="007C05F7" w:rsidRPr="009D5826" w14:paraId="4655D192" w14:textId="77777777" w:rsidTr="00FA08C0">
        <w:trPr>
          <w:trHeight w:val="1237"/>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5586CBB" w14:textId="77777777" w:rsidR="007C05F7" w:rsidRPr="009D5826" w:rsidRDefault="00D12247" w:rsidP="00742270">
            <w:pPr>
              <w:pStyle w:val="HDCHeading3"/>
              <w:rPr>
                <w:rFonts w:ascii="Calibri" w:hAnsi="Calibri" w:cs="Calibri"/>
                <w:b/>
                <w:color w:val="05497E"/>
                <w:sz w:val="22"/>
              </w:rPr>
            </w:pPr>
            <w:r w:rsidRPr="009D5826">
              <w:rPr>
                <w:rFonts w:ascii="Calibri" w:hAnsi="Calibri" w:cs="Calibri"/>
                <w:b/>
                <w:color w:val="05497E"/>
                <w:sz w:val="22"/>
              </w:rPr>
              <w:br/>
            </w:r>
            <w:r w:rsidR="00611AAE" w:rsidRPr="009D5826">
              <w:rPr>
                <w:rFonts w:ascii="Calibri" w:hAnsi="Calibri" w:cs="Calibri"/>
                <w:b/>
                <w:color w:val="05497E"/>
                <w:sz w:val="22"/>
              </w:rPr>
              <w:t>BU</w:t>
            </w:r>
            <w:r w:rsidR="00742270" w:rsidRPr="009D5826">
              <w:rPr>
                <w:rFonts w:ascii="Calibri" w:hAnsi="Calibri" w:cs="Calibri"/>
                <w:b/>
                <w:color w:val="05497E"/>
                <w:sz w:val="22"/>
              </w:rPr>
              <w:t>S</w:t>
            </w:r>
            <w:r w:rsidR="00611AAE" w:rsidRPr="009D5826">
              <w:rPr>
                <w:rFonts w:ascii="Calibri" w:hAnsi="Calibri" w:cs="Calibri"/>
                <w:b/>
                <w:color w:val="05497E"/>
                <w:sz w:val="22"/>
              </w:rPr>
              <w:t>I</w:t>
            </w:r>
            <w:r w:rsidR="00742270" w:rsidRPr="009D5826">
              <w:rPr>
                <w:rFonts w:ascii="Calibri" w:hAnsi="Calibri" w:cs="Calibri"/>
                <w:b/>
                <w:color w:val="05497E"/>
                <w:sz w:val="22"/>
              </w:rPr>
              <w:t xml:space="preserve">NESS GROUP </w:t>
            </w:r>
            <w:r w:rsidR="009A1A09" w:rsidRPr="009D5826">
              <w:rPr>
                <w:rFonts w:ascii="Calibri" w:hAnsi="Calibri" w:cs="Calibri"/>
                <w:b/>
                <w:color w:val="05497E"/>
                <w:sz w:val="22"/>
              </w:rPr>
              <w:t>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vAlign w:val="center"/>
          </w:tcPr>
          <w:p w14:paraId="7F09CA9D" w14:textId="77777777" w:rsidR="00DC5CEE" w:rsidRDefault="00DC5CEE" w:rsidP="00DC5CEE">
            <w:pPr>
              <w:rPr>
                <w:rFonts w:ascii="Calibri" w:hAnsi="Calibri" w:cs="Calibri"/>
                <w:b w:val="0"/>
                <w:bCs w:val="0"/>
              </w:rPr>
            </w:pPr>
          </w:p>
          <w:p w14:paraId="1E6603DB" w14:textId="77777777" w:rsidR="00542CC3" w:rsidRPr="00542CC3" w:rsidRDefault="00542CC3" w:rsidP="00542CC3">
            <w:pPr>
              <w:rPr>
                <w:rFonts w:ascii="Calibri" w:hAnsi="Calibri" w:cs="Calibri"/>
                <w:color w:val="3F3F3F" w:themeColor="text1" w:themeShade="BF"/>
              </w:rPr>
            </w:pPr>
            <w:r w:rsidRPr="00542CC3">
              <w:rPr>
                <w:rFonts w:ascii="Calibri" w:hAnsi="Calibri" w:cs="Calibri"/>
                <w:color w:val="3F3F3F" w:themeColor="text1" w:themeShade="BF"/>
              </w:rPr>
              <w:t xml:space="preserve">MASH Trust delivers a range of housing support, community support services, social networking hubs and specialised services for people with disabilities, mental health, addiction and offending across the Central Region.  </w:t>
            </w:r>
          </w:p>
          <w:p w14:paraId="4AAE9956" w14:textId="77777777" w:rsidR="00542CC3" w:rsidRPr="00542CC3" w:rsidRDefault="00542CC3" w:rsidP="00542CC3">
            <w:pPr>
              <w:rPr>
                <w:rFonts w:ascii="Calibri" w:hAnsi="Calibri" w:cs="Calibri"/>
                <w:color w:val="3F3F3F" w:themeColor="text1" w:themeShade="BF"/>
                <w:sz w:val="18"/>
                <w:szCs w:val="18"/>
              </w:rPr>
            </w:pPr>
          </w:p>
          <w:p w14:paraId="462D087A" w14:textId="77777777" w:rsidR="00596938" w:rsidRPr="00542CC3" w:rsidRDefault="00542CC3" w:rsidP="00542CC3">
            <w:pPr>
              <w:rPr>
                <w:rFonts w:ascii="Calibri" w:hAnsi="Calibri" w:cs="Calibri"/>
                <w:b w:val="0"/>
                <w:bCs w:val="0"/>
                <w:color w:val="3F3F3F" w:themeColor="text1" w:themeShade="BF"/>
              </w:rPr>
            </w:pPr>
            <w:r w:rsidRPr="00542CC3">
              <w:rPr>
                <w:rFonts w:ascii="Calibri" w:hAnsi="Calibri" w:cs="Calibri"/>
                <w:b w:val="0"/>
                <w:bCs w:val="0"/>
                <w:color w:val="3F3F3F" w:themeColor="text1" w:themeShade="BF"/>
              </w:rPr>
              <w:t>MASH Trust facilitates and actively promotes quality of life by attending to the physical, mental health, spiritual, and social health of people, their whānau and their communities.</w:t>
            </w:r>
          </w:p>
          <w:p w14:paraId="2994A39F" w14:textId="77EFD0E0" w:rsidR="00542CC3" w:rsidRPr="009D5826" w:rsidRDefault="00542CC3" w:rsidP="00542CC3">
            <w:pPr>
              <w:rPr>
                <w:rFonts w:ascii="Calibri" w:hAnsi="Calibri" w:cs="Calibri"/>
              </w:rPr>
            </w:pPr>
          </w:p>
        </w:tc>
      </w:tr>
      <w:tr w:rsidR="00742270" w:rsidRPr="009D5826" w14:paraId="17593516" w14:textId="77777777" w:rsidTr="00FA08C0">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shd w:val="clear" w:color="auto" w:fill="auto"/>
          </w:tcPr>
          <w:p w14:paraId="65559A77" w14:textId="77777777" w:rsidR="00742270" w:rsidRPr="009D5826" w:rsidRDefault="00742270" w:rsidP="007C05F7">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shd w:val="clear" w:color="auto" w:fill="auto"/>
            <w:vAlign w:val="center"/>
          </w:tcPr>
          <w:p w14:paraId="56D07D06" w14:textId="69516960" w:rsidR="00742270" w:rsidRPr="009D5826" w:rsidRDefault="00731CCA" w:rsidP="007C05F7">
            <w:pPr>
              <w:pStyle w:val="HDCBodyCopy"/>
              <w:rPr>
                <w:rFonts w:ascii="Calibri" w:hAnsi="Calibri" w:cs="Calibri"/>
                <w:b w:val="0"/>
                <w:color w:val="999999" w:themeColor="text1" w:themeTint="99"/>
                <w:highlight w:val="yellow"/>
              </w:rPr>
            </w:pPr>
            <w:r w:rsidRPr="00731CCA">
              <w:rPr>
                <w:rFonts w:ascii="Calibri" w:hAnsi="Calibri" w:cs="Calibri"/>
                <w:b w:val="0"/>
                <w:bCs w:val="0"/>
                <w:color w:val="3F3F3F" w:themeColor="text1" w:themeShade="BF"/>
              </w:rPr>
              <w:t xml:space="preserve">To provide professional, person-centred nursing care that ensures </w:t>
            </w:r>
            <w:proofErr w:type="gramStart"/>
            <w:r w:rsidRPr="00731CCA">
              <w:rPr>
                <w:rFonts w:ascii="Calibri" w:hAnsi="Calibri" w:cs="Calibri"/>
                <w:b w:val="0"/>
                <w:bCs w:val="0"/>
                <w:color w:val="3F3F3F" w:themeColor="text1" w:themeShade="BF"/>
              </w:rPr>
              <w:t>each individual</w:t>
            </w:r>
            <w:proofErr w:type="gramEnd"/>
            <w:r w:rsidRPr="00731CCA">
              <w:rPr>
                <w:rFonts w:ascii="Calibri" w:hAnsi="Calibri" w:cs="Calibri"/>
                <w:b w:val="0"/>
                <w:bCs w:val="0"/>
                <w:color w:val="3F3F3F" w:themeColor="text1" w:themeShade="BF"/>
              </w:rPr>
              <w:t xml:space="preserve"> supported by MASH receives the highest standard of care. The Registered Nurse will build and maintain strong, collaborative relationships with external healthcare providers, as well as with the family, whānau, and advocates of the people we support. This role also contributes to the ongoing professional development and clinical support of the Registered Nurse team across all service areas.</w:t>
            </w:r>
          </w:p>
        </w:tc>
      </w:tr>
    </w:tbl>
    <w:p w14:paraId="30E31450" w14:textId="77777777" w:rsidR="00542CC3" w:rsidRPr="00542CC3" w:rsidRDefault="00542CC3" w:rsidP="009A1A09">
      <w:pPr>
        <w:pStyle w:val="HDCHeading1"/>
        <w:rPr>
          <w:rFonts w:ascii="Calibri" w:hAnsi="Calibri" w:cs="Calibri"/>
          <w:b w:val="0"/>
          <w:bCs/>
          <w:color w:val="05497E"/>
          <w:sz w:val="22"/>
        </w:rPr>
      </w:pPr>
    </w:p>
    <w:p w14:paraId="2892BF48" w14:textId="610FA969" w:rsidR="009A1A09" w:rsidRPr="00166190" w:rsidRDefault="008A388F"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20C0E97A" w14:textId="77777777" w:rsidR="009A1A09" w:rsidRPr="00542CC3" w:rsidRDefault="009A1A09" w:rsidP="009A1A09">
      <w:pPr>
        <w:pStyle w:val="HDCHeading1"/>
        <w:rPr>
          <w:rFonts w:ascii="Calibri" w:hAnsi="Calibri" w:cs="Calibri"/>
          <w:b w:val="0"/>
          <w:color w:val="999999" w:themeColor="text1" w:themeTint="99"/>
          <w:sz w:val="20"/>
          <w:szCs w:val="20"/>
        </w:rPr>
      </w:pPr>
    </w:p>
    <w:p w14:paraId="0421BA05" w14:textId="0D1D72A2"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 xml:space="preserve">Working together to achieve great </w:t>
      </w:r>
      <w:r w:rsidR="00526E86" w:rsidRPr="00016005">
        <w:rPr>
          <w:rFonts w:ascii="Calibri" w:hAnsi="Calibri" w:cs="Calibri"/>
          <w:i/>
          <w:iCs/>
          <w:sz w:val="24"/>
          <w:szCs w:val="24"/>
          <w:lang w:val="en-US"/>
        </w:rPr>
        <w:t>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0F791353"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526E86">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2D58B974" w14:textId="77777777" w:rsidR="004A6AFA" w:rsidRPr="00542CC3" w:rsidRDefault="004A6AFA" w:rsidP="00542CC3">
      <w:pPr>
        <w:pStyle w:val="ListParagraph"/>
        <w:rPr>
          <w:rFonts w:ascii="Calibri" w:hAnsi="Calibri" w:cs="Calibri"/>
          <w:b/>
        </w:rPr>
      </w:pPr>
    </w:p>
    <w:p w14:paraId="3FCF5D33" w14:textId="77777777" w:rsidR="009A1A09" w:rsidRPr="009D5826" w:rsidRDefault="009A1A09" w:rsidP="009A1A09">
      <w:pPr>
        <w:pStyle w:val="HDCHeading1"/>
        <w:rPr>
          <w:rFonts w:ascii="Calibri" w:hAnsi="Calibri" w:cs="Calibri"/>
          <w:color w:val="05497E"/>
          <w:sz w:val="28"/>
          <w:szCs w:val="28"/>
        </w:rPr>
      </w:pPr>
      <w:r w:rsidRPr="009D5826">
        <w:rPr>
          <w:rFonts w:ascii="Calibri" w:hAnsi="Calibri" w:cs="Calibri"/>
          <w:color w:val="05497E"/>
          <w:sz w:val="28"/>
          <w:szCs w:val="28"/>
        </w:rPr>
        <w:t>KEY RESULT AREAS</w:t>
      </w:r>
    </w:p>
    <w:p w14:paraId="11374100" w14:textId="77777777" w:rsidR="009A1A09" w:rsidRPr="009D5826" w:rsidRDefault="009A1A09" w:rsidP="009A1A09">
      <w:pPr>
        <w:pStyle w:val="HDCHeading1"/>
        <w:rPr>
          <w:rFonts w:ascii="Calibri" w:hAnsi="Calibri" w:cs="Calibri"/>
          <w:b w:val="0"/>
          <w:color w:val="999999" w:themeColor="text1" w:themeTint="99"/>
          <w:sz w:val="22"/>
        </w:rPr>
      </w:pPr>
    </w:p>
    <w:tbl>
      <w:tblPr>
        <w:tblStyle w:val="TableGrid"/>
        <w:tblW w:w="0" w:type="auto"/>
        <w:tblBorders>
          <w:top w:val="single" w:sz="4" w:space="0" w:color="05497E"/>
          <w:left w:val="single" w:sz="4" w:space="0" w:color="05497E"/>
          <w:bottom w:val="single" w:sz="4" w:space="0" w:color="05497E"/>
          <w:right w:val="single" w:sz="4" w:space="0" w:color="05497E"/>
          <w:insideH w:val="single" w:sz="4" w:space="0" w:color="05497E"/>
          <w:insideV w:val="single" w:sz="4" w:space="0" w:color="05497E"/>
        </w:tblBorders>
        <w:tblLook w:val="04A0" w:firstRow="1" w:lastRow="0" w:firstColumn="1" w:lastColumn="0" w:noHBand="0" w:noVBand="1"/>
      </w:tblPr>
      <w:tblGrid>
        <w:gridCol w:w="5097"/>
        <w:gridCol w:w="5097"/>
      </w:tblGrid>
      <w:tr w:rsidR="009D5826" w:rsidRPr="009D5826" w14:paraId="3BE1D822" w14:textId="77777777" w:rsidTr="009D5826">
        <w:trPr>
          <w:trHeight w:val="658"/>
        </w:trPr>
        <w:tc>
          <w:tcPr>
            <w:tcW w:w="5097" w:type="dxa"/>
            <w:shd w:val="clear" w:color="auto" w:fill="05497E"/>
          </w:tcPr>
          <w:p w14:paraId="0FC55DD1" w14:textId="77777777" w:rsidR="004C0793"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14:paraId="21ACD2F9" w14:textId="77777777" w:rsidR="009A1A09"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5097" w:type="dxa"/>
            <w:shd w:val="clear" w:color="auto" w:fill="05497E"/>
          </w:tcPr>
          <w:p w14:paraId="7E266F33" w14:textId="77777777" w:rsidR="004C0793"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14:paraId="2384E214" w14:textId="77777777" w:rsidR="009A1A09"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009A1A09" w:rsidRPr="009D5826" w14:paraId="43034930" w14:textId="77777777" w:rsidTr="009D5826">
        <w:tc>
          <w:tcPr>
            <w:tcW w:w="5097" w:type="dxa"/>
          </w:tcPr>
          <w:p w14:paraId="6A314DE5" w14:textId="77777777" w:rsidR="00542CC3" w:rsidRPr="00542CC3" w:rsidRDefault="00542CC3" w:rsidP="00BD2063">
            <w:pPr>
              <w:rPr>
                <w:rFonts w:ascii="Calibri" w:hAnsi="Calibri" w:cs="Calibri"/>
                <w:b/>
                <w:bCs/>
              </w:rPr>
            </w:pPr>
            <w:r w:rsidRPr="00542CC3">
              <w:rPr>
                <w:rFonts w:ascii="Calibri" w:hAnsi="Calibri" w:cs="Calibri"/>
                <w:b/>
                <w:bCs/>
              </w:rPr>
              <w:t>Clinical Leadership and Management Liaison</w:t>
            </w:r>
          </w:p>
          <w:p w14:paraId="00862A54" w14:textId="01E61B96" w:rsidR="00542CC3" w:rsidRPr="00542CC3" w:rsidRDefault="00542CC3" w:rsidP="00542CC3">
            <w:pPr>
              <w:spacing w:before="120" w:after="120"/>
              <w:rPr>
                <w:rFonts w:ascii="Calibri" w:eastAsia="Times New Roman" w:hAnsi="Calibri" w:cs="Calibri"/>
                <w:b/>
                <w:bCs/>
                <w:color w:val="272F38"/>
                <w:lang w:val="en-GB"/>
              </w:rPr>
            </w:pPr>
            <w:r w:rsidRPr="00542CC3">
              <w:rPr>
                <w:rFonts w:ascii="Calibri" w:eastAsia="Times New Roman" w:hAnsi="Calibri" w:cs="Calibri"/>
                <w:b/>
                <w:bCs/>
                <w:color w:val="272F38"/>
                <w:lang w:val="en-GB"/>
              </w:rPr>
              <w:t>(</w:t>
            </w:r>
            <w:r w:rsidR="00BD2063" w:rsidRPr="00542CC3">
              <w:rPr>
                <w:rFonts w:ascii="Calibri" w:eastAsia="Times New Roman" w:hAnsi="Calibri" w:cs="Calibri"/>
                <w:b/>
                <w:bCs/>
                <w:color w:val="272F38"/>
                <w:lang w:val="en-GB"/>
              </w:rPr>
              <w:t>In</w:t>
            </w:r>
            <w:r w:rsidRPr="00542CC3">
              <w:rPr>
                <w:rFonts w:ascii="Calibri" w:eastAsia="Times New Roman" w:hAnsi="Calibri" w:cs="Calibri"/>
                <w:b/>
                <w:bCs/>
                <w:color w:val="272F38"/>
                <w:lang w:val="en-GB"/>
              </w:rPr>
              <w:t xml:space="preserve"> consultation with role holder’s manager):</w:t>
            </w:r>
          </w:p>
          <w:p w14:paraId="79D56870" w14:textId="442A42F2" w:rsidR="00542CC3" w:rsidRPr="00542CC3" w:rsidRDefault="00542CC3" w:rsidP="00BD2063">
            <w:pPr>
              <w:spacing w:after="120" w:line="276" w:lineRule="auto"/>
              <w:rPr>
                <w:rFonts w:ascii="Calibri" w:hAnsi="Calibri" w:cs="Calibri"/>
              </w:rPr>
            </w:pPr>
            <w:r w:rsidRPr="00542CC3">
              <w:rPr>
                <w:rFonts w:ascii="Calibri" w:hAnsi="Calibri" w:cs="Calibri"/>
              </w:rPr>
              <w:t>To provide a clinical orientation programme for new staff</w:t>
            </w:r>
          </w:p>
          <w:p w14:paraId="2B7DD53D" w14:textId="6E98E017" w:rsidR="00542CC3" w:rsidRDefault="00542CC3" w:rsidP="00BD2063">
            <w:pPr>
              <w:rPr>
                <w:rFonts w:ascii="Calibri" w:hAnsi="Calibri" w:cs="Calibri"/>
              </w:rPr>
            </w:pPr>
            <w:r w:rsidRPr="00542CC3">
              <w:rPr>
                <w:rFonts w:ascii="Calibri" w:hAnsi="Calibri" w:cs="Calibri"/>
              </w:rPr>
              <w:t xml:space="preserve">Coach and motivate staff on clinical </w:t>
            </w:r>
            <w:r w:rsidR="00526E86" w:rsidRPr="00542CC3">
              <w:rPr>
                <w:rFonts w:ascii="Calibri" w:hAnsi="Calibri" w:cs="Calibri"/>
              </w:rPr>
              <w:t>requirements.</w:t>
            </w:r>
          </w:p>
          <w:p w14:paraId="6EDFD309" w14:textId="794A2463" w:rsidR="00BD2063" w:rsidRDefault="00BD2063" w:rsidP="00BD2063">
            <w:pPr>
              <w:rPr>
                <w:rFonts w:ascii="Calibri" w:hAnsi="Calibri" w:cs="Calibri"/>
              </w:rPr>
            </w:pPr>
          </w:p>
          <w:p w14:paraId="2C62E419" w14:textId="77777777" w:rsidR="00BD2063" w:rsidRPr="00542CC3" w:rsidRDefault="00BD2063" w:rsidP="00BD2063">
            <w:pPr>
              <w:rPr>
                <w:rFonts w:ascii="Calibri" w:hAnsi="Calibri" w:cs="Calibri"/>
              </w:rPr>
            </w:pPr>
          </w:p>
          <w:p w14:paraId="7A79FDDB" w14:textId="535A99C2" w:rsidR="00542CC3" w:rsidRDefault="00542CC3" w:rsidP="00BD2063">
            <w:pPr>
              <w:rPr>
                <w:rFonts w:ascii="Calibri" w:hAnsi="Calibri" w:cs="Calibri"/>
              </w:rPr>
            </w:pPr>
            <w:r w:rsidRPr="00542CC3">
              <w:rPr>
                <w:rFonts w:ascii="Calibri" w:hAnsi="Calibri" w:cs="Calibri"/>
              </w:rPr>
              <w:t xml:space="preserve">To act in an advisory capacity to support the management regarding health and safety </w:t>
            </w:r>
            <w:r w:rsidR="00526E86" w:rsidRPr="00542CC3">
              <w:rPr>
                <w:rFonts w:ascii="Calibri" w:hAnsi="Calibri" w:cs="Calibri"/>
              </w:rPr>
              <w:t>issues.</w:t>
            </w:r>
          </w:p>
          <w:p w14:paraId="79E14451" w14:textId="77777777" w:rsidR="00BD2063" w:rsidRPr="00542CC3" w:rsidRDefault="00BD2063" w:rsidP="00BD2063">
            <w:pPr>
              <w:rPr>
                <w:rFonts w:ascii="Calibri" w:hAnsi="Calibri" w:cs="Calibri"/>
              </w:rPr>
            </w:pPr>
          </w:p>
          <w:p w14:paraId="350CA556" w14:textId="166750A9" w:rsidR="00542CC3" w:rsidRDefault="00542CC3" w:rsidP="00BD2063">
            <w:pPr>
              <w:rPr>
                <w:rFonts w:ascii="Calibri" w:hAnsi="Calibri" w:cs="Calibri"/>
              </w:rPr>
            </w:pPr>
            <w:r w:rsidRPr="00542CC3">
              <w:rPr>
                <w:rFonts w:ascii="Calibri" w:hAnsi="Calibri" w:cs="Calibri"/>
              </w:rPr>
              <w:lastRenderedPageBreak/>
              <w:t xml:space="preserve">Provide education, </w:t>
            </w:r>
            <w:r w:rsidR="00526E86" w:rsidRPr="00542CC3">
              <w:rPr>
                <w:rFonts w:ascii="Calibri" w:hAnsi="Calibri" w:cs="Calibri"/>
              </w:rPr>
              <w:t>information,</w:t>
            </w:r>
            <w:r w:rsidRPr="00542CC3">
              <w:rPr>
                <w:rFonts w:ascii="Calibri" w:hAnsi="Calibri" w:cs="Calibri"/>
              </w:rPr>
              <w:t xml:space="preserve"> and support to staff on all clinical aspects of health of </w:t>
            </w:r>
            <w:r w:rsidR="005C0BCA">
              <w:rPr>
                <w:rFonts w:ascii="Calibri" w:eastAsia="Times New Roman" w:hAnsi="Calibri" w:cs="Calibri"/>
                <w:color w:val="272F38"/>
                <w:lang w:val="en-GB"/>
              </w:rPr>
              <w:t>People We Support</w:t>
            </w:r>
            <w:r w:rsidR="00526E86">
              <w:rPr>
                <w:rFonts w:ascii="Calibri" w:hAnsi="Calibri" w:cs="Calibri"/>
              </w:rPr>
              <w:t>.</w:t>
            </w:r>
          </w:p>
          <w:p w14:paraId="57C8FD13" w14:textId="77777777" w:rsidR="00BD2063" w:rsidRPr="00542CC3" w:rsidRDefault="00BD2063" w:rsidP="00BD2063">
            <w:pPr>
              <w:rPr>
                <w:rFonts w:ascii="Calibri" w:hAnsi="Calibri" w:cs="Calibri"/>
              </w:rPr>
            </w:pPr>
          </w:p>
          <w:p w14:paraId="59FA528C" w14:textId="136DD63F" w:rsidR="00542CC3" w:rsidRPr="00542CC3" w:rsidRDefault="00542CC3" w:rsidP="00542CC3">
            <w:pPr>
              <w:spacing w:after="120"/>
              <w:rPr>
                <w:rFonts w:ascii="Calibri" w:hAnsi="Calibri" w:cs="Calibri"/>
              </w:rPr>
            </w:pPr>
            <w:r w:rsidRPr="00542CC3">
              <w:rPr>
                <w:rFonts w:ascii="Calibri" w:hAnsi="Calibri" w:cs="Calibri"/>
              </w:rPr>
              <w:t xml:space="preserve">Be a professional role-model in the effective care and support of people with </w:t>
            </w:r>
            <w:r w:rsidR="00526E86" w:rsidRPr="00542CC3">
              <w:rPr>
                <w:rFonts w:ascii="Calibri" w:hAnsi="Calibri" w:cs="Calibri"/>
              </w:rPr>
              <w:t>disabilities.</w:t>
            </w:r>
          </w:p>
          <w:p w14:paraId="622D5309" w14:textId="7CABE9B2" w:rsidR="009868F1" w:rsidRPr="005A5269" w:rsidRDefault="009868F1" w:rsidP="002A2004">
            <w:pPr>
              <w:pStyle w:val="NumberedTitle"/>
              <w:numPr>
                <w:ilvl w:val="0"/>
                <w:numId w:val="0"/>
              </w:numPr>
              <w:rPr>
                <w:rFonts w:ascii="Calibri" w:hAnsi="Calibri" w:cs="Calibri"/>
                <w:bCs/>
              </w:rPr>
            </w:pPr>
          </w:p>
        </w:tc>
        <w:tc>
          <w:tcPr>
            <w:tcW w:w="5097" w:type="dxa"/>
            <w:vAlign w:val="center"/>
          </w:tcPr>
          <w:p w14:paraId="68E5076F" w14:textId="77777777" w:rsidR="00542CC3" w:rsidRPr="00542CC3" w:rsidRDefault="00542CC3" w:rsidP="00542CC3">
            <w:pPr>
              <w:pStyle w:val="BodyText"/>
              <w:spacing w:after="0"/>
              <w:rPr>
                <w:rFonts w:ascii="Calibri" w:hAnsi="Calibri" w:cs="Calibri"/>
                <w:sz w:val="16"/>
                <w:szCs w:val="16"/>
              </w:rPr>
            </w:pPr>
          </w:p>
          <w:p w14:paraId="012E7C6C" w14:textId="77777777" w:rsidR="00542CC3" w:rsidRDefault="00542CC3" w:rsidP="00542CC3">
            <w:pPr>
              <w:pStyle w:val="BodyText"/>
              <w:spacing w:after="0"/>
              <w:rPr>
                <w:rFonts w:ascii="Calibri" w:hAnsi="Calibri" w:cs="Calibri"/>
              </w:rPr>
            </w:pPr>
          </w:p>
          <w:p w14:paraId="03B31179" w14:textId="77777777" w:rsidR="00542CC3" w:rsidRDefault="00542CC3" w:rsidP="00542CC3">
            <w:pPr>
              <w:pStyle w:val="BodyText"/>
              <w:spacing w:after="0"/>
              <w:rPr>
                <w:rFonts w:ascii="Calibri" w:hAnsi="Calibri" w:cs="Calibri"/>
              </w:rPr>
            </w:pPr>
          </w:p>
          <w:p w14:paraId="57C64D9F" w14:textId="6D40DBE0" w:rsidR="00542CC3" w:rsidRDefault="00542CC3" w:rsidP="00542CC3">
            <w:pPr>
              <w:pStyle w:val="BodyText"/>
              <w:spacing w:after="0"/>
              <w:rPr>
                <w:rFonts w:ascii="Calibri" w:hAnsi="Calibri" w:cs="Calibri"/>
              </w:rPr>
            </w:pPr>
            <w:r w:rsidRPr="00C662E3">
              <w:rPr>
                <w:rFonts w:ascii="Calibri" w:hAnsi="Calibri" w:cs="Calibri"/>
              </w:rPr>
              <w:t xml:space="preserve">Demonstrate assistance in the recruitment and selection </w:t>
            </w:r>
            <w:r w:rsidR="00526E86" w:rsidRPr="00C662E3">
              <w:rPr>
                <w:rFonts w:ascii="Calibri" w:hAnsi="Calibri" w:cs="Calibri"/>
              </w:rPr>
              <w:t>process.</w:t>
            </w:r>
          </w:p>
          <w:p w14:paraId="6415EEBE" w14:textId="77777777" w:rsidR="00BD2063" w:rsidRPr="00BD2063" w:rsidRDefault="00BD2063" w:rsidP="00BD2063">
            <w:pPr>
              <w:pStyle w:val="BodyText"/>
              <w:spacing w:after="0"/>
              <w:rPr>
                <w:rFonts w:ascii="Calibri" w:hAnsi="Calibri" w:cs="Calibri"/>
                <w:sz w:val="16"/>
                <w:szCs w:val="16"/>
              </w:rPr>
            </w:pPr>
          </w:p>
          <w:p w14:paraId="066A7305" w14:textId="7C4C87CF" w:rsidR="00542CC3" w:rsidRDefault="00542CC3" w:rsidP="00542CC3">
            <w:pPr>
              <w:pStyle w:val="BodyText"/>
              <w:spacing w:after="0"/>
              <w:ind w:left="12"/>
              <w:rPr>
                <w:rFonts w:ascii="Calibri" w:hAnsi="Calibri" w:cs="Calibri"/>
              </w:rPr>
            </w:pPr>
            <w:r w:rsidRPr="00C662E3">
              <w:rPr>
                <w:rFonts w:ascii="Calibri" w:hAnsi="Calibri" w:cs="Calibri"/>
              </w:rPr>
              <w:t xml:space="preserve">Ensure clinical orientation is fully completed for each new staff </w:t>
            </w:r>
            <w:r w:rsidR="00526E86" w:rsidRPr="00C662E3">
              <w:rPr>
                <w:rFonts w:ascii="Calibri" w:hAnsi="Calibri" w:cs="Calibri"/>
              </w:rPr>
              <w:t>member.</w:t>
            </w:r>
          </w:p>
          <w:p w14:paraId="18E9827B" w14:textId="77777777" w:rsidR="00BD2063" w:rsidRPr="00BD2063" w:rsidRDefault="00BD2063" w:rsidP="00542CC3">
            <w:pPr>
              <w:pStyle w:val="BodyText"/>
              <w:spacing w:after="0"/>
              <w:ind w:left="12"/>
              <w:rPr>
                <w:rFonts w:ascii="Calibri" w:hAnsi="Calibri" w:cs="Calibri"/>
                <w:sz w:val="6"/>
                <w:szCs w:val="6"/>
              </w:rPr>
            </w:pPr>
          </w:p>
          <w:p w14:paraId="4FB101A4" w14:textId="77777777" w:rsidR="00BD2063" w:rsidRPr="00BD2063" w:rsidRDefault="00BD2063" w:rsidP="00542CC3">
            <w:pPr>
              <w:pStyle w:val="BodyText"/>
              <w:spacing w:after="0"/>
              <w:ind w:left="12"/>
              <w:rPr>
                <w:rFonts w:ascii="Calibri" w:hAnsi="Calibri" w:cs="Calibri"/>
                <w:sz w:val="4"/>
                <w:szCs w:val="4"/>
              </w:rPr>
            </w:pPr>
          </w:p>
          <w:p w14:paraId="0A51AD40" w14:textId="449250C1" w:rsidR="00542CC3" w:rsidRPr="00C662E3" w:rsidRDefault="00542CC3" w:rsidP="00542CC3">
            <w:pPr>
              <w:pStyle w:val="BodyText"/>
              <w:spacing w:after="0"/>
              <w:ind w:left="12"/>
              <w:rPr>
                <w:rFonts w:ascii="Calibri" w:hAnsi="Calibri" w:cs="Calibri"/>
              </w:rPr>
            </w:pPr>
            <w:r w:rsidRPr="00C662E3">
              <w:rPr>
                <w:rFonts w:ascii="Calibri" w:hAnsi="Calibri" w:cs="Calibri"/>
              </w:rPr>
              <w:t xml:space="preserve">Staff develop effective and supportive relationships with </w:t>
            </w:r>
            <w:r w:rsidR="00526E86">
              <w:rPr>
                <w:rFonts w:ascii="Calibri" w:hAnsi="Calibri" w:cs="Calibri"/>
              </w:rPr>
              <w:t xml:space="preserve">People we Support </w:t>
            </w:r>
          </w:p>
          <w:p w14:paraId="7843ADEB" w14:textId="77777777" w:rsidR="00542CC3" w:rsidRDefault="00542CC3" w:rsidP="00542CC3">
            <w:pPr>
              <w:pStyle w:val="BodyText"/>
              <w:spacing w:after="0"/>
              <w:ind w:left="12"/>
              <w:rPr>
                <w:rFonts w:ascii="Calibri" w:hAnsi="Calibri" w:cs="Calibri"/>
              </w:rPr>
            </w:pPr>
          </w:p>
          <w:p w14:paraId="3E3C4408" w14:textId="3B5BA6AF" w:rsidR="00542CC3" w:rsidRPr="00C662E3" w:rsidRDefault="00542CC3" w:rsidP="00542CC3">
            <w:pPr>
              <w:pStyle w:val="BodyText"/>
              <w:spacing w:after="0"/>
              <w:ind w:left="12"/>
              <w:rPr>
                <w:rFonts w:ascii="Calibri" w:hAnsi="Calibri" w:cs="Calibri"/>
              </w:rPr>
            </w:pPr>
            <w:r w:rsidRPr="00C662E3">
              <w:rPr>
                <w:rFonts w:ascii="Calibri" w:hAnsi="Calibri" w:cs="Calibri"/>
              </w:rPr>
              <w:lastRenderedPageBreak/>
              <w:t xml:space="preserve">Health and safety of staff and consumers is managed according to relevant employment legislation and MASH </w:t>
            </w:r>
            <w:r w:rsidR="00526E86" w:rsidRPr="00C662E3">
              <w:rPr>
                <w:rFonts w:ascii="Calibri" w:hAnsi="Calibri" w:cs="Calibri"/>
              </w:rPr>
              <w:t>policy.</w:t>
            </w:r>
          </w:p>
          <w:p w14:paraId="1C12B6C0" w14:textId="66D6D4EE" w:rsidR="00542CC3" w:rsidRPr="00C662E3" w:rsidRDefault="00542CC3" w:rsidP="00542CC3">
            <w:pPr>
              <w:pStyle w:val="BodyText"/>
              <w:spacing w:after="0"/>
              <w:ind w:left="12"/>
              <w:rPr>
                <w:rFonts w:ascii="Calibri" w:hAnsi="Calibri" w:cs="Calibri"/>
              </w:rPr>
            </w:pPr>
            <w:r w:rsidRPr="00C662E3">
              <w:rPr>
                <w:rFonts w:ascii="Calibri" w:hAnsi="Calibri" w:cs="Calibri"/>
              </w:rPr>
              <w:t xml:space="preserve">Provide teaching and training as and when </w:t>
            </w:r>
            <w:r w:rsidR="00526E86" w:rsidRPr="00C662E3">
              <w:rPr>
                <w:rFonts w:ascii="Calibri" w:hAnsi="Calibri" w:cs="Calibri"/>
              </w:rPr>
              <w:t>required.</w:t>
            </w:r>
          </w:p>
          <w:p w14:paraId="5F33663B" w14:textId="77777777" w:rsidR="00BD2063" w:rsidRPr="00C662E3" w:rsidRDefault="00BD2063" w:rsidP="00542CC3">
            <w:pPr>
              <w:pStyle w:val="BodyText"/>
              <w:spacing w:after="0"/>
              <w:rPr>
                <w:rFonts w:ascii="Calibri" w:hAnsi="Calibri" w:cs="Calibri"/>
              </w:rPr>
            </w:pPr>
          </w:p>
          <w:p w14:paraId="4A476E69" w14:textId="6E135C55" w:rsidR="00542CC3" w:rsidRPr="00C662E3" w:rsidRDefault="00542CC3" w:rsidP="00542CC3">
            <w:pPr>
              <w:pStyle w:val="BodyText"/>
              <w:spacing w:after="0"/>
              <w:rPr>
                <w:rFonts w:ascii="Calibri" w:hAnsi="Calibri" w:cs="Calibri"/>
              </w:rPr>
            </w:pPr>
            <w:r>
              <w:rPr>
                <w:rFonts w:ascii="Calibri" w:hAnsi="Calibri" w:cs="Calibri"/>
              </w:rPr>
              <w:t>People we support</w:t>
            </w:r>
            <w:r w:rsidRPr="00C662E3">
              <w:rPr>
                <w:rFonts w:ascii="Calibri" w:hAnsi="Calibri" w:cs="Calibri"/>
              </w:rPr>
              <w:t xml:space="preserve"> receive consistent and safe support and care from </w:t>
            </w:r>
            <w:r w:rsidR="00526E86" w:rsidRPr="00C662E3">
              <w:rPr>
                <w:rFonts w:ascii="Calibri" w:hAnsi="Calibri" w:cs="Calibri"/>
              </w:rPr>
              <w:t>staff.</w:t>
            </w:r>
          </w:p>
          <w:p w14:paraId="31637F66" w14:textId="77777777" w:rsidR="00542CC3" w:rsidRPr="00C662E3" w:rsidRDefault="00542CC3" w:rsidP="00542CC3">
            <w:pPr>
              <w:pStyle w:val="BodyText"/>
              <w:spacing w:after="0"/>
              <w:ind w:left="12"/>
              <w:rPr>
                <w:rFonts w:ascii="Calibri" w:hAnsi="Calibri" w:cs="Calibri"/>
              </w:rPr>
            </w:pPr>
          </w:p>
          <w:p w14:paraId="511B29F2" w14:textId="12212464" w:rsidR="00542CC3" w:rsidRPr="00C662E3" w:rsidRDefault="00542CC3" w:rsidP="00542CC3">
            <w:pPr>
              <w:pStyle w:val="BodyText"/>
              <w:spacing w:after="0"/>
              <w:ind w:left="12"/>
              <w:rPr>
                <w:rFonts w:ascii="Calibri" w:hAnsi="Calibri" w:cs="Calibri"/>
              </w:rPr>
            </w:pPr>
            <w:r w:rsidRPr="00C662E3">
              <w:rPr>
                <w:rFonts w:ascii="Calibri" w:hAnsi="Calibri" w:cs="Calibri"/>
              </w:rPr>
              <w:t xml:space="preserve">Accurate clinical information is provided to </w:t>
            </w:r>
            <w:r w:rsidR="00526E86" w:rsidRPr="00C662E3">
              <w:rPr>
                <w:rFonts w:ascii="Calibri" w:hAnsi="Calibri" w:cs="Calibri"/>
              </w:rPr>
              <w:t>staff.</w:t>
            </w:r>
          </w:p>
          <w:p w14:paraId="1A25041B" w14:textId="77777777" w:rsidR="00542CC3" w:rsidRPr="00C662E3" w:rsidRDefault="00542CC3" w:rsidP="00542CC3">
            <w:pPr>
              <w:pStyle w:val="BodyText"/>
              <w:spacing w:after="0"/>
              <w:ind w:left="12"/>
              <w:rPr>
                <w:rFonts w:ascii="Calibri" w:hAnsi="Calibri" w:cs="Calibri"/>
              </w:rPr>
            </w:pPr>
          </w:p>
          <w:p w14:paraId="191B3576" w14:textId="5B78AB2C" w:rsidR="00542CC3" w:rsidRPr="00C662E3" w:rsidRDefault="00542CC3" w:rsidP="00542CC3">
            <w:pPr>
              <w:pStyle w:val="NumberedTitle"/>
              <w:numPr>
                <w:ilvl w:val="0"/>
                <w:numId w:val="0"/>
              </w:numPr>
              <w:jc w:val="left"/>
              <w:rPr>
                <w:rFonts w:ascii="Calibri" w:hAnsi="Calibri" w:cs="Calibri"/>
                <w:b w:val="0"/>
              </w:rPr>
            </w:pPr>
            <w:r w:rsidRPr="00C662E3">
              <w:rPr>
                <w:rFonts w:ascii="Calibri" w:hAnsi="Calibri" w:cs="Calibri"/>
                <w:b w:val="0"/>
                <w:szCs w:val="22"/>
              </w:rPr>
              <w:t>Sound, ethical, clinical practice is role-</w:t>
            </w:r>
            <w:r w:rsidR="00526E86" w:rsidRPr="00C662E3">
              <w:rPr>
                <w:rFonts w:ascii="Calibri" w:hAnsi="Calibri" w:cs="Calibri"/>
                <w:b w:val="0"/>
                <w:szCs w:val="22"/>
              </w:rPr>
              <w:t>modelled.</w:t>
            </w:r>
          </w:p>
          <w:p w14:paraId="4FF3474E" w14:textId="6A182E3E" w:rsidR="00B86050" w:rsidRPr="009D5826" w:rsidRDefault="00B86050" w:rsidP="00542CC3">
            <w:pPr>
              <w:rPr>
                <w:rFonts w:ascii="Calibri" w:hAnsi="Calibri" w:cs="Calibri"/>
                <w:b/>
              </w:rPr>
            </w:pPr>
          </w:p>
        </w:tc>
      </w:tr>
      <w:tr w:rsidR="009A1A09" w:rsidRPr="009D5826" w14:paraId="44580193" w14:textId="77777777" w:rsidTr="009D5826">
        <w:tc>
          <w:tcPr>
            <w:tcW w:w="5097" w:type="dxa"/>
          </w:tcPr>
          <w:p w14:paraId="5B31A9CC" w14:textId="77777777" w:rsidR="00696CCC" w:rsidRPr="00696CCC" w:rsidRDefault="00696CCC" w:rsidP="00696CCC">
            <w:pPr>
              <w:spacing w:before="120" w:after="120"/>
              <w:rPr>
                <w:rFonts w:ascii="Calibri" w:eastAsia="Times New Roman" w:hAnsi="Calibri" w:cs="Calibri"/>
                <w:b/>
                <w:color w:val="272F38"/>
                <w:lang w:val="en-GB"/>
              </w:rPr>
            </w:pPr>
            <w:r w:rsidRPr="00696CCC">
              <w:rPr>
                <w:rFonts w:ascii="Calibri" w:eastAsia="Times New Roman" w:hAnsi="Calibri" w:cs="Calibri"/>
                <w:b/>
                <w:color w:val="272F38"/>
                <w:lang w:val="en-GB"/>
              </w:rPr>
              <w:lastRenderedPageBreak/>
              <w:t>External Relationships:</w:t>
            </w:r>
          </w:p>
          <w:p w14:paraId="1B4BEFBF" w14:textId="77777777" w:rsidR="00696CCC" w:rsidRPr="00696CCC" w:rsidRDefault="00696CCC" w:rsidP="00526E86">
            <w:pPr>
              <w:spacing w:before="120"/>
              <w:rPr>
                <w:rFonts w:ascii="Calibri" w:eastAsia="Times New Roman" w:hAnsi="Calibri" w:cs="Calibri"/>
                <w:b/>
                <w:color w:val="272F38"/>
                <w:lang w:val="en-GB"/>
              </w:rPr>
            </w:pPr>
          </w:p>
          <w:p w14:paraId="4B3936CC" w14:textId="5B4AC2F8" w:rsidR="00696CCC" w:rsidRPr="00696CCC" w:rsidRDefault="00696CCC" w:rsidP="00696CCC">
            <w:pPr>
              <w:spacing w:after="120"/>
              <w:rPr>
                <w:rFonts w:ascii="Calibri" w:hAnsi="Calibri" w:cs="Calibri"/>
              </w:rPr>
            </w:pPr>
            <w:r w:rsidRPr="00696CCC">
              <w:rPr>
                <w:rFonts w:ascii="Calibri" w:hAnsi="Calibri" w:cs="Calibri"/>
              </w:rPr>
              <w:t>Coordination of information</w:t>
            </w:r>
            <w:r w:rsidR="00526E86">
              <w:rPr>
                <w:rFonts w:ascii="Calibri" w:hAnsi="Calibri" w:cs="Calibri"/>
              </w:rPr>
              <w:t>.</w:t>
            </w:r>
          </w:p>
          <w:p w14:paraId="6CF803BA" w14:textId="5E269130" w:rsidR="00696CCC" w:rsidRPr="00696CCC" w:rsidRDefault="00696CCC" w:rsidP="00696CCC">
            <w:pPr>
              <w:spacing w:after="120"/>
              <w:rPr>
                <w:rFonts w:ascii="Calibri" w:hAnsi="Calibri" w:cs="Calibri"/>
              </w:rPr>
            </w:pPr>
            <w:r w:rsidRPr="00696CCC">
              <w:rPr>
                <w:rFonts w:ascii="Calibri" w:hAnsi="Calibri" w:cs="Calibri"/>
              </w:rPr>
              <w:t>Networking</w:t>
            </w:r>
            <w:r w:rsidR="00526E86">
              <w:rPr>
                <w:rFonts w:ascii="Calibri" w:hAnsi="Calibri" w:cs="Calibri"/>
              </w:rPr>
              <w:t>.</w:t>
            </w:r>
          </w:p>
          <w:p w14:paraId="01B3EBB0" w14:textId="10073F3F" w:rsidR="00696CCC" w:rsidRDefault="00696CCC" w:rsidP="00696CCC">
            <w:pPr>
              <w:rPr>
                <w:rFonts w:ascii="Calibri" w:hAnsi="Calibri" w:cs="Calibri"/>
              </w:rPr>
            </w:pPr>
            <w:r w:rsidRPr="00696CCC">
              <w:rPr>
                <w:rFonts w:ascii="Calibri" w:hAnsi="Calibri" w:cs="Calibri"/>
              </w:rPr>
              <w:t xml:space="preserve">Liaison with </w:t>
            </w:r>
            <w:r w:rsidR="006F1206">
              <w:rPr>
                <w:rFonts w:ascii="Calibri" w:hAnsi="Calibri" w:cs="Calibri"/>
              </w:rPr>
              <w:t>Health NZ</w:t>
            </w:r>
            <w:r w:rsidRPr="00696CCC">
              <w:rPr>
                <w:rFonts w:ascii="Calibri" w:hAnsi="Calibri" w:cs="Calibri"/>
              </w:rPr>
              <w:t xml:space="preserve"> Health Professionals, Tertiary Education Institutes and Allied health providers ensuring a</w:t>
            </w:r>
            <w:r w:rsidR="005C0BCA">
              <w:rPr>
                <w:rFonts w:ascii="Calibri" w:hAnsi="Calibri" w:cs="Calibri"/>
              </w:rPr>
              <w:t>n</w:t>
            </w:r>
            <w:r w:rsidRPr="00696CCC">
              <w:rPr>
                <w:rFonts w:ascii="Calibri" w:hAnsi="Calibri" w:cs="Calibri"/>
              </w:rPr>
              <w:t xml:space="preserve"> effective relationship</w:t>
            </w:r>
            <w:r w:rsidR="00526E86">
              <w:rPr>
                <w:rFonts w:ascii="Calibri" w:hAnsi="Calibri" w:cs="Calibri"/>
              </w:rPr>
              <w:t>.</w:t>
            </w:r>
          </w:p>
          <w:p w14:paraId="0EE9ED62" w14:textId="77777777" w:rsidR="00526E86" w:rsidRPr="00696CCC" w:rsidRDefault="00526E86" w:rsidP="00696CCC">
            <w:pPr>
              <w:rPr>
                <w:rFonts w:ascii="Calibri" w:hAnsi="Calibri" w:cs="Calibri"/>
              </w:rPr>
            </w:pPr>
          </w:p>
          <w:p w14:paraId="6E656ED0" w14:textId="3F447DA7" w:rsidR="00696CCC" w:rsidRPr="00696CCC" w:rsidRDefault="00696CCC" w:rsidP="00696CCC">
            <w:pPr>
              <w:spacing w:after="120"/>
              <w:rPr>
                <w:rFonts w:ascii="Calibri" w:hAnsi="Calibri" w:cs="Calibri"/>
              </w:rPr>
            </w:pPr>
            <w:r w:rsidRPr="00696CCC">
              <w:rPr>
                <w:rFonts w:ascii="Calibri" w:hAnsi="Calibri" w:cs="Calibri"/>
              </w:rPr>
              <w:t>Liaison with service co- ordination and other relevant agencies</w:t>
            </w:r>
            <w:r w:rsidR="00526E86">
              <w:rPr>
                <w:rFonts w:ascii="Calibri" w:hAnsi="Calibri" w:cs="Calibri"/>
              </w:rPr>
              <w:t>.</w:t>
            </w:r>
          </w:p>
          <w:p w14:paraId="44592464" w14:textId="77777777" w:rsidR="00696CCC" w:rsidRPr="00696CCC" w:rsidRDefault="00696CCC" w:rsidP="00696CCC">
            <w:pPr>
              <w:spacing w:after="120"/>
              <w:rPr>
                <w:rFonts w:ascii="Calibri" w:hAnsi="Calibri" w:cs="Calibri"/>
              </w:rPr>
            </w:pPr>
          </w:p>
          <w:p w14:paraId="2AD5E06E" w14:textId="4195513A"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Attending meetings with relevant agencies as and when required</w:t>
            </w:r>
            <w:r w:rsidR="00526E86">
              <w:rPr>
                <w:rFonts w:ascii="Calibri" w:eastAsia="Times New Roman" w:hAnsi="Calibri" w:cs="Calibri"/>
                <w:color w:val="272F38"/>
                <w:lang w:val="en-GB"/>
              </w:rPr>
              <w:t>.</w:t>
            </w:r>
          </w:p>
          <w:p w14:paraId="701B85B6" w14:textId="5CD3C1A1" w:rsidR="00943C83" w:rsidRPr="0057713F" w:rsidRDefault="00943C83" w:rsidP="002A2004">
            <w:pPr>
              <w:pStyle w:val="NumberedTitle"/>
              <w:numPr>
                <w:ilvl w:val="0"/>
                <w:numId w:val="0"/>
              </w:numPr>
              <w:rPr>
                <w:rFonts w:ascii="Calibri" w:hAnsi="Calibri" w:cs="Calibri"/>
                <w:b w:val="0"/>
                <w:szCs w:val="22"/>
              </w:rPr>
            </w:pPr>
          </w:p>
        </w:tc>
        <w:tc>
          <w:tcPr>
            <w:tcW w:w="5097" w:type="dxa"/>
          </w:tcPr>
          <w:p w14:paraId="4B98CA21" w14:textId="77777777" w:rsidR="00696CCC" w:rsidRDefault="00696CCC" w:rsidP="00696CCC">
            <w:pPr>
              <w:pStyle w:val="BodyText"/>
              <w:spacing w:after="0"/>
              <w:rPr>
                <w:rFonts w:ascii="Calibri" w:hAnsi="Calibri" w:cs="Calibri"/>
              </w:rPr>
            </w:pPr>
          </w:p>
          <w:p w14:paraId="72D27034" w14:textId="77777777" w:rsidR="00696CCC" w:rsidRDefault="00696CCC" w:rsidP="00696CCC">
            <w:pPr>
              <w:pStyle w:val="BodyText"/>
              <w:spacing w:after="0"/>
              <w:rPr>
                <w:rFonts w:ascii="Calibri" w:hAnsi="Calibri" w:cs="Calibri"/>
              </w:rPr>
            </w:pPr>
          </w:p>
          <w:p w14:paraId="18518002" w14:textId="77777777" w:rsidR="00696CCC" w:rsidRDefault="00696CCC" w:rsidP="00696CCC">
            <w:pPr>
              <w:pStyle w:val="BodyText"/>
              <w:spacing w:after="0"/>
              <w:rPr>
                <w:rFonts w:ascii="Calibri" w:hAnsi="Calibri" w:cs="Calibri"/>
              </w:rPr>
            </w:pPr>
          </w:p>
          <w:p w14:paraId="16F3FA3C" w14:textId="1859E495" w:rsidR="00696CCC" w:rsidRPr="00C662E3" w:rsidRDefault="00696CCC" w:rsidP="00696CCC">
            <w:pPr>
              <w:pStyle w:val="BodyText"/>
              <w:spacing w:after="0"/>
              <w:rPr>
                <w:rFonts w:ascii="Calibri" w:hAnsi="Calibri" w:cs="Calibri"/>
              </w:rPr>
            </w:pPr>
            <w:r w:rsidRPr="00C662E3">
              <w:rPr>
                <w:rFonts w:ascii="Calibri" w:hAnsi="Calibri" w:cs="Calibri"/>
              </w:rPr>
              <w:t>No complaints from external agencies</w:t>
            </w:r>
            <w:r w:rsidR="00526E86">
              <w:rPr>
                <w:rFonts w:ascii="Calibri" w:hAnsi="Calibri" w:cs="Calibri"/>
              </w:rPr>
              <w:t>.</w:t>
            </w:r>
          </w:p>
          <w:p w14:paraId="28D38C57" w14:textId="77777777" w:rsidR="00696CCC" w:rsidRPr="00C662E3" w:rsidRDefault="00696CCC" w:rsidP="00696CCC">
            <w:pPr>
              <w:pStyle w:val="BodyText"/>
              <w:spacing w:after="0"/>
              <w:ind w:left="12"/>
              <w:rPr>
                <w:rFonts w:ascii="Calibri" w:hAnsi="Calibri" w:cs="Calibri"/>
              </w:rPr>
            </w:pPr>
          </w:p>
          <w:p w14:paraId="56BBB674" w14:textId="4C790F3F" w:rsidR="00696CCC" w:rsidRDefault="00696CCC" w:rsidP="00696CCC">
            <w:pPr>
              <w:pStyle w:val="BodyText"/>
              <w:spacing w:after="0"/>
              <w:ind w:left="12"/>
              <w:rPr>
                <w:rFonts w:ascii="Calibri" w:hAnsi="Calibri" w:cs="Calibri"/>
              </w:rPr>
            </w:pPr>
            <w:r w:rsidRPr="00C662E3">
              <w:rPr>
                <w:rFonts w:ascii="Calibri" w:hAnsi="Calibri" w:cs="Calibri"/>
              </w:rPr>
              <w:t xml:space="preserve">External agencies report positive, meaningful, effective </w:t>
            </w:r>
            <w:r w:rsidR="00526E86" w:rsidRPr="00C662E3">
              <w:rPr>
                <w:rFonts w:ascii="Calibri" w:hAnsi="Calibri" w:cs="Calibri"/>
              </w:rPr>
              <w:t>dealings.</w:t>
            </w:r>
          </w:p>
          <w:p w14:paraId="2156708A" w14:textId="77777777" w:rsidR="00696CCC" w:rsidRPr="00C662E3" w:rsidRDefault="00696CCC" w:rsidP="00696CCC">
            <w:pPr>
              <w:pStyle w:val="BodyText"/>
              <w:spacing w:after="0"/>
              <w:ind w:left="12"/>
              <w:rPr>
                <w:rFonts w:ascii="Calibri" w:hAnsi="Calibri" w:cs="Calibri"/>
              </w:rPr>
            </w:pPr>
          </w:p>
          <w:p w14:paraId="3C6D335B" w14:textId="7A53599A" w:rsidR="00542CC3" w:rsidRPr="00542CC3" w:rsidRDefault="00696CCC" w:rsidP="00696CCC">
            <w:pPr>
              <w:rPr>
                <w:rFonts w:ascii="Calibri" w:hAnsi="Calibri" w:cs="Calibri"/>
              </w:rPr>
            </w:pPr>
            <w:r w:rsidRPr="00C662E3">
              <w:rPr>
                <w:rFonts w:ascii="Calibri" w:hAnsi="Calibri" w:cs="Calibri"/>
              </w:rPr>
              <w:t>Continuous development of networks with other relevant community trusts, community agencies, local authorities, government departments and health providers throughout the region.</w:t>
            </w:r>
          </w:p>
        </w:tc>
      </w:tr>
      <w:tr w:rsidR="005C135F" w:rsidRPr="009D5826" w14:paraId="3413283A" w14:textId="77777777" w:rsidTr="009D5826">
        <w:tc>
          <w:tcPr>
            <w:tcW w:w="5097" w:type="dxa"/>
          </w:tcPr>
          <w:p w14:paraId="17B3AA44" w14:textId="77777777" w:rsidR="00696CCC" w:rsidRPr="00696CCC" w:rsidRDefault="00696CCC" w:rsidP="00696CCC">
            <w:pPr>
              <w:spacing w:before="120" w:after="120"/>
              <w:rPr>
                <w:rFonts w:ascii="Calibri" w:eastAsia="Times New Roman" w:hAnsi="Calibri" w:cs="Calibri"/>
                <w:b/>
                <w:bCs/>
                <w:color w:val="272F38"/>
                <w:lang w:val="en-GB"/>
              </w:rPr>
            </w:pPr>
            <w:r w:rsidRPr="00696CCC">
              <w:rPr>
                <w:rFonts w:ascii="Calibri" w:eastAsia="Times New Roman" w:hAnsi="Calibri" w:cs="Calibri"/>
                <w:b/>
                <w:bCs/>
                <w:color w:val="272F38"/>
                <w:lang w:val="en-GB"/>
              </w:rPr>
              <w:t>People we support and their health:</w:t>
            </w:r>
          </w:p>
          <w:p w14:paraId="6297A222" w14:textId="77777777" w:rsidR="00696CCC" w:rsidRPr="00696CCC" w:rsidRDefault="00696CCC" w:rsidP="00696CCC">
            <w:pPr>
              <w:rPr>
                <w:rFonts w:ascii="Calibri" w:eastAsia="Times New Roman" w:hAnsi="Calibri" w:cs="Calibri"/>
                <w:color w:val="272F38"/>
                <w:lang w:val="en-GB"/>
              </w:rPr>
            </w:pPr>
          </w:p>
          <w:p w14:paraId="6E33CB5D" w14:textId="6F0ADCFF"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 xml:space="preserve">Assist in processing </w:t>
            </w:r>
            <w:r w:rsidR="00526E86">
              <w:rPr>
                <w:rFonts w:ascii="Calibri" w:eastAsia="Times New Roman" w:hAnsi="Calibri" w:cs="Calibri"/>
                <w:color w:val="272F38"/>
                <w:lang w:val="en-GB"/>
              </w:rPr>
              <w:t>P</w:t>
            </w:r>
            <w:r w:rsidR="005C0BCA">
              <w:rPr>
                <w:rFonts w:ascii="Calibri" w:eastAsia="Times New Roman" w:hAnsi="Calibri" w:cs="Calibri"/>
                <w:color w:val="272F38"/>
                <w:lang w:val="en-GB"/>
              </w:rPr>
              <w:t xml:space="preserve">eople </w:t>
            </w:r>
            <w:r w:rsidR="00526E86">
              <w:rPr>
                <w:rFonts w:ascii="Calibri" w:eastAsia="Times New Roman" w:hAnsi="Calibri" w:cs="Calibri"/>
                <w:color w:val="272F38"/>
                <w:lang w:val="en-GB"/>
              </w:rPr>
              <w:t>W</w:t>
            </w:r>
            <w:r w:rsidR="005C0BCA">
              <w:rPr>
                <w:rFonts w:ascii="Calibri" w:eastAsia="Times New Roman" w:hAnsi="Calibri" w:cs="Calibri"/>
                <w:color w:val="272F38"/>
                <w:lang w:val="en-GB"/>
              </w:rPr>
              <w:t xml:space="preserve">e </w:t>
            </w:r>
            <w:r w:rsidR="00526E86">
              <w:rPr>
                <w:rFonts w:ascii="Calibri" w:eastAsia="Times New Roman" w:hAnsi="Calibri" w:cs="Calibri"/>
                <w:color w:val="272F38"/>
                <w:lang w:val="en-GB"/>
              </w:rPr>
              <w:t>S</w:t>
            </w:r>
            <w:r w:rsidR="005C0BCA">
              <w:rPr>
                <w:rFonts w:ascii="Calibri" w:eastAsia="Times New Roman" w:hAnsi="Calibri" w:cs="Calibri"/>
                <w:color w:val="272F38"/>
                <w:lang w:val="en-GB"/>
              </w:rPr>
              <w:t>upport</w:t>
            </w:r>
            <w:r w:rsidRPr="00696CCC">
              <w:rPr>
                <w:rFonts w:ascii="Calibri" w:eastAsia="Times New Roman" w:hAnsi="Calibri" w:cs="Calibri"/>
                <w:color w:val="272F38"/>
                <w:lang w:val="en-GB"/>
              </w:rPr>
              <w:t xml:space="preserve"> entries and exits for service.</w:t>
            </w:r>
          </w:p>
          <w:p w14:paraId="540DA6E5" w14:textId="77777777" w:rsidR="00696CCC" w:rsidRPr="00696CCC" w:rsidRDefault="00696CCC" w:rsidP="00696CCC">
            <w:pPr>
              <w:spacing w:before="120" w:after="120"/>
              <w:rPr>
                <w:rFonts w:ascii="Calibri" w:eastAsia="Times New Roman" w:hAnsi="Calibri" w:cs="Calibri"/>
                <w:color w:val="272F38"/>
                <w:lang w:val="en-GB"/>
              </w:rPr>
            </w:pPr>
          </w:p>
          <w:p w14:paraId="2AC87FA0" w14:textId="7739C4DC"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 xml:space="preserve">Triage the referral / assessment process for </w:t>
            </w:r>
            <w:r w:rsidR="005C0BCA">
              <w:rPr>
                <w:rFonts w:ascii="Calibri" w:eastAsia="Times New Roman" w:hAnsi="Calibri" w:cs="Calibri"/>
                <w:color w:val="272F38"/>
                <w:lang w:val="en-GB"/>
              </w:rPr>
              <w:t xml:space="preserve">people we support </w:t>
            </w:r>
            <w:r w:rsidRPr="00696CCC">
              <w:rPr>
                <w:rFonts w:ascii="Calibri" w:eastAsia="Times New Roman" w:hAnsi="Calibri" w:cs="Calibri"/>
                <w:color w:val="272F38"/>
                <w:lang w:val="en-GB"/>
              </w:rPr>
              <w:t xml:space="preserve">in consultation with the </w:t>
            </w:r>
            <w:r w:rsidR="005C0BCA">
              <w:rPr>
                <w:rFonts w:ascii="Calibri" w:eastAsia="Times New Roman" w:hAnsi="Calibri" w:cs="Calibri"/>
                <w:color w:val="272F38"/>
                <w:lang w:val="en-GB"/>
              </w:rPr>
              <w:t xml:space="preserve">Service </w:t>
            </w:r>
            <w:r w:rsidR="00E93B58">
              <w:rPr>
                <w:rFonts w:ascii="Calibri" w:eastAsia="Times New Roman" w:hAnsi="Calibri" w:cs="Calibri"/>
                <w:color w:val="272F38"/>
                <w:lang w:val="en-GB"/>
              </w:rPr>
              <w:t>Manager</w:t>
            </w:r>
            <w:r w:rsidR="005C0BCA">
              <w:rPr>
                <w:rFonts w:ascii="Calibri" w:eastAsia="Times New Roman" w:hAnsi="Calibri" w:cs="Calibri"/>
                <w:color w:val="272F38"/>
                <w:lang w:val="en-GB"/>
              </w:rPr>
              <w:t xml:space="preserve"> </w:t>
            </w:r>
            <w:r w:rsidRPr="00696CCC">
              <w:rPr>
                <w:rFonts w:ascii="Calibri" w:eastAsia="Times New Roman" w:hAnsi="Calibri" w:cs="Calibri"/>
                <w:color w:val="272F38"/>
                <w:lang w:val="en-GB"/>
              </w:rPr>
              <w:t xml:space="preserve">to ensure an appropriate </w:t>
            </w:r>
            <w:r w:rsidR="005C0BCA">
              <w:rPr>
                <w:rFonts w:ascii="Calibri" w:eastAsia="Times New Roman" w:hAnsi="Calibri" w:cs="Calibri"/>
                <w:color w:val="272F38"/>
                <w:lang w:val="en-GB"/>
              </w:rPr>
              <w:t xml:space="preserve">person </w:t>
            </w:r>
            <w:r w:rsidRPr="00696CCC">
              <w:rPr>
                <w:rFonts w:ascii="Calibri" w:eastAsia="Times New Roman" w:hAnsi="Calibri" w:cs="Calibri"/>
                <w:color w:val="272F38"/>
                <w:lang w:val="en-GB"/>
              </w:rPr>
              <w:t>mix in houses.</w:t>
            </w:r>
          </w:p>
          <w:p w14:paraId="68D4EE32" w14:textId="77777777" w:rsidR="00696CCC" w:rsidRPr="00696CCC" w:rsidRDefault="00696CCC" w:rsidP="00696CCC">
            <w:pPr>
              <w:spacing w:before="120" w:after="120"/>
              <w:rPr>
                <w:rFonts w:ascii="Calibri" w:eastAsia="Times New Roman" w:hAnsi="Calibri" w:cs="Calibri"/>
                <w:color w:val="272F38"/>
                <w:lang w:val="en-GB"/>
              </w:rPr>
            </w:pPr>
          </w:p>
          <w:p w14:paraId="4BC2E288" w14:textId="0A10079F" w:rsidR="00696CCC" w:rsidRPr="00696CCC" w:rsidRDefault="005C0BCA" w:rsidP="00696CCC">
            <w:pPr>
              <w:spacing w:before="120" w:after="120"/>
              <w:rPr>
                <w:rFonts w:ascii="Calibri" w:eastAsia="Times New Roman" w:hAnsi="Calibri" w:cs="Calibri"/>
                <w:color w:val="272F38"/>
                <w:lang w:val="en-GB"/>
              </w:rPr>
            </w:pPr>
            <w:r>
              <w:rPr>
                <w:rFonts w:ascii="Calibri" w:eastAsia="Times New Roman" w:hAnsi="Calibri" w:cs="Calibri"/>
                <w:color w:val="272F38"/>
                <w:lang w:val="en-GB"/>
              </w:rPr>
              <w:t>O</w:t>
            </w:r>
            <w:r w:rsidR="00696CCC" w:rsidRPr="00696CCC">
              <w:rPr>
                <w:rFonts w:ascii="Calibri" w:eastAsia="Times New Roman" w:hAnsi="Calibri" w:cs="Calibri"/>
                <w:color w:val="272F38"/>
                <w:lang w:val="en-GB"/>
              </w:rPr>
              <w:t xml:space="preserve">versee support plans that incorporate </w:t>
            </w:r>
            <w:r w:rsidR="00E93B58">
              <w:rPr>
                <w:rFonts w:ascii="Calibri" w:eastAsia="Times New Roman" w:hAnsi="Calibri" w:cs="Calibri"/>
                <w:color w:val="272F38"/>
                <w:lang w:val="en-GB"/>
              </w:rPr>
              <w:t>risk management</w:t>
            </w:r>
            <w:r w:rsidR="00696CCC" w:rsidRPr="00696CCC">
              <w:rPr>
                <w:rFonts w:ascii="Calibri" w:eastAsia="Times New Roman" w:hAnsi="Calibri" w:cs="Calibri"/>
                <w:color w:val="272F38"/>
                <w:lang w:val="en-GB"/>
              </w:rPr>
              <w:t xml:space="preserve">, </w:t>
            </w:r>
            <w:r w:rsidR="00E93B58">
              <w:rPr>
                <w:rFonts w:ascii="Calibri" w:eastAsia="Times New Roman" w:hAnsi="Calibri" w:cs="Calibri"/>
                <w:color w:val="272F38"/>
                <w:lang w:val="en-GB"/>
              </w:rPr>
              <w:t xml:space="preserve">assist staff to </w:t>
            </w:r>
            <w:r w:rsidR="00696CCC" w:rsidRPr="00696CCC">
              <w:rPr>
                <w:rFonts w:ascii="Calibri" w:eastAsia="Times New Roman" w:hAnsi="Calibri" w:cs="Calibri"/>
                <w:color w:val="272F38"/>
                <w:lang w:val="en-GB"/>
              </w:rPr>
              <w:t>set realistic goals, and provide accurate outcomes and assist staff to develop the skills to write support plans where appropriate.</w:t>
            </w:r>
          </w:p>
          <w:p w14:paraId="0E796A9A" w14:textId="77777777" w:rsidR="00696CCC" w:rsidRPr="00696CCC" w:rsidRDefault="00696CCC" w:rsidP="00696CCC">
            <w:pPr>
              <w:spacing w:before="120" w:after="120"/>
              <w:rPr>
                <w:rFonts w:ascii="Calibri" w:eastAsia="Times New Roman" w:hAnsi="Calibri" w:cs="Calibri"/>
                <w:color w:val="272F38"/>
                <w:lang w:val="en-GB"/>
              </w:rPr>
            </w:pPr>
          </w:p>
          <w:p w14:paraId="62FB5EB3" w14:textId="02B200F6"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 xml:space="preserve">Clinically work with </w:t>
            </w:r>
            <w:r w:rsidR="005C0BCA">
              <w:rPr>
                <w:rFonts w:ascii="Calibri" w:eastAsia="Times New Roman" w:hAnsi="Calibri" w:cs="Calibri"/>
                <w:color w:val="272F38"/>
                <w:lang w:val="en-GB"/>
              </w:rPr>
              <w:t>People We Support</w:t>
            </w:r>
            <w:r w:rsidR="005C0BCA" w:rsidRPr="00696CCC">
              <w:rPr>
                <w:rFonts w:ascii="Calibri" w:eastAsia="Times New Roman" w:hAnsi="Calibri" w:cs="Calibri"/>
                <w:color w:val="272F38"/>
                <w:lang w:val="en-GB"/>
              </w:rPr>
              <w:t xml:space="preserve"> </w:t>
            </w:r>
            <w:r w:rsidRPr="00696CCC">
              <w:rPr>
                <w:rFonts w:ascii="Calibri" w:eastAsia="Times New Roman" w:hAnsi="Calibri" w:cs="Calibri"/>
                <w:color w:val="272F38"/>
                <w:lang w:val="en-GB"/>
              </w:rPr>
              <w:t>to develop and monitor eclectic health provisions to meet their needs.</w:t>
            </w:r>
          </w:p>
          <w:p w14:paraId="606CE12D" w14:textId="77777777" w:rsidR="00696CCC" w:rsidRPr="00696CCC" w:rsidRDefault="00696CCC" w:rsidP="00696CCC">
            <w:pPr>
              <w:spacing w:before="120" w:after="120"/>
              <w:rPr>
                <w:rFonts w:ascii="Calibri" w:eastAsia="Times New Roman" w:hAnsi="Calibri" w:cs="Calibri"/>
                <w:color w:val="272F38"/>
                <w:lang w:val="en-GB"/>
              </w:rPr>
            </w:pPr>
          </w:p>
          <w:p w14:paraId="4C07679E" w14:textId="788FAF34"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lastRenderedPageBreak/>
              <w:t xml:space="preserve">Where possible accompany </w:t>
            </w:r>
            <w:proofErr w:type="gramStart"/>
            <w:r w:rsidR="005C0BCA">
              <w:rPr>
                <w:rFonts w:ascii="Calibri" w:eastAsia="Times New Roman" w:hAnsi="Calibri" w:cs="Calibri"/>
                <w:color w:val="272F38"/>
                <w:lang w:val="en-GB"/>
              </w:rPr>
              <w:t>People</w:t>
            </w:r>
            <w:proofErr w:type="gramEnd"/>
            <w:r w:rsidR="005C0BCA">
              <w:rPr>
                <w:rFonts w:ascii="Calibri" w:eastAsia="Times New Roman" w:hAnsi="Calibri" w:cs="Calibri"/>
                <w:color w:val="272F38"/>
                <w:lang w:val="en-GB"/>
              </w:rPr>
              <w:t xml:space="preserve"> We Support</w:t>
            </w:r>
            <w:r w:rsidR="005C0BCA" w:rsidRPr="00696CCC">
              <w:rPr>
                <w:rFonts w:ascii="Calibri" w:eastAsia="Times New Roman" w:hAnsi="Calibri" w:cs="Calibri"/>
                <w:color w:val="272F38"/>
                <w:lang w:val="en-GB"/>
              </w:rPr>
              <w:t xml:space="preserve"> to</w:t>
            </w:r>
            <w:r w:rsidRPr="00696CCC">
              <w:rPr>
                <w:rFonts w:ascii="Calibri" w:eastAsia="Times New Roman" w:hAnsi="Calibri" w:cs="Calibri"/>
                <w:color w:val="272F38"/>
                <w:lang w:val="en-GB"/>
              </w:rPr>
              <w:t xml:space="preserve"> health professional visits or ensure they are supported as and when required.</w:t>
            </w:r>
          </w:p>
          <w:p w14:paraId="531F044B" w14:textId="77777777" w:rsidR="00696CCC" w:rsidRPr="00696CCC" w:rsidRDefault="00696CCC" w:rsidP="00696CCC">
            <w:pPr>
              <w:spacing w:before="120" w:after="120"/>
              <w:rPr>
                <w:rFonts w:ascii="Calibri" w:eastAsia="Times New Roman" w:hAnsi="Calibri" w:cs="Calibri"/>
                <w:color w:val="272F38"/>
                <w:lang w:val="en-GB"/>
              </w:rPr>
            </w:pPr>
          </w:p>
          <w:p w14:paraId="67F4A0AA"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Provide oversight and monitor infection control processes.</w:t>
            </w:r>
          </w:p>
          <w:p w14:paraId="2EC4776B" w14:textId="77777777" w:rsidR="00696CCC" w:rsidRPr="00696CCC" w:rsidRDefault="00696CCC" w:rsidP="00696CCC">
            <w:pPr>
              <w:spacing w:before="120" w:after="120"/>
              <w:rPr>
                <w:rFonts w:ascii="Calibri" w:eastAsia="Times New Roman" w:hAnsi="Calibri" w:cs="Calibri"/>
                <w:color w:val="272F38"/>
                <w:lang w:val="en-GB"/>
              </w:rPr>
            </w:pPr>
          </w:p>
          <w:p w14:paraId="42261FA9" w14:textId="42FD1A82"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 xml:space="preserve">Keep abreast of nursing developments as they relate to </w:t>
            </w:r>
            <w:proofErr w:type="gramStart"/>
            <w:r w:rsidR="005C0BCA">
              <w:rPr>
                <w:rFonts w:ascii="Calibri" w:eastAsia="Times New Roman" w:hAnsi="Calibri" w:cs="Calibri"/>
                <w:color w:val="272F38"/>
                <w:lang w:val="en-GB"/>
              </w:rPr>
              <w:t>People</w:t>
            </w:r>
            <w:proofErr w:type="gramEnd"/>
            <w:r w:rsidR="005C0BCA">
              <w:rPr>
                <w:rFonts w:ascii="Calibri" w:eastAsia="Times New Roman" w:hAnsi="Calibri" w:cs="Calibri"/>
                <w:color w:val="272F38"/>
                <w:lang w:val="en-GB"/>
              </w:rPr>
              <w:t xml:space="preserve"> We Supports</w:t>
            </w:r>
            <w:r w:rsidRPr="00696CCC">
              <w:rPr>
                <w:rFonts w:ascii="Calibri" w:eastAsia="Times New Roman" w:hAnsi="Calibri" w:cs="Calibri"/>
                <w:color w:val="272F38"/>
                <w:lang w:val="en-GB"/>
              </w:rPr>
              <w:t xml:space="preserve"> care, support, and well-being.</w:t>
            </w:r>
          </w:p>
          <w:p w14:paraId="4B995D6D" w14:textId="77777777" w:rsidR="00696CCC" w:rsidRPr="00696CCC" w:rsidRDefault="00696CCC" w:rsidP="00696CCC">
            <w:pPr>
              <w:spacing w:before="120" w:after="120"/>
              <w:rPr>
                <w:rFonts w:ascii="Calibri" w:eastAsia="Times New Roman" w:hAnsi="Calibri" w:cs="Calibri"/>
                <w:color w:val="272F38"/>
                <w:lang w:val="en-GB"/>
              </w:rPr>
            </w:pPr>
          </w:p>
          <w:p w14:paraId="3B56898D" w14:textId="24F027F6" w:rsidR="00A23A2A" w:rsidRPr="00AA6EF4" w:rsidRDefault="00696CCC" w:rsidP="00696CCC">
            <w:pPr>
              <w:pStyle w:val="NumberedTitle"/>
              <w:numPr>
                <w:ilvl w:val="0"/>
                <w:numId w:val="0"/>
              </w:numPr>
              <w:rPr>
                <w:rFonts w:ascii="Calibri" w:hAnsi="Calibri" w:cs="Calibri"/>
                <w:b w:val="0"/>
                <w:szCs w:val="22"/>
              </w:rPr>
            </w:pPr>
            <w:r w:rsidRPr="00696CCC">
              <w:rPr>
                <w:rFonts w:ascii="Calibri" w:eastAsiaTheme="minorHAnsi" w:hAnsi="Calibri" w:cs="Calibri"/>
                <w:b w:val="0"/>
                <w:color w:val="auto"/>
                <w:szCs w:val="22"/>
                <w:lang w:val="en-NZ"/>
              </w:rPr>
              <w:t xml:space="preserve">Work with </w:t>
            </w:r>
            <w:r w:rsidR="005C0BCA">
              <w:rPr>
                <w:rFonts w:ascii="Calibri" w:hAnsi="Calibri" w:cs="Calibri"/>
              </w:rPr>
              <w:t>People We Support</w:t>
            </w:r>
            <w:r w:rsidRPr="00696CCC">
              <w:rPr>
                <w:rFonts w:ascii="Calibri" w:eastAsiaTheme="minorHAnsi" w:hAnsi="Calibri" w:cs="Calibri"/>
                <w:b w:val="0"/>
                <w:color w:val="auto"/>
                <w:szCs w:val="22"/>
                <w:lang w:val="en-NZ"/>
              </w:rPr>
              <w:t xml:space="preserve"> towards rehabilitation and recreation.</w:t>
            </w:r>
          </w:p>
        </w:tc>
        <w:tc>
          <w:tcPr>
            <w:tcW w:w="5097" w:type="dxa"/>
          </w:tcPr>
          <w:p w14:paraId="5FDCE67E" w14:textId="77777777" w:rsidR="00696CCC" w:rsidRDefault="00696CCC" w:rsidP="00696CCC">
            <w:pPr>
              <w:spacing w:before="120" w:after="120"/>
              <w:rPr>
                <w:rFonts w:ascii="Calibri" w:eastAsia="Times New Roman" w:hAnsi="Calibri" w:cs="Calibri"/>
                <w:color w:val="272F38"/>
                <w:szCs w:val="20"/>
                <w:lang w:val="en-GB"/>
              </w:rPr>
            </w:pPr>
          </w:p>
          <w:p w14:paraId="245D67A7" w14:textId="23596CAE" w:rsidR="00696CCC" w:rsidRDefault="00696CCC" w:rsidP="00696CCC">
            <w:pPr>
              <w:rPr>
                <w:rFonts w:ascii="Calibri" w:eastAsia="Times New Roman" w:hAnsi="Calibri" w:cs="Calibri"/>
                <w:color w:val="272F38"/>
                <w:szCs w:val="20"/>
                <w:lang w:val="en-GB"/>
              </w:rPr>
            </w:pPr>
          </w:p>
          <w:p w14:paraId="5C404345" w14:textId="388368EF"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Practice reflects the Health &amp; Disability Commissioner’s Code of Rights and Nursing Council Code of Conduct.</w:t>
            </w:r>
          </w:p>
          <w:p w14:paraId="2861A0C9" w14:textId="7B504AC1"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 xml:space="preserve">Contract volumes service as defined in the Business Plan, MOH, and </w:t>
            </w:r>
            <w:r w:rsidR="006F1206">
              <w:rPr>
                <w:rFonts w:ascii="Calibri" w:eastAsia="Times New Roman" w:hAnsi="Calibri" w:cs="Calibri"/>
                <w:color w:val="272F38"/>
                <w:szCs w:val="20"/>
                <w:lang w:val="en-GB"/>
              </w:rPr>
              <w:t>Health NZ</w:t>
            </w:r>
            <w:r w:rsidRPr="00696CCC">
              <w:rPr>
                <w:rFonts w:ascii="Calibri" w:eastAsia="Times New Roman" w:hAnsi="Calibri" w:cs="Calibri"/>
                <w:color w:val="272F38"/>
                <w:szCs w:val="20"/>
                <w:lang w:val="en-GB"/>
              </w:rPr>
              <w:t xml:space="preserve"> contract are met and maintained.</w:t>
            </w:r>
          </w:p>
          <w:p w14:paraId="4461F604" w14:textId="77777777" w:rsidR="00696CCC" w:rsidRPr="00696CCC" w:rsidRDefault="00696CCC" w:rsidP="00696CCC">
            <w:pPr>
              <w:spacing w:before="120" w:after="120"/>
              <w:rPr>
                <w:rFonts w:ascii="Calibri" w:eastAsia="Times New Roman" w:hAnsi="Calibri" w:cs="Calibri"/>
                <w:color w:val="272F38"/>
                <w:szCs w:val="20"/>
                <w:lang w:val="en-GB"/>
              </w:rPr>
            </w:pPr>
          </w:p>
          <w:p w14:paraId="7D27DDBA" w14:textId="77777777"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People we support receive effective support to maximise opportunities and enhance quality of life.</w:t>
            </w:r>
          </w:p>
          <w:p w14:paraId="1F39E99D" w14:textId="77777777" w:rsidR="00696CCC" w:rsidRPr="00696CCC" w:rsidRDefault="00696CCC" w:rsidP="00696CCC">
            <w:pPr>
              <w:spacing w:before="120" w:after="120"/>
              <w:rPr>
                <w:rFonts w:ascii="Calibri" w:eastAsia="Times New Roman" w:hAnsi="Calibri" w:cs="Calibri"/>
                <w:color w:val="272F38"/>
                <w:szCs w:val="20"/>
                <w:lang w:val="en-GB"/>
              </w:rPr>
            </w:pPr>
          </w:p>
          <w:p w14:paraId="0BC3EBCD" w14:textId="5F9B3CC7"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 xml:space="preserve">Any deviations from usual medical condition or behaviours are assessed, reported, acted on, and </w:t>
            </w:r>
            <w:r w:rsidR="005C0BCA" w:rsidRPr="00696CCC">
              <w:rPr>
                <w:rFonts w:ascii="Calibri" w:eastAsia="Times New Roman" w:hAnsi="Calibri" w:cs="Calibri"/>
                <w:color w:val="272F38"/>
                <w:szCs w:val="20"/>
                <w:lang w:val="en-GB"/>
              </w:rPr>
              <w:t>followed up</w:t>
            </w:r>
            <w:r w:rsidRPr="00696CCC">
              <w:rPr>
                <w:rFonts w:ascii="Calibri" w:eastAsia="Times New Roman" w:hAnsi="Calibri" w:cs="Calibri"/>
                <w:color w:val="272F38"/>
                <w:szCs w:val="20"/>
                <w:lang w:val="en-GB"/>
              </w:rPr>
              <w:t>.</w:t>
            </w:r>
          </w:p>
          <w:p w14:paraId="7639E10D" w14:textId="77777777"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Prepares, attends, and contributes to health professional visits.</w:t>
            </w:r>
          </w:p>
          <w:p w14:paraId="5D91B94C" w14:textId="3A7E8807" w:rsidR="00696CCC" w:rsidRDefault="00696CCC" w:rsidP="00696CCC">
            <w:pPr>
              <w:spacing w:before="120" w:after="120"/>
              <w:rPr>
                <w:rFonts w:ascii="Calibri" w:eastAsia="Times New Roman" w:hAnsi="Calibri" w:cs="Calibri"/>
                <w:color w:val="272F38"/>
                <w:szCs w:val="20"/>
                <w:lang w:val="en-GB"/>
              </w:rPr>
            </w:pPr>
          </w:p>
          <w:p w14:paraId="23355235" w14:textId="77777777" w:rsidR="00696CCC" w:rsidRPr="00696CCC" w:rsidRDefault="00696CCC" w:rsidP="00696CCC">
            <w:pPr>
              <w:spacing w:before="120" w:after="120"/>
              <w:rPr>
                <w:rFonts w:ascii="Calibri" w:eastAsia="Times New Roman" w:hAnsi="Calibri" w:cs="Calibri"/>
                <w:color w:val="272F38"/>
                <w:szCs w:val="20"/>
                <w:lang w:val="en-GB"/>
              </w:rPr>
            </w:pPr>
          </w:p>
          <w:p w14:paraId="17A95BD5" w14:textId="68CFD2BB" w:rsid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lastRenderedPageBreak/>
              <w:t>Safe and hygienic environment is maintained.</w:t>
            </w:r>
          </w:p>
          <w:p w14:paraId="07D43FBB" w14:textId="77777777" w:rsidR="00696CCC" w:rsidRPr="00696CCC" w:rsidRDefault="00696CCC" w:rsidP="00696CCC">
            <w:pPr>
              <w:spacing w:before="120" w:after="120"/>
              <w:rPr>
                <w:rFonts w:ascii="Calibri" w:eastAsia="Times New Roman" w:hAnsi="Calibri" w:cs="Calibri"/>
                <w:color w:val="272F38"/>
                <w:szCs w:val="20"/>
                <w:lang w:val="en-GB"/>
              </w:rPr>
            </w:pPr>
          </w:p>
          <w:p w14:paraId="5734B592" w14:textId="77777777"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Disposal of sharps and waste is carried out according to correct procedure.</w:t>
            </w:r>
          </w:p>
          <w:p w14:paraId="1C268EEA" w14:textId="77777777" w:rsidR="00696CCC" w:rsidRPr="00696CCC" w:rsidRDefault="00696CCC" w:rsidP="00696CCC">
            <w:pPr>
              <w:spacing w:before="120" w:after="120"/>
              <w:rPr>
                <w:rFonts w:ascii="Calibri" w:eastAsia="Times New Roman" w:hAnsi="Calibri" w:cs="Calibri"/>
                <w:color w:val="272F38"/>
                <w:szCs w:val="20"/>
                <w:lang w:val="en-GB"/>
              </w:rPr>
            </w:pPr>
          </w:p>
          <w:p w14:paraId="0E455791" w14:textId="77777777"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Best practice nursing care standards are followed.</w:t>
            </w:r>
          </w:p>
          <w:p w14:paraId="153CFDC4" w14:textId="77777777" w:rsidR="00696CCC" w:rsidRPr="00696CCC" w:rsidRDefault="00696CCC" w:rsidP="00696CCC">
            <w:pPr>
              <w:spacing w:before="120" w:after="120"/>
              <w:rPr>
                <w:rFonts w:ascii="Calibri" w:eastAsia="Times New Roman" w:hAnsi="Calibri" w:cs="Calibri"/>
                <w:color w:val="272F38"/>
                <w:szCs w:val="20"/>
                <w:lang w:val="en-GB"/>
              </w:rPr>
            </w:pPr>
          </w:p>
          <w:p w14:paraId="5FE0027F" w14:textId="77777777"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Properties are maintained at a safe and hygienic standard.</w:t>
            </w:r>
          </w:p>
          <w:p w14:paraId="2FCCA81E" w14:textId="77777777" w:rsidR="00696CCC" w:rsidRPr="00696CCC" w:rsidRDefault="00696CCC" w:rsidP="00696CCC">
            <w:pPr>
              <w:spacing w:before="120" w:after="120"/>
              <w:rPr>
                <w:rFonts w:ascii="Calibri" w:eastAsia="Times New Roman" w:hAnsi="Calibri" w:cs="Calibri"/>
                <w:color w:val="272F38"/>
                <w:szCs w:val="20"/>
                <w:lang w:val="en-GB"/>
              </w:rPr>
            </w:pPr>
          </w:p>
          <w:p w14:paraId="01E7C8E8" w14:textId="595A428A" w:rsidR="008C7BA7" w:rsidRPr="00AA6EF4" w:rsidRDefault="00696CCC" w:rsidP="00696CCC">
            <w:pPr>
              <w:pStyle w:val="NumberedTitle"/>
              <w:numPr>
                <w:ilvl w:val="0"/>
                <w:numId w:val="0"/>
              </w:numPr>
              <w:rPr>
                <w:rFonts w:ascii="Calibri" w:hAnsi="Calibri" w:cs="Calibri"/>
                <w:b w:val="0"/>
                <w:szCs w:val="22"/>
              </w:rPr>
            </w:pPr>
            <w:r w:rsidRPr="00696CCC">
              <w:rPr>
                <w:rFonts w:ascii="Calibri" w:eastAsiaTheme="minorHAnsi" w:hAnsi="Calibri" w:cs="Calibri"/>
                <w:b w:val="0"/>
                <w:color w:val="auto"/>
                <w:szCs w:val="22"/>
                <w:lang w:val="en-NZ"/>
              </w:rPr>
              <w:t>Encourage people we support towards activities and employment and living their best lives.</w:t>
            </w:r>
          </w:p>
        </w:tc>
      </w:tr>
      <w:tr w:rsidR="009A1A09" w:rsidRPr="009D5826" w14:paraId="5FE698A9" w14:textId="77777777" w:rsidTr="009D5826">
        <w:tc>
          <w:tcPr>
            <w:tcW w:w="5097" w:type="dxa"/>
          </w:tcPr>
          <w:p w14:paraId="31AFD19B" w14:textId="1D49497F" w:rsidR="00696CCC" w:rsidRPr="00696CCC" w:rsidRDefault="005C0BCA" w:rsidP="00696CCC">
            <w:pPr>
              <w:spacing w:before="120" w:after="120"/>
              <w:rPr>
                <w:rFonts w:ascii="Calibri" w:eastAsia="Times New Roman" w:hAnsi="Calibri" w:cs="Calibri"/>
                <w:b/>
                <w:bCs/>
                <w:color w:val="272F38"/>
                <w:szCs w:val="20"/>
                <w:lang w:val="en-GB"/>
              </w:rPr>
            </w:pPr>
            <w:r>
              <w:rPr>
                <w:rFonts w:ascii="Calibri" w:eastAsia="Times New Roman" w:hAnsi="Calibri" w:cs="Calibri"/>
                <w:color w:val="272F38"/>
                <w:lang w:val="en-GB"/>
              </w:rPr>
              <w:lastRenderedPageBreak/>
              <w:t>People We Support</w:t>
            </w:r>
            <w:r w:rsidR="00696CCC" w:rsidRPr="00696CCC">
              <w:rPr>
                <w:rFonts w:ascii="Calibri" w:eastAsia="Times New Roman" w:hAnsi="Calibri" w:cs="Calibri"/>
                <w:b/>
                <w:bCs/>
                <w:color w:val="272F38"/>
                <w:szCs w:val="20"/>
                <w:lang w:val="en-GB"/>
              </w:rPr>
              <w:t xml:space="preserve"> Records and Documentation:</w:t>
            </w:r>
          </w:p>
          <w:p w14:paraId="410904AB" w14:textId="77777777" w:rsidR="00696CCC" w:rsidRPr="00696CCC" w:rsidRDefault="00696CCC" w:rsidP="00696CCC">
            <w:pPr>
              <w:spacing w:before="120" w:after="120"/>
              <w:rPr>
                <w:rFonts w:ascii="Calibri" w:eastAsia="Times New Roman" w:hAnsi="Calibri" w:cs="Calibri"/>
                <w:b/>
                <w:bCs/>
                <w:color w:val="272F38"/>
                <w:szCs w:val="20"/>
                <w:lang w:val="en-GB"/>
              </w:rPr>
            </w:pPr>
          </w:p>
          <w:p w14:paraId="1204FA67" w14:textId="77777777"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Assist with records audits.</w:t>
            </w:r>
          </w:p>
          <w:p w14:paraId="6406F292" w14:textId="77777777" w:rsidR="00696CCC" w:rsidRPr="00696CCC" w:rsidRDefault="00696CCC" w:rsidP="00696CCC">
            <w:pPr>
              <w:spacing w:before="120" w:after="120"/>
              <w:rPr>
                <w:rFonts w:ascii="Calibri" w:eastAsia="Times New Roman" w:hAnsi="Calibri" w:cs="Calibri"/>
                <w:color w:val="272F38"/>
                <w:szCs w:val="20"/>
                <w:lang w:val="en-GB"/>
              </w:rPr>
            </w:pPr>
          </w:p>
          <w:p w14:paraId="7994AADF" w14:textId="77777777"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Document any information in communication book, handover, notes etc as required.</w:t>
            </w:r>
          </w:p>
          <w:p w14:paraId="576C1310" w14:textId="77777777" w:rsidR="00696CCC" w:rsidRPr="00696CCC" w:rsidRDefault="00696CCC" w:rsidP="00696CCC">
            <w:pPr>
              <w:spacing w:before="120" w:after="120"/>
              <w:rPr>
                <w:rFonts w:ascii="Calibri" w:eastAsia="Times New Roman" w:hAnsi="Calibri" w:cs="Calibri"/>
                <w:color w:val="272F38"/>
                <w:szCs w:val="20"/>
                <w:lang w:val="en-GB"/>
              </w:rPr>
            </w:pPr>
          </w:p>
          <w:p w14:paraId="5DFAF889" w14:textId="3EE1ECEC" w:rsidR="0054475B" w:rsidRPr="00FA316B" w:rsidRDefault="00696CCC" w:rsidP="00696CCC">
            <w:pPr>
              <w:rPr>
                <w:rFonts w:ascii="Calibri" w:hAnsi="Calibri" w:cs="Calibri"/>
                <w:b/>
              </w:rPr>
            </w:pPr>
            <w:r w:rsidRPr="00696CCC">
              <w:rPr>
                <w:rFonts w:ascii="Calibri" w:hAnsi="Calibri" w:cs="Calibri"/>
              </w:rPr>
              <w:t xml:space="preserve">Provide oversight of </w:t>
            </w:r>
            <w:r w:rsidR="005C0BCA">
              <w:rPr>
                <w:rFonts w:ascii="Calibri" w:eastAsia="Times New Roman" w:hAnsi="Calibri" w:cs="Calibri"/>
                <w:color w:val="272F38"/>
                <w:lang w:val="en-GB"/>
              </w:rPr>
              <w:t>People We Support</w:t>
            </w:r>
            <w:r w:rsidR="005C0BCA" w:rsidRPr="00696CCC">
              <w:rPr>
                <w:rFonts w:ascii="Calibri" w:eastAsia="Times New Roman" w:hAnsi="Calibri" w:cs="Calibri"/>
                <w:color w:val="272F38"/>
                <w:lang w:val="en-GB"/>
              </w:rPr>
              <w:t xml:space="preserve"> </w:t>
            </w:r>
            <w:r w:rsidRPr="00696CCC">
              <w:rPr>
                <w:rFonts w:ascii="Calibri" w:hAnsi="Calibri" w:cs="Calibri"/>
              </w:rPr>
              <w:t>files to ensure accuracy and completeness.</w:t>
            </w:r>
          </w:p>
        </w:tc>
        <w:tc>
          <w:tcPr>
            <w:tcW w:w="5097" w:type="dxa"/>
          </w:tcPr>
          <w:p w14:paraId="5B7071B5" w14:textId="77777777" w:rsidR="00696CCC" w:rsidRDefault="00696CCC" w:rsidP="00696CCC">
            <w:pPr>
              <w:spacing w:before="120" w:after="120"/>
              <w:rPr>
                <w:rFonts w:ascii="Calibri" w:eastAsia="Times New Roman" w:hAnsi="Calibri" w:cs="Calibri"/>
                <w:color w:val="272F38"/>
                <w:szCs w:val="20"/>
                <w:lang w:val="en-GB"/>
              </w:rPr>
            </w:pPr>
          </w:p>
          <w:p w14:paraId="067CD993" w14:textId="77777777" w:rsidR="00696CCC" w:rsidRDefault="00696CCC" w:rsidP="00696CCC">
            <w:pPr>
              <w:spacing w:before="120" w:after="120"/>
              <w:rPr>
                <w:rFonts w:ascii="Calibri" w:eastAsia="Times New Roman" w:hAnsi="Calibri" w:cs="Calibri"/>
                <w:color w:val="272F38"/>
                <w:szCs w:val="20"/>
                <w:lang w:val="en-GB"/>
              </w:rPr>
            </w:pPr>
          </w:p>
          <w:p w14:paraId="3226D212" w14:textId="03C70E51" w:rsidR="00696CCC" w:rsidRPr="00696CCC" w:rsidRDefault="00696CCC" w:rsidP="00696CCC">
            <w:pPr>
              <w:spacing w:before="120" w:after="120"/>
              <w:rPr>
                <w:rFonts w:ascii="Calibri" w:eastAsia="Times New Roman" w:hAnsi="Calibri" w:cs="Calibri"/>
                <w:color w:val="272F38"/>
                <w:szCs w:val="20"/>
                <w:lang w:val="en-GB"/>
              </w:rPr>
            </w:pPr>
            <w:r w:rsidRPr="00696CCC">
              <w:rPr>
                <w:rFonts w:ascii="Calibri" w:eastAsia="Times New Roman" w:hAnsi="Calibri" w:cs="Calibri"/>
                <w:color w:val="272F38"/>
                <w:szCs w:val="20"/>
                <w:lang w:val="en-GB"/>
              </w:rPr>
              <w:t>Documentation is accurate and up to date.</w:t>
            </w:r>
          </w:p>
          <w:p w14:paraId="1655DC13" w14:textId="77777777" w:rsidR="00696CCC" w:rsidRPr="00696CCC" w:rsidRDefault="00696CCC" w:rsidP="00696CCC">
            <w:pPr>
              <w:spacing w:before="120" w:after="120"/>
              <w:rPr>
                <w:rFonts w:ascii="Calibri" w:eastAsia="Times New Roman" w:hAnsi="Calibri" w:cs="Calibri"/>
                <w:color w:val="272F38"/>
                <w:szCs w:val="20"/>
                <w:lang w:val="en-GB"/>
              </w:rPr>
            </w:pPr>
          </w:p>
          <w:p w14:paraId="0A685737" w14:textId="76E88F14" w:rsidR="00455A9B" w:rsidRPr="003571DC" w:rsidRDefault="00696CCC" w:rsidP="00696CCC">
            <w:pPr>
              <w:rPr>
                <w:rFonts w:ascii="Calibri" w:hAnsi="Calibri" w:cs="Calibri"/>
              </w:rPr>
            </w:pPr>
            <w:r w:rsidRPr="00696CCC">
              <w:rPr>
                <w:rFonts w:ascii="Calibri" w:hAnsi="Calibri" w:cs="Calibri"/>
              </w:rPr>
              <w:t>Audits are completed on time according to monitoring schedule.</w:t>
            </w:r>
          </w:p>
        </w:tc>
      </w:tr>
      <w:tr w:rsidR="00A802AF" w:rsidRPr="009D5826" w14:paraId="73B61E7E" w14:textId="77777777" w:rsidTr="007D1760">
        <w:trPr>
          <w:trHeight w:val="882"/>
        </w:trPr>
        <w:tc>
          <w:tcPr>
            <w:tcW w:w="5097" w:type="dxa"/>
          </w:tcPr>
          <w:p w14:paraId="6B38FE04" w14:textId="77777777" w:rsidR="00696CCC" w:rsidRPr="00696CCC" w:rsidRDefault="00696CCC" w:rsidP="00696CCC">
            <w:pPr>
              <w:spacing w:before="120" w:after="120"/>
              <w:rPr>
                <w:rFonts w:ascii="Calibri" w:eastAsia="Times New Roman" w:hAnsi="Calibri" w:cs="Calibri"/>
                <w:b/>
                <w:bCs/>
                <w:color w:val="272F38"/>
                <w:lang w:val="en-GB"/>
              </w:rPr>
            </w:pPr>
            <w:r w:rsidRPr="00696CCC">
              <w:rPr>
                <w:rFonts w:ascii="Calibri" w:eastAsia="Times New Roman" w:hAnsi="Calibri" w:cs="Calibri"/>
                <w:b/>
                <w:bCs/>
                <w:color w:val="272F38"/>
                <w:lang w:val="en-GB"/>
              </w:rPr>
              <w:t>Medication:</w:t>
            </w:r>
          </w:p>
          <w:p w14:paraId="0475D47F" w14:textId="77777777" w:rsidR="00696CCC" w:rsidRPr="00696CCC" w:rsidRDefault="00696CCC" w:rsidP="00696CCC">
            <w:pPr>
              <w:spacing w:before="120" w:after="120"/>
              <w:rPr>
                <w:rFonts w:ascii="Calibri" w:eastAsia="Times New Roman" w:hAnsi="Calibri" w:cs="Calibri"/>
                <w:b/>
                <w:bCs/>
                <w:color w:val="272F38"/>
                <w:lang w:val="en-GB"/>
              </w:rPr>
            </w:pPr>
          </w:p>
          <w:p w14:paraId="3765B520"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Conduct medication orientation for new staff.</w:t>
            </w:r>
          </w:p>
          <w:p w14:paraId="53E24DD0" w14:textId="77777777" w:rsidR="00696CCC" w:rsidRPr="00696CCC" w:rsidRDefault="00696CCC" w:rsidP="00696CCC">
            <w:pPr>
              <w:spacing w:before="120" w:after="120"/>
              <w:rPr>
                <w:rFonts w:ascii="Calibri" w:eastAsia="Times New Roman" w:hAnsi="Calibri" w:cs="Calibri"/>
                <w:color w:val="272F38"/>
                <w:lang w:val="en-GB"/>
              </w:rPr>
            </w:pPr>
          </w:p>
          <w:p w14:paraId="2BCFFF74"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Conduct three-month medication evaluation for new staff.</w:t>
            </w:r>
          </w:p>
          <w:p w14:paraId="6587C547" w14:textId="77777777" w:rsidR="00696CCC" w:rsidRPr="00696CCC" w:rsidRDefault="00696CCC" w:rsidP="00696CCC">
            <w:pPr>
              <w:spacing w:before="120" w:after="120"/>
              <w:rPr>
                <w:rFonts w:ascii="Calibri" w:eastAsia="Times New Roman" w:hAnsi="Calibri" w:cs="Calibri"/>
                <w:color w:val="272F38"/>
                <w:lang w:val="en-GB"/>
              </w:rPr>
            </w:pPr>
          </w:p>
          <w:p w14:paraId="24A82137"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Administer medication as and when required.</w:t>
            </w:r>
          </w:p>
          <w:p w14:paraId="610F0E73" w14:textId="77777777" w:rsidR="00696CCC" w:rsidRPr="00696CCC" w:rsidRDefault="00696CCC" w:rsidP="00696CCC">
            <w:pPr>
              <w:spacing w:before="120" w:after="120"/>
              <w:rPr>
                <w:rFonts w:ascii="Calibri" w:eastAsia="Times New Roman" w:hAnsi="Calibri" w:cs="Calibri"/>
                <w:color w:val="272F38"/>
                <w:lang w:val="en-GB"/>
              </w:rPr>
            </w:pPr>
          </w:p>
          <w:p w14:paraId="19AA38F5"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 xml:space="preserve">Conduct on going medication and education for staff. </w:t>
            </w:r>
          </w:p>
          <w:p w14:paraId="3257C70D" w14:textId="77777777" w:rsidR="00696CCC" w:rsidRPr="00696CCC" w:rsidRDefault="00696CCC" w:rsidP="00696CCC">
            <w:pPr>
              <w:spacing w:before="120" w:after="120"/>
              <w:rPr>
                <w:rFonts w:ascii="Calibri" w:eastAsia="Times New Roman" w:hAnsi="Calibri" w:cs="Calibri"/>
                <w:color w:val="272F38"/>
                <w:lang w:val="en-GB"/>
              </w:rPr>
            </w:pPr>
          </w:p>
          <w:p w14:paraId="6C7C1277"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Ensure medication from pharmacies are checked correctly.</w:t>
            </w:r>
          </w:p>
          <w:p w14:paraId="6EDD49C7" w14:textId="77777777" w:rsidR="00696CCC" w:rsidRPr="00696CCC" w:rsidRDefault="00696CCC" w:rsidP="00696CCC">
            <w:pPr>
              <w:spacing w:before="120" w:after="120"/>
              <w:rPr>
                <w:rFonts w:ascii="Calibri" w:eastAsia="Times New Roman" w:hAnsi="Calibri" w:cs="Calibri"/>
                <w:color w:val="272F38"/>
                <w:lang w:val="en-GB"/>
              </w:rPr>
            </w:pPr>
          </w:p>
          <w:p w14:paraId="3A643C86"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Monitor script requirements.</w:t>
            </w:r>
          </w:p>
          <w:p w14:paraId="3272A371" w14:textId="77777777" w:rsidR="00696CCC" w:rsidRPr="00696CCC" w:rsidRDefault="00696CCC" w:rsidP="00696CCC">
            <w:pPr>
              <w:spacing w:before="120" w:after="120"/>
              <w:rPr>
                <w:rFonts w:ascii="Calibri" w:eastAsia="Times New Roman" w:hAnsi="Calibri" w:cs="Calibri"/>
                <w:color w:val="272F38"/>
                <w:lang w:val="en-GB"/>
              </w:rPr>
            </w:pPr>
          </w:p>
          <w:p w14:paraId="72F4F9D1" w14:textId="611E648C"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 xml:space="preserve">Conduct weekly </w:t>
            </w:r>
            <w:r w:rsidR="005C0BCA">
              <w:rPr>
                <w:rFonts w:ascii="Calibri" w:eastAsia="Times New Roman" w:hAnsi="Calibri" w:cs="Calibri"/>
                <w:color w:val="272F38"/>
                <w:lang w:val="en-GB"/>
              </w:rPr>
              <w:t xml:space="preserve">controlled drug </w:t>
            </w:r>
            <w:r w:rsidRPr="00696CCC">
              <w:rPr>
                <w:rFonts w:ascii="Calibri" w:eastAsia="Times New Roman" w:hAnsi="Calibri" w:cs="Calibri"/>
                <w:color w:val="272F38"/>
                <w:lang w:val="en-GB"/>
              </w:rPr>
              <w:t>medication count.</w:t>
            </w:r>
          </w:p>
          <w:p w14:paraId="3B20C9FA" w14:textId="77777777" w:rsidR="00696CCC" w:rsidRPr="00696CCC" w:rsidRDefault="00696CCC" w:rsidP="00696CCC">
            <w:pPr>
              <w:spacing w:before="120" w:after="120"/>
              <w:rPr>
                <w:rFonts w:ascii="Calibri" w:eastAsia="Times New Roman" w:hAnsi="Calibri" w:cs="Calibri"/>
                <w:color w:val="272F38"/>
                <w:lang w:val="en-GB"/>
              </w:rPr>
            </w:pPr>
          </w:p>
          <w:p w14:paraId="14E2D4B1" w14:textId="724635CE" w:rsidR="00A802AF" w:rsidRPr="007D1760" w:rsidRDefault="00696CCC" w:rsidP="00696CCC">
            <w:pPr>
              <w:rPr>
                <w:rFonts w:ascii="Calibri" w:hAnsi="Calibri" w:cs="Calibri"/>
              </w:rPr>
            </w:pPr>
            <w:r w:rsidRPr="00696CCC">
              <w:rPr>
                <w:rFonts w:ascii="Calibri" w:hAnsi="Calibri" w:cs="Calibri"/>
              </w:rPr>
              <w:lastRenderedPageBreak/>
              <w:t>Review all incidents involving Medication errors</w:t>
            </w:r>
            <w:r w:rsidR="005C0BCA">
              <w:rPr>
                <w:rFonts w:ascii="Calibri" w:hAnsi="Calibri" w:cs="Calibri"/>
              </w:rPr>
              <w:t xml:space="preserve">, falls, injuries to </w:t>
            </w:r>
            <w:r w:rsidR="005C0BCA">
              <w:rPr>
                <w:rFonts w:ascii="Calibri" w:eastAsia="Times New Roman" w:hAnsi="Calibri" w:cs="Calibri"/>
                <w:color w:val="272F38"/>
                <w:lang w:val="en-GB"/>
              </w:rPr>
              <w:t>People We Support.</w:t>
            </w:r>
          </w:p>
        </w:tc>
        <w:tc>
          <w:tcPr>
            <w:tcW w:w="5097" w:type="dxa"/>
          </w:tcPr>
          <w:p w14:paraId="1D86A5CC" w14:textId="77777777" w:rsidR="00696CCC" w:rsidRDefault="00696CCC" w:rsidP="00696CCC">
            <w:pPr>
              <w:spacing w:before="120" w:after="120"/>
              <w:rPr>
                <w:rFonts w:ascii="Calibri" w:eastAsia="Times New Roman" w:hAnsi="Calibri" w:cs="Calibri"/>
                <w:color w:val="272F38"/>
                <w:lang w:val="en-GB"/>
              </w:rPr>
            </w:pPr>
          </w:p>
          <w:p w14:paraId="1AE66488" w14:textId="77777777" w:rsidR="00696CCC" w:rsidRDefault="00696CCC" w:rsidP="00696CCC">
            <w:pPr>
              <w:spacing w:before="120" w:after="120"/>
              <w:rPr>
                <w:rFonts w:ascii="Calibri" w:eastAsia="Times New Roman" w:hAnsi="Calibri" w:cs="Calibri"/>
                <w:color w:val="272F38"/>
                <w:lang w:val="en-GB"/>
              </w:rPr>
            </w:pPr>
          </w:p>
          <w:p w14:paraId="2C365810" w14:textId="51934C63"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Ensure clinical orientation is fully completed for each new staff member.</w:t>
            </w:r>
          </w:p>
          <w:p w14:paraId="3BDD3421"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Three-month medical evaluations completed for all new staff supporting consumers.</w:t>
            </w:r>
          </w:p>
          <w:p w14:paraId="3025B96B" w14:textId="77777777" w:rsidR="00696CCC" w:rsidRPr="00696CCC" w:rsidRDefault="00696CCC" w:rsidP="00696CCC">
            <w:pPr>
              <w:spacing w:before="120" w:after="120"/>
              <w:rPr>
                <w:rFonts w:ascii="Calibri" w:eastAsia="Times New Roman" w:hAnsi="Calibri" w:cs="Calibri"/>
                <w:color w:val="272F38"/>
                <w:lang w:val="en-GB"/>
              </w:rPr>
            </w:pPr>
          </w:p>
          <w:p w14:paraId="32471923"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All medication is accounted for.</w:t>
            </w:r>
          </w:p>
          <w:p w14:paraId="6C9C1054" w14:textId="77777777" w:rsidR="00696CCC" w:rsidRPr="00696CCC" w:rsidRDefault="00696CCC" w:rsidP="00696CCC">
            <w:pPr>
              <w:spacing w:before="120" w:after="120"/>
              <w:rPr>
                <w:rFonts w:ascii="Calibri" w:eastAsia="Times New Roman" w:hAnsi="Calibri" w:cs="Calibri"/>
                <w:color w:val="272F38"/>
                <w:lang w:val="en-GB"/>
              </w:rPr>
            </w:pPr>
          </w:p>
          <w:p w14:paraId="3A2B64B2"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Staff receive ongoing training in correct medication administration.</w:t>
            </w:r>
          </w:p>
          <w:p w14:paraId="2DC2D602" w14:textId="77777777" w:rsidR="00696CCC" w:rsidRPr="00696CCC" w:rsidRDefault="00696CCC" w:rsidP="00696CCC">
            <w:pPr>
              <w:spacing w:before="120" w:after="120"/>
              <w:rPr>
                <w:rFonts w:ascii="Calibri" w:eastAsia="Times New Roman" w:hAnsi="Calibri" w:cs="Calibri"/>
                <w:color w:val="272F38"/>
                <w:lang w:val="en-GB"/>
              </w:rPr>
            </w:pPr>
          </w:p>
          <w:p w14:paraId="2698E04C" w14:textId="30A51DCA"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 xml:space="preserve">Sufficient, correct, and accurate medication for all </w:t>
            </w:r>
            <w:r w:rsidR="006F1206">
              <w:rPr>
                <w:rFonts w:ascii="Calibri" w:eastAsia="Times New Roman" w:hAnsi="Calibri" w:cs="Calibri"/>
                <w:color w:val="272F38"/>
                <w:lang w:val="en-GB"/>
              </w:rPr>
              <w:t>People we support</w:t>
            </w:r>
            <w:r w:rsidRPr="00696CCC">
              <w:rPr>
                <w:rFonts w:ascii="Calibri" w:eastAsia="Times New Roman" w:hAnsi="Calibri" w:cs="Calibri"/>
                <w:color w:val="272F38"/>
                <w:lang w:val="en-GB"/>
              </w:rPr>
              <w:t xml:space="preserve"> according to scrips.</w:t>
            </w:r>
          </w:p>
          <w:p w14:paraId="51E187B8" w14:textId="77777777" w:rsidR="00696CCC" w:rsidRPr="00696CCC" w:rsidRDefault="00696CCC" w:rsidP="00696CCC">
            <w:pPr>
              <w:spacing w:before="120" w:after="120"/>
              <w:rPr>
                <w:rFonts w:ascii="Calibri" w:eastAsia="Times New Roman" w:hAnsi="Calibri" w:cs="Calibri"/>
                <w:color w:val="272F38"/>
                <w:lang w:val="en-GB"/>
              </w:rPr>
            </w:pPr>
          </w:p>
          <w:p w14:paraId="54207BF4"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All scripts are current.</w:t>
            </w:r>
          </w:p>
          <w:p w14:paraId="7D401EDF" w14:textId="77777777" w:rsidR="00696CCC" w:rsidRPr="00696CCC" w:rsidRDefault="00696CCC" w:rsidP="00696CCC">
            <w:pPr>
              <w:spacing w:before="120" w:after="120"/>
              <w:rPr>
                <w:rFonts w:ascii="Calibri" w:eastAsia="Times New Roman" w:hAnsi="Calibri" w:cs="Calibri"/>
                <w:color w:val="272F38"/>
                <w:lang w:val="en-GB"/>
              </w:rPr>
            </w:pPr>
          </w:p>
          <w:p w14:paraId="4F57BB37" w14:textId="1FED4C0C" w:rsidR="00A802AF" w:rsidRPr="00FA316B" w:rsidRDefault="00696CCC" w:rsidP="00696CCC">
            <w:pPr>
              <w:pStyle w:val="NumberedTitle"/>
              <w:numPr>
                <w:ilvl w:val="0"/>
                <w:numId w:val="0"/>
              </w:numPr>
              <w:rPr>
                <w:rFonts w:ascii="Calibri" w:hAnsi="Calibri" w:cs="Calibri"/>
                <w:b w:val="0"/>
                <w:bCs/>
                <w:szCs w:val="22"/>
              </w:rPr>
            </w:pPr>
            <w:r w:rsidRPr="00696CCC">
              <w:rPr>
                <w:rFonts w:ascii="Calibri" w:eastAsiaTheme="minorHAnsi" w:hAnsi="Calibri" w:cs="Calibri"/>
                <w:b w:val="0"/>
                <w:color w:val="auto"/>
                <w:szCs w:val="22"/>
                <w:lang w:val="en-NZ"/>
              </w:rPr>
              <w:t>Incident reviews are completed in accordance with the incident, Accident and Hazard policy and procedure.</w:t>
            </w:r>
          </w:p>
        </w:tc>
      </w:tr>
      <w:tr w:rsidR="00D12247" w:rsidRPr="009D5826" w14:paraId="575E2D84" w14:textId="77777777" w:rsidTr="007D1760">
        <w:trPr>
          <w:trHeight w:val="1662"/>
        </w:trPr>
        <w:tc>
          <w:tcPr>
            <w:tcW w:w="5097" w:type="dxa"/>
          </w:tcPr>
          <w:p w14:paraId="2CBCCF18" w14:textId="5B7A172D" w:rsidR="00D12247" w:rsidRPr="007D1760" w:rsidRDefault="00696CCC" w:rsidP="007D1760">
            <w:pPr>
              <w:rPr>
                <w:rFonts w:ascii="Calibri" w:hAnsi="Calibri" w:cs="Calibri"/>
              </w:rPr>
            </w:pPr>
            <w:r w:rsidRPr="00696CCC">
              <w:rPr>
                <w:rFonts w:ascii="Calibri" w:hAnsi="Calibri" w:cs="Calibri"/>
                <w:b/>
              </w:rPr>
              <w:t>On-Call:</w:t>
            </w:r>
            <w:r w:rsidRPr="00C662E3">
              <w:rPr>
                <w:rFonts w:ascii="Calibri" w:hAnsi="Calibri" w:cs="Calibri"/>
                <w:bCs/>
              </w:rPr>
              <w:br/>
            </w:r>
            <w:r w:rsidRPr="00C662E3">
              <w:rPr>
                <w:rFonts w:ascii="Calibri" w:hAnsi="Calibri" w:cs="Calibri"/>
                <w:bCs/>
              </w:rPr>
              <w:br/>
            </w:r>
            <w:r w:rsidRPr="00C662E3">
              <w:rPr>
                <w:rFonts w:ascii="Calibri" w:hAnsi="Calibri" w:cs="Calibri"/>
              </w:rPr>
              <w:t>Participate in the after-hours clinical on-call service as and when required (minimum on</w:t>
            </w:r>
            <w:r w:rsidR="002A7B0D">
              <w:rPr>
                <w:rFonts w:ascii="Calibri" w:hAnsi="Calibri" w:cs="Calibri"/>
              </w:rPr>
              <w:t>ce a week)</w:t>
            </w:r>
          </w:p>
        </w:tc>
        <w:tc>
          <w:tcPr>
            <w:tcW w:w="5097" w:type="dxa"/>
          </w:tcPr>
          <w:p w14:paraId="01B6F54F" w14:textId="77777777" w:rsidR="00696CCC" w:rsidRDefault="00696CCC" w:rsidP="007B5925">
            <w:pPr>
              <w:pStyle w:val="NumberedTitle"/>
              <w:numPr>
                <w:ilvl w:val="0"/>
                <w:numId w:val="0"/>
              </w:numPr>
              <w:rPr>
                <w:rFonts w:ascii="Calibri" w:hAnsi="Calibri" w:cs="Calibri"/>
                <w:b w:val="0"/>
                <w:szCs w:val="22"/>
              </w:rPr>
            </w:pPr>
          </w:p>
          <w:p w14:paraId="6261A75B" w14:textId="05B812D4" w:rsidR="00D12247" w:rsidRPr="009D5826" w:rsidRDefault="00696CCC" w:rsidP="007B5925">
            <w:pPr>
              <w:pStyle w:val="NumberedTitle"/>
              <w:numPr>
                <w:ilvl w:val="0"/>
                <w:numId w:val="0"/>
              </w:numPr>
              <w:rPr>
                <w:rFonts w:ascii="Calibri" w:hAnsi="Calibri" w:cs="Calibri"/>
                <w:b w:val="0"/>
                <w:szCs w:val="22"/>
              </w:rPr>
            </w:pPr>
            <w:r w:rsidRPr="00C662E3">
              <w:rPr>
                <w:rFonts w:ascii="Calibri" w:hAnsi="Calibri" w:cs="Calibri"/>
                <w:b w:val="0"/>
                <w:szCs w:val="22"/>
              </w:rPr>
              <w:t>A quality after-hours on-call service is provided according to needs</w:t>
            </w:r>
            <w:r>
              <w:rPr>
                <w:rFonts w:ascii="Calibri" w:hAnsi="Calibri" w:cs="Calibri"/>
                <w:b w:val="0"/>
                <w:szCs w:val="22"/>
              </w:rPr>
              <w:t xml:space="preserve"> of the people we support</w:t>
            </w:r>
            <w:r w:rsidRPr="00C662E3">
              <w:rPr>
                <w:rFonts w:ascii="Calibri" w:hAnsi="Calibri" w:cs="Calibri"/>
                <w:b w:val="0"/>
                <w:szCs w:val="22"/>
              </w:rPr>
              <w:t>.</w:t>
            </w:r>
          </w:p>
        </w:tc>
      </w:tr>
      <w:tr w:rsidR="00D12247" w:rsidRPr="009D5826" w14:paraId="4602194A" w14:textId="77777777" w:rsidTr="009D5826">
        <w:tc>
          <w:tcPr>
            <w:tcW w:w="5097" w:type="dxa"/>
          </w:tcPr>
          <w:p w14:paraId="0164C88F" w14:textId="77777777" w:rsidR="00696CCC" w:rsidRPr="00696CCC" w:rsidRDefault="00696CCC" w:rsidP="00696CCC">
            <w:pPr>
              <w:spacing w:before="120" w:after="120"/>
              <w:rPr>
                <w:rFonts w:ascii="Calibri" w:eastAsia="Times New Roman" w:hAnsi="Calibri" w:cs="Calibri"/>
                <w:b/>
                <w:bCs/>
                <w:color w:val="272F38"/>
                <w:lang w:val="en-GB"/>
              </w:rPr>
            </w:pPr>
            <w:r w:rsidRPr="00696CCC">
              <w:rPr>
                <w:rFonts w:ascii="Calibri" w:eastAsia="Times New Roman" w:hAnsi="Calibri" w:cs="Calibri"/>
                <w:b/>
                <w:bCs/>
                <w:color w:val="272F38"/>
                <w:lang w:val="en-GB"/>
              </w:rPr>
              <w:t>Preceptorship Programme:</w:t>
            </w:r>
          </w:p>
          <w:p w14:paraId="182E4C64" w14:textId="77777777" w:rsidR="00696CCC" w:rsidRDefault="00696CCC" w:rsidP="00696CCC">
            <w:pPr>
              <w:pStyle w:val="NumberedTitle"/>
              <w:numPr>
                <w:ilvl w:val="0"/>
                <w:numId w:val="0"/>
              </w:numPr>
              <w:rPr>
                <w:rFonts w:ascii="Calibri" w:eastAsiaTheme="minorHAnsi" w:hAnsi="Calibri" w:cs="Calibri"/>
                <w:b w:val="0"/>
                <w:color w:val="auto"/>
                <w:szCs w:val="22"/>
                <w:lang w:val="en-NZ"/>
              </w:rPr>
            </w:pPr>
          </w:p>
          <w:p w14:paraId="53050A87" w14:textId="2D8310F5" w:rsidR="00D12247" w:rsidRPr="007D1760" w:rsidRDefault="00696CCC" w:rsidP="00696CCC">
            <w:pPr>
              <w:pStyle w:val="NumberedTitle"/>
              <w:numPr>
                <w:ilvl w:val="0"/>
                <w:numId w:val="0"/>
              </w:numPr>
              <w:rPr>
                <w:rFonts w:ascii="Calibri" w:hAnsi="Calibri" w:cs="Calibri"/>
                <w:b w:val="0"/>
                <w:bCs/>
                <w:szCs w:val="22"/>
              </w:rPr>
            </w:pPr>
            <w:r w:rsidRPr="00696CCC">
              <w:rPr>
                <w:rFonts w:ascii="Calibri" w:eastAsiaTheme="minorHAnsi" w:hAnsi="Calibri" w:cs="Calibri"/>
                <w:b w:val="0"/>
                <w:color w:val="auto"/>
                <w:szCs w:val="22"/>
                <w:lang w:val="en-NZ"/>
              </w:rPr>
              <w:t>Participate in the Preceptorship programme under a “buddy” system with student nurses.</w:t>
            </w:r>
          </w:p>
        </w:tc>
        <w:tc>
          <w:tcPr>
            <w:tcW w:w="5097" w:type="dxa"/>
          </w:tcPr>
          <w:p w14:paraId="4CA1F375" w14:textId="77777777" w:rsidR="00696CCC" w:rsidRDefault="00696CCC" w:rsidP="00696CCC">
            <w:pPr>
              <w:spacing w:before="120" w:after="120"/>
              <w:rPr>
                <w:rFonts w:ascii="Calibri" w:eastAsia="Times New Roman" w:hAnsi="Calibri" w:cs="Calibri"/>
                <w:color w:val="272F38"/>
                <w:lang w:val="en-GB"/>
              </w:rPr>
            </w:pPr>
          </w:p>
          <w:p w14:paraId="0F7C1937" w14:textId="5D778123"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Sound, ethical, clinical practice is role modelled.</w:t>
            </w:r>
          </w:p>
          <w:p w14:paraId="26E00509" w14:textId="77777777" w:rsidR="00696CCC" w:rsidRPr="00696CCC" w:rsidRDefault="00696CCC" w:rsidP="00696CCC">
            <w:pPr>
              <w:spacing w:before="120" w:after="120"/>
              <w:rPr>
                <w:rFonts w:ascii="Calibri" w:eastAsia="Times New Roman" w:hAnsi="Calibri" w:cs="Calibri"/>
                <w:color w:val="272F38"/>
                <w:lang w:val="en-GB"/>
              </w:rPr>
            </w:pPr>
          </w:p>
          <w:p w14:paraId="7B2DEAA1" w14:textId="77777777"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A co-operative approach is demonstrated in the programme.</w:t>
            </w:r>
          </w:p>
          <w:p w14:paraId="2B8F23D1" w14:textId="77777777" w:rsidR="00696CCC" w:rsidRPr="00696CCC" w:rsidRDefault="00696CCC" w:rsidP="00696CCC">
            <w:pPr>
              <w:spacing w:before="120" w:after="120"/>
              <w:rPr>
                <w:rFonts w:ascii="Calibri" w:eastAsia="Times New Roman" w:hAnsi="Calibri" w:cs="Calibri"/>
                <w:color w:val="272F38"/>
                <w:lang w:val="en-GB"/>
              </w:rPr>
            </w:pPr>
          </w:p>
          <w:p w14:paraId="1F1D66EB" w14:textId="2D5DD02F" w:rsidR="00D12247" w:rsidRPr="007D1760" w:rsidRDefault="00696CCC" w:rsidP="00696CCC">
            <w:pPr>
              <w:pStyle w:val="NumberedTitle"/>
              <w:numPr>
                <w:ilvl w:val="0"/>
                <w:numId w:val="0"/>
              </w:numPr>
              <w:rPr>
                <w:rFonts w:ascii="Calibri" w:hAnsi="Calibri" w:cs="Calibri"/>
                <w:b w:val="0"/>
                <w:bCs/>
                <w:szCs w:val="22"/>
              </w:rPr>
            </w:pPr>
            <w:r w:rsidRPr="00696CCC">
              <w:rPr>
                <w:rFonts w:ascii="Calibri" w:eastAsiaTheme="minorHAnsi" w:hAnsi="Calibri" w:cs="Calibri"/>
                <w:b w:val="0"/>
                <w:color w:val="auto"/>
                <w:szCs w:val="22"/>
                <w:lang w:val="en-NZ"/>
              </w:rPr>
              <w:t>Student nurses report stimulating clinical placements.</w:t>
            </w:r>
          </w:p>
        </w:tc>
      </w:tr>
      <w:tr w:rsidR="009A1A09" w:rsidRPr="009D5826" w14:paraId="54B0685B" w14:textId="77777777" w:rsidTr="009D5826">
        <w:tc>
          <w:tcPr>
            <w:tcW w:w="5097" w:type="dxa"/>
          </w:tcPr>
          <w:p w14:paraId="69853B3D" w14:textId="77777777" w:rsidR="00696CCC" w:rsidRPr="00696CCC" w:rsidRDefault="00696CCC" w:rsidP="00696CCC">
            <w:pPr>
              <w:spacing w:before="120" w:after="120"/>
              <w:rPr>
                <w:rFonts w:ascii="Calibri" w:eastAsia="Times New Roman" w:hAnsi="Calibri" w:cs="Calibri"/>
                <w:b/>
                <w:bCs/>
                <w:color w:val="272F38"/>
                <w:lang w:val="en-GB"/>
              </w:rPr>
            </w:pPr>
            <w:r w:rsidRPr="00696CCC">
              <w:rPr>
                <w:rFonts w:ascii="Calibri" w:eastAsia="Times New Roman" w:hAnsi="Calibri" w:cs="Calibri"/>
                <w:b/>
                <w:bCs/>
                <w:color w:val="272F38"/>
                <w:lang w:val="en-GB"/>
              </w:rPr>
              <w:t>Service Support:</w:t>
            </w:r>
          </w:p>
          <w:p w14:paraId="373E89D9" w14:textId="7C654688"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 xml:space="preserve">Required to work outside normal working hours if a critical incident occurs or </w:t>
            </w:r>
            <w:proofErr w:type="gramStart"/>
            <w:r w:rsidRPr="00696CCC">
              <w:rPr>
                <w:rFonts w:ascii="Calibri" w:eastAsia="Times New Roman" w:hAnsi="Calibri" w:cs="Calibri"/>
                <w:color w:val="272F38"/>
                <w:lang w:val="en-GB"/>
              </w:rPr>
              <w:t>in the event that</w:t>
            </w:r>
            <w:proofErr w:type="gramEnd"/>
            <w:r w:rsidRPr="00696CCC">
              <w:rPr>
                <w:rFonts w:ascii="Calibri" w:eastAsia="Times New Roman" w:hAnsi="Calibri" w:cs="Calibri"/>
                <w:color w:val="272F38"/>
                <w:lang w:val="en-GB"/>
              </w:rPr>
              <w:t xml:space="preserve"> all other options have been </w:t>
            </w:r>
            <w:r w:rsidR="002A7B0D" w:rsidRPr="00696CCC">
              <w:rPr>
                <w:rFonts w:ascii="Calibri" w:eastAsia="Times New Roman" w:hAnsi="Calibri" w:cs="Calibri"/>
                <w:color w:val="272F38"/>
                <w:lang w:val="en-GB"/>
              </w:rPr>
              <w:t>tried</w:t>
            </w:r>
            <w:r w:rsidR="00677222">
              <w:rPr>
                <w:rFonts w:ascii="Calibri" w:eastAsia="Times New Roman" w:hAnsi="Calibri" w:cs="Calibri"/>
                <w:color w:val="272F38"/>
                <w:lang w:val="en-GB"/>
              </w:rPr>
              <w:t>.</w:t>
            </w:r>
          </w:p>
          <w:p w14:paraId="28BC0DA3" w14:textId="429F7690" w:rsidR="009A1A09" w:rsidRPr="00245328" w:rsidRDefault="009A1A09" w:rsidP="00245328">
            <w:pPr>
              <w:pStyle w:val="NumberedTitle"/>
              <w:numPr>
                <w:ilvl w:val="0"/>
                <w:numId w:val="0"/>
              </w:numPr>
              <w:tabs>
                <w:tab w:val="left" w:pos="1490"/>
              </w:tabs>
              <w:rPr>
                <w:rFonts w:ascii="Calibri" w:hAnsi="Calibri" w:cs="Calibri"/>
                <w:bCs/>
                <w:szCs w:val="22"/>
              </w:rPr>
            </w:pPr>
          </w:p>
        </w:tc>
        <w:tc>
          <w:tcPr>
            <w:tcW w:w="5097" w:type="dxa"/>
          </w:tcPr>
          <w:p w14:paraId="1E94BC4A" w14:textId="77777777" w:rsidR="00696CCC" w:rsidRDefault="00696CCC" w:rsidP="00696CCC">
            <w:pPr>
              <w:spacing w:before="120" w:after="120"/>
              <w:rPr>
                <w:rFonts w:ascii="Calibri" w:eastAsia="Times New Roman" w:hAnsi="Calibri" w:cs="Calibri"/>
                <w:color w:val="272F38"/>
                <w:lang w:val="en-GB"/>
              </w:rPr>
            </w:pPr>
          </w:p>
          <w:p w14:paraId="7B890E30" w14:textId="6484FA1A" w:rsidR="00696CCC" w:rsidRPr="00696CCC" w:rsidRDefault="00696CCC" w:rsidP="00696CCC">
            <w:pPr>
              <w:spacing w:before="120" w:after="120"/>
              <w:rPr>
                <w:rFonts w:ascii="Calibri" w:eastAsia="Times New Roman" w:hAnsi="Calibri" w:cs="Calibri"/>
                <w:color w:val="272F38"/>
                <w:lang w:val="en-GB"/>
              </w:rPr>
            </w:pPr>
            <w:r w:rsidRPr="00696CCC">
              <w:rPr>
                <w:rFonts w:ascii="Calibri" w:eastAsia="Times New Roman" w:hAnsi="Calibri" w:cs="Calibri"/>
                <w:color w:val="272F38"/>
                <w:lang w:val="en-GB"/>
              </w:rPr>
              <w:t>Critical incidents are attended</w:t>
            </w:r>
            <w:r w:rsidR="00677222">
              <w:rPr>
                <w:rFonts w:ascii="Calibri" w:eastAsia="Times New Roman" w:hAnsi="Calibri" w:cs="Calibri"/>
                <w:color w:val="272F38"/>
                <w:lang w:val="en-GB"/>
              </w:rPr>
              <w:t xml:space="preserve"> as appropriate.</w:t>
            </w:r>
          </w:p>
          <w:p w14:paraId="53F23CD9" w14:textId="77777777" w:rsidR="00696CCC" w:rsidRPr="00696CCC" w:rsidRDefault="00696CCC" w:rsidP="00696CCC">
            <w:pPr>
              <w:spacing w:before="120" w:after="120"/>
              <w:rPr>
                <w:rFonts w:ascii="Calibri" w:eastAsia="Times New Roman" w:hAnsi="Calibri" w:cs="Calibri"/>
                <w:color w:val="272F38"/>
                <w:lang w:val="en-GB"/>
              </w:rPr>
            </w:pPr>
          </w:p>
          <w:p w14:paraId="1ED10B6F" w14:textId="6EE78328" w:rsidR="009A1A09" w:rsidRPr="00245328" w:rsidRDefault="009A1A09" w:rsidP="00677222">
            <w:pPr>
              <w:spacing w:before="120" w:after="120"/>
              <w:rPr>
                <w:rFonts w:ascii="Calibri" w:hAnsi="Calibri" w:cs="Calibri"/>
                <w:b/>
                <w:bCs/>
              </w:rPr>
            </w:pPr>
          </w:p>
        </w:tc>
      </w:tr>
      <w:tr w:rsidR="00F968E4" w:rsidRPr="009D5826" w14:paraId="1AC4C275" w14:textId="77777777" w:rsidTr="009D5826">
        <w:tc>
          <w:tcPr>
            <w:tcW w:w="5097" w:type="dxa"/>
          </w:tcPr>
          <w:p w14:paraId="4A4B7E6B" w14:textId="77777777" w:rsidR="00696CCC" w:rsidRPr="00696CCC" w:rsidRDefault="00696CCC" w:rsidP="00696CCC">
            <w:pPr>
              <w:spacing w:before="120" w:after="120"/>
              <w:rPr>
                <w:rFonts w:ascii="Calibri" w:eastAsia="Times New Roman" w:hAnsi="Calibri" w:cs="Calibri"/>
                <w:b/>
                <w:bCs/>
                <w:color w:val="272F38"/>
                <w:lang w:val="en-GB"/>
              </w:rPr>
            </w:pPr>
            <w:r w:rsidRPr="00696CCC">
              <w:rPr>
                <w:rFonts w:ascii="Calibri" w:eastAsia="Times New Roman" w:hAnsi="Calibri" w:cs="Calibri"/>
                <w:b/>
                <w:bCs/>
                <w:color w:val="272F38"/>
                <w:lang w:val="en-GB"/>
              </w:rPr>
              <w:t>Other Duties:</w:t>
            </w:r>
          </w:p>
          <w:p w14:paraId="4D3DB55F" w14:textId="77777777" w:rsidR="00696CCC" w:rsidRPr="00696CCC" w:rsidRDefault="00696CCC" w:rsidP="00696CCC">
            <w:pPr>
              <w:spacing w:before="120" w:after="120"/>
              <w:rPr>
                <w:rFonts w:ascii="Calibri" w:eastAsia="Times New Roman" w:hAnsi="Calibri" w:cs="Calibri"/>
                <w:b/>
                <w:bCs/>
                <w:color w:val="272F38"/>
                <w:lang w:val="en-GB"/>
              </w:rPr>
            </w:pPr>
          </w:p>
          <w:p w14:paraId="29F53A17" w14:textId="5363E9EF" w:rsidR="00F968E4" w:rsidRPr="00F968E4" w:rsidRDefault="00696CCC" w:rsidP="00696CCC">
            <w:pPr>
              <w:pStyle w:val="NumberedTitle"/>
              <w:numPr>
                <w:ilvl w:val="0"/>
                <w:numId w:val="0"/>
              </w:numPr>
              <w:tabs>
                <w:tab w:val="left" w:pos="1490"/>
              </w:tabs>
              <w:rPr>
                <w:rFonts w:ascii="Calibri" w:hAnsi="Calibri" w:cs="Calibri"/>
                <w:b w:val="0"/>
                <w:bCs/>
                <w:szCs w:val="22"/>
              </w:rPr>
            </w:pPr>
            <w:r w:rsidRPr="00696CCC">
              <w:rPr>
                <w:rFonts w:ascii="Calibri" w:eastAsiaTheme="minorHAnsi" w:hAnsi="Calibri" w:cs="Calibri"/>
                <w:b w:val="0"/>
                <w:color w:val="auto"/>
                <w:szCs w:val="22"/>
                <w:lang w:val="en-NZ"/>
              </w:rPr>
              <w:t>Undertake other duties as reasonably required by your manager.</w:t>
            </w:r>
          </w:p>
        </w:tc>
        <w:tc>
          <w:tcPr>
            <w:tcW w:w="5097" w:type="dxa"/>
          </w:tcPr>
          <w:p w14:paraId="6A6DFFE2" w14:textId="77777777" w:rsidR="00696CCC" w:rsidRDefault="00696CCC" w:rsidP="00F968E4">
            <w:pPr>
              <w:pStyle w:val="NumberedTitle"/>
              <w:numPr>
                <w:ilvl w:val="0"/>
                <w:numId w:val="0"/>
              </w:numPr>
              <w:rPr>
                <w:rFonts w:ascii="Calibri" w:hAnsi="Calibri" w:cs="Calibri"/>
                <w:b w:val="0"/>
                <w:szCs w:val="22"/>
              </w:rPr>
            </w:pPr>
          </w:p>
          <w:p w14:paraId="76DE7D11" w14:textId="77777777" w:rsidR="00696CCC" w:rsidRDefault="00696CCC" w:rsidP="00F968E4">
            <w:pPr>
              <w:pStyle w:val="NumberedTitle"/>
              <w:numPr>
                <w:ilvl w:val="0"/>
                <w:numId w:val="0"/>
              </w:numPr>
              <w:rPr>
                <w:rFonts w:ascii="Calibri" w:hAnsi="Calibri" w:cs="Calibri"/>
                <w:b w:val="0"/>
                <w:szCs w:val="22"/>
              </w:rPr>
            </w:pPr>
          </w:p>
          <w:p w14:paraId="3FC24458" w14:textId="18FE826E" w:rsidR="00F968E4" w:rsidRPr="00CB53D3" w:rsidRDefault="00696CCC" w:rsidP="00F968E4">
            <w:pPr>
              <w:pStyle w:val="NumberedTitle"/>
              <w:numPr>
                <w:ilvl w:val="0"/>
                <w:numId w:val="0"/>
              </w:numPr>
              <w:rPr>
                <w:rFonts w:ascii="Calibri" w:hAnsi="Calibri" w:cs="Calibri"/>
                <w:b w:val="0"/>
                <w:bCs/>
                <w:szCs w:val="22"/>
              </w:rPr>
            </w:pPr>
            <w:r w:rsidRPr="00C662E3">
              <w:rPr>
                <w:rFonts w:ascii="Calibri" w:hAnsi="Calibri" w:cs="Calibri"/>
                <w:b w:val="0"/>
                <w:szCs w:val="22"/>
              </w:rPr>
              <w:t>All other duties are carried out in a timely and efficient manner.</w:t>
            </w:r>
          </w:p>
        </w:tc>
      </w:tr>
    </w:tbl>
    <w:p w14:paraId="0EA04C65" w14:textId="77777777" w:rsidR="009A1A09" w:rsidRPr="009D5826" w:rsidRDefault="009A1A09" w:rsidP="009A1A09">
      <w:pPr>
        <w:pStyle w:val="HDCHeading1"/>
        <w:rPr>
          <w:rFonts w:ascii="Calibri" w:hAnsi="Calibri" w:cs="Calibri"/>
          <w:b w:val="0"/>
          <w:color w:val="999999" w:themeColor="text1" w:themeTint="99"/>
          <w:sz w:val="28"/>
          <w:szCs w:val="28"/>
        </w:rPr>
      </w:pPr>
    </w:p>
    <w:p w14:paraId="724EDFE9" w14:textId="77777777" w:rsidR="00696CCC" w:rsidRDefault="00696CCC" w:rsidP="004C0793">
      <w:pPr>
        <w:pStyle w:val="HDCHeading1"/>
        <w:rPr>
          <w:rFonts w:ascii="Calibri" w:hAnsi="Calibri" w:cs="Calibri"/>
          <w:color w:val="002060"/>
          <w:sz w:val="28"/>
          <w:szCs w:val="28"/>
        </w:rPr>
      </w:pPr>
    </w:p>
    <w:p w14:paraId="59E7A80E" w14:textId="14ED652B" w:rsidR="004C0793" w:rsidRPr="006D46F3" w:rsidRDefault="004C0793" w:rsidP="004C0793">
      <w:pPr>
        <w:pStyle w:val="HDCHeading1"/>
        <w:rPr>
          <w:rFonts w:ascii="Calibri" w:hAnsi="Calibri" w:cs="Calibri"/>
          <w:color w:val="002060"/>
          <w:sz w:val="28"/>
          <w:szCs w:val="28"/>
        </w:rPr>
      </w:pPr>
      <w:r w:rsidRPr="006D46F3">
        <w:rPr>
          <w:rFonts w:ascii="Calibri" w:hAnsi="Calibri" w:cs="Calibri"/>
          <w:color w:val="002060"/>
          <w:sz w:val="28"/>
          <w:szCs w:val="28"/>
        </w:rPr>
        <w:t>COMPETENCIES</w:t>
      </w:r>
    </w:p>
    <w:p w14:paraId="272710BB" w14:textId="77777777" w:rsidR="004C0793" w:rsidRPr="00526E86" w:rsidRDefault="004C0793" w:rsidP="00EC6897">
      <w:pPr>
        <w:pStyle w:val="HDCHeading3"/>
        <w:rPr>
          <w:rFonts w:ascii="Calibri" w:hAnsi="Calibri" w:cs="Calibri"/>
          <w:sz w:val="22"/>
        </w:rPr>
      </w:pPr>
    </w:p>
    <w:p w14:paraId="20B9A223" w14:textId="350780F0" w:rsidR="004C0793" w:rsidRPr="00166190" w:rsidRDefault="00696CCC" w:rsidP="004C0793">
      <w:pPr>
        <w:pStyle w:val="HDCBodyCopy"/>
        <w:rPr>
          <w:rFonts w:ascii="Calibri" w:hAnsi="Calibri" w:cs="Calibri"/>
          <w:color w:val="05497E"/>
        </w:rPr>
      </w:pPr>
      <w:r w:rsidRPr="00C662E3">
        <w:rPr>
          <w:rFonts w:ascii="Calibri" w:hAnsi="Calibri" w:cs="Calibri"/>
          <w:color w:val="05497E"/>
        </w:rPr>
        <w:t xml:space="preserve">A successful </w:t>
      </w:r>
      <w:r>
        <w:rPr>
          <w:rFonts w:ascii="Calibri" w:hAnsi="Calibri" w:cs="Calibri"/>
          <w:color w:val="05497E"/>
        </w:rPr>
        <w:t>Registered Nurse</w:t>
      </w:r>
      <w:r w:rsidRPr="00C662E3">
        <w:rPr>
          <w:rFonts w:ascii="Calibri" w:hAnsi="Calibri" w:cs="Calibri"/>
          <w:color w:val="05497E"/>
        </w:rPr>
        <w:t xml:space="preserve"> at MASH Trust will demonstrate the following competencies:</w:t>
      </w:r>
      <w:r w:rsidR="004C0793" w:rsidRPr="00166190">
        <w:rPr>
          <w:rFonts w:ascii="Calibri" w:hAnsi="Calibri" w:cs="Calibri"/>
          <w:color w:val="05497E"/>
        </w:rPr>
        <w:br/>
      </w:r>
    </w:p>
    <w:p w14:paraId="2FDD6218" w14:textId="2DFE1FB6" w:rsidR="00696CCC" w:rsidRPr="00C662E3" w:rsidRDefault="00696CCC" w:rsidP="00696CCC">
      <w:pPr>
        <w:numPr>
          <w:ilvl w:val="0"/>
          <w:numId w:val="8"/>
        </w:numPr>
        <w:rPr>
          <w:rFonts w:ascii="Calibri" w:hAnsi="Calibri" w:cs="Calibri"/>
        </w:rPr>
      </w:pPr>
      <w:r>
        <w:rPr>
          <w:rFonts w:ascii="Calibri" w:hAnsi="Calibri" w:cs="Calibri"/>
        </w:rPr>
        <w:t>People</w:t>
      </w:r>
      <w:r w:rsidRPr="00C662E3">
        <w:rPr>
          <w:rFonts w:ascii="Calibri" w:hAnsi="Calibri" w:cs="Calibri"/>
        </w:rPr>
        <w:t xml:space="preserve"> </w:t>
      </w:r>
      <w:r w:rsidR="00526E86" w:rsidRPr="00C662E3">
        <w:rPr>
          <w:rFonts w:ascii="Calibri" w:hAnsi="Calibri" w:cs="Calibri"/>
        </w:rPr>
        <w:t>focused.</w:t>
      </w:r>
    </w:p>
    <w:p w14:paraId="5B08FAE0" w14:textId="091367C1" w:rsidR="00696CCC" w:rsidRPr="00C662E3" w:rsidRDefault="00696CCC" w:rsidP="00696CCC">
      <w:pPr>
        <w:numPr>
          <w:ilvl w:val="0"/>
          <w:numId w:val="8"/>
        </w:numPr>
        <w:rPr>
          <w:rFonts w:ascii="Calibri" w:hAnsi="Calibri" w:cs="Calibri"/>
        </w:rPr>
      </w:pPr>
      <w:r w:rsidRPr="00C662E3">
        <w:rPr>
          <w:rFonts w:ascii="Calibri" w:hAnsi="Calibri" w:cs="Calibri"/>
        </w:rPr>
        <w:t>Quality focused</w:t>
      </w:r>
      <w:r w:rsidR="00526E86">
        <w:rPr>
          <w:rFonts w:ascii="Calibri" w:hAnsi="Calibri" w:cs="Calibri"/>
        </w:rPr>
        <w:t>.</w:t>
      </w:r>
    </w:p>
    <w:p w14:paraId="028D3A25" w14:textId="48801A66" w:rsidR="00696CCC" w:rsidRPr="00C662E3" w:rsidRDefault="00696CCC" w:rsidP="00696CCC">
      <w:pPr>
        <w:numPr>
          <w:ilvl w:val="0"/>
          <w:numId w:val="8"/>
        </w:numPr>
        <w:rPr>
          <w:rFonts w:ascii="Calibri" w:hAnsi="Calibri" w:cs="Calibri"/>
          <w:smallCaps/>
        </w:rPr>
      </w:pPr>
      <w:r w:rsidRPr="00C662E3">
        <w:rPr>
          <w:rFonts w:ascii="Calibri" w:hAnsi="Calibri" w:cs="Calibri"/>
        </w:rPr>
        <w:t>Flexibility – Shift work</w:t>
      </w:r>
      <w:r w:rsidR="00526E86">
        <w:rPr>
          <w:rFonts w:ascii="Calibri" w:hAnsi="Calibri" w:cs="Calibri"/>
        </w:rPr>
        <w:t>.</w:t>
      </w:r>
    </w:p>
    <w:p w14:paraId="7EFC5DF3" w14:textId="7581993D" w:rsidR="00696CCC" w:rsidRPr="00C662E3" w:rsidRDefault="00696CCC" w:rsidP="00696CCC">
      <w:pPr>
        <w:numPr>
          <w:ilvl w:val="0"/>
          <w:numId w:val="8"/>
        </w:numPr>
        <w:rPr>
          <w:rFonts w:ascii="Calibri" w:hAnsi="Calibri" w:cs="Calibri"/>
          <w:smallCaps/>
        </w:rPr>
      </w:pPr>
      <w:r w:rsidRPr="00C662E3">
        <w:rPr>
          <w:rFonts w:ascii="Calibri" w:hAnsi="Calibri" w:cs="Calibri"/>
        </w:rPr>
        <w:t>Teamwork</w:t>
      </w:r>
      <w:r w:rsidR="00526E86">
        <w:rPr>
          <w:rFonts w:ascii="Calibri" w:hAnsi="Calibri" w:cs="Calibri"/>
        </w:rPr>
        <w:t>.</w:t>
      </w:r>
    </w:p>
    <w:p w14:paraId="32AD428B" w14:textId="07E09F5E" w:rsidR="00696CCC" w:rsidRPr="00C662E3" w:rsidRDefault="00696CCC" w:rsidP="00696CCC">
      <w:pPr>
        <w:numPr>
          <w:ilvl w:val="0"/>
          <w:numId w:val="8"/>
        </w:numPr>
        <w:rPr>
          <w:rFonts w:ascii="Calibri" w:hAnsi="Calibri" w:cs="Calibri"/>
          <w:smallCaps/>
        </w:rPr>
      </w:pPr>
      <w:r w:rsidRPr="00C662E3">
        <w:rPr>
          <w:rFonts w:ascii="Calibri" w:hAnsi="Calibri" w:cs="Calibri"/>
        </w:rPr>
        <w:t>Communication – written &amp; oral</w:t>
      </w:r>
      <w:r w:rsidR="00526E86">
        <w:rPr>
          <w:rFonts w:ascii="Calibri" w:hAnsi="Calibri" w:cs="Calibri"/>
        </w:rPr>
        <w:t>.</w:t>
      </w:r>
    </w:p>
    <w:p w14:paraId="3BDEA470" w14:textId="4F4E8355" w:rsidR="00696CCC" w:rsidRPr="00C662E3" w:rsidRDefault="00696CCC" w:rsidP="00696CCC">
      <w:pPr>
        <w:numPr>
          <w:ilvl w:val="0"/>
          <w:numId w:val="8"/>
        </w:numPr>
        <w:rPr>
          <w:rFonts w:ascii="Calibri" w:hAnsi="Calibri" w:cs="Calibri"/>
          <w:smallCaps/>
        </w:rPr>
      </w:pPr>
      <w:r w:rsidRPr="00C662E3">
        <w:rPr>
          <w:rFonts w:ascii="Calibri" w:hAnsi="Calibri" w:cs="Calibri"/>
        </w:rPr>
        <w:t>Organisation &amp; Time management</w:t>
      </w:r>
      <w:r w:rsidR="00526E86">
        <w:rPr>
          <w:rFonts w:ascii="Calibri" w:hAnsi="Calibri" w:cs="Calibri"/>
        </w:rPr>
        <w:t>.</w:t>
      </w:r>
    </w:p>
    <w:p w14:paraId="675743A3" w14:textId="28212B92" w:rsidR="00696CCC" w:rsidRPr="00C662E3" w:rsidRDefault="00696CCC" w:rsidP="00696CCC">
      <w:pPr>
        <w:numPr>
          <w:ilvl w:val="0"/>
          <w:numId w:val="8"/>
        </w:numPr>
        <w:rPr>
          <w:rFonts w:ascii="Calibri" w:hAnsi="Calibri" w:cs="Calibri"/>
          <w:smallCaps/>
        </w:rPr>
      </w:pPr>
      <w:r w:rsidRPr="00C662E3">
        <w:rPr>
          <w:rFonts w:ascii="Calibri" w:hAnsi="Calibri" w:cs="Calibri"/>
        </w:rPr>
        <w:t>Problem Solving</w:t>
      </w:r>
      <w:r w:rsidR="00526E86">
        <w:rPr>
          <w:rFonts w:ascii="Calibri" w:hAnsi="Calibri" w:cs="Calibri"/>
        </w:rPr>
        <w:t>.</w:t>
      </w:r>
    </w:p>
    <w:p w14:paraId="0C721D85" w14:textId="34106A4F" w:rsidR="00333554" w:rsidRDefault="00333554" w:rsidP="0087579E">
      <w:pPr>
        <w:rPr>
          <w:rFonts w:ascii="Calibri" w:hAnsi="Calibri" w:cs="Calibri"/>
        </w:rPr>
      </w:pPr>
    </w:p>
    <w:p w14:paraId="74CB1696" w14:textId="77777777" w:rsidR="00526E86" w:rsidRDefault="00526E86" w:rsidP="0087579E">
      <w:pPr>
        <w:rPr>
          <w:rFonts w:ascii="Calibri" w:hAnsi="Calibri" w:cs="Calibri"/>
        </w:rPr>
      </w:pPr>
    </w:p>
    <w:p w14:paraId="48988207" w14:textId="77777777" w:rsidR="00696CCC" w:rsidRPr="00696CCC" w:rsidRDefault="00696CCC" w:rsidP="00696CCC">
      <w:pPr>
        <w:rPr>
          <w:rFonts w:ascii="Calibri" w:hAnsi="Calibri" w:cs="Calibri"/>
          <w:b/>
          <w:color w:val="05497E"/>
          <w:sz w:val="48"/>
        </w:rPr>
      </w:pPr>
      <w:r w:rsidRPr="00696CCC">
        <w:rPr>
          <w:rFonts w:ascii="Calibri" w:hAnsi="Calibri" w:cs="Calibri"/>
          <w:b/>
          <w:color w:val="05497E"/>
          <w:sz w:val="28"/>
          <w:szCs w:val="28"/>
        </w:rPr>
        <w:t>EXPERIENCE/QUALIFICATIONS</w:t>
      </w:r>
    </w:p>
    <w:p w14:paraId="1DC125C7" w14:textId="77777777" w:rsidR="00696CCC" w:rsidRPr="00696CCC" w:rsidRDefault="00696CCC" w:rsidP="00696CCC">
      <w:pPr>
        <w:rPr>
          <w:rFonts w:ascii="Calibri" w:hAnsi="Calibri" w:cs="Calibri"/>
          <w:color w:val="999999" w:themeColor="text1" w:themeTint="99"/>
        </w:rPr>
      </w:pPr>
    </w:p>
    <w:p w14:paraId="15D317F7" w14:textId="076D702D" w:rsidR="00696CCC" w:rsidRDefault="00696CCC" w:rsidP="00696CCC">
      <w:pPr>
        <w:rPr>
          <w:rFonts w:ascii="Calibri" w:hAnsi="Calibri" w:cs="Calibri"/>
          <w:bCs/>
          <w:color w:val="05497E"/>
        </w:rPr>
      </w:pPr>
      <w:r w:rsidRPr="00696CCC">
        <w:rPr>
          <w:rFonts w:ascii="Calibri" w:hAnsi="Calibri" w:cs="Calibri"/>
          <w:bCs/>
          <w:color w:val="05497E"/>
        </w:rPr>
        <w:t>Essential:</w:t>
      </w:r>
    </w:p>
    <w:p w14:paraId="0C752D11" w14:textId="77777777" w:rsidR="00526E86" w:rsidRPr="00696CCC" w:rsidRDefault="00526E86" w:rsidP="00696CCC">
      <w:pPr>
        <w:rPr>
          <w:rFonts w:ascii="Calibri" w:hAnsi="Calibri" w:cs="Calibri"/>
          <w:bCs/>
          <w:color w:val="05497E"/>
        </w:rPr>
      </w:pPr>
    </w:p>
    <w:p w14:paraId="027BFC1E" w14:textId="4F60F3D9" w:rsidR="00696CCC" w:rsidRPr="00696CCC" w:rsidRDefault="00696CCC" w:rsidP="00696CCC">
      <w:pPr>
        <w:pStyle w:val="ListParagraph"/>
        <w:numPr>
          <w:ilvl w:val="0"/>
          <w:numId w:val="13"/>
        </w:numPr>
        <w:rPr>
          <w:rFonts w:ascii="Calibri" w:hAnsi="Calibri" w:cs="Calibri"/>
        </w:rPr>
      </w:pPr>
      <w:r w:rsidRPr="00696CCC">
        <w:rPr>
          <w:rFonts w:ascii="Calibri" w:hAnsi="Calibri" w:cs="Calibri"/>
        </w:rPr>
        <w:t>Bachelor or Diploma of Nursing</w:t>
      </w:r>
      <w:r w:rsidR="00526E86">
        <w:rPr>
          <w:rFonts w:ascii="Calibri" w:hAnsi="Calibri" w:cs="Calibri"/>
        </w:rPr>
        <w:t>.</w:t>
      </w:r>
    </w:p>
    <w:p w14:paraId="6983BF45" w14:textId="2D18AF41" w:rsidR="00696CCC" w:rsidRPr="00696CCC" w:rsidRDefault="00696CCC" w:rsidP="00696CCC">
      <w:pPr>
        <w:pStyle w:val="ListParagraph"/>
        <w:numPr>
          <w:ilvl w:val="0"/>
          <w:numId w:val="13"/>
        </w:numPr>
        <w:rPr>
          <w:rFonts w:ascii="Calibri" w:hAnsi="Calibri" w:cs="Calibri"/>
        </w:rPr>
      </w:pPr>
      <w:r w:rsidRPr="00696CCC">
        <w:rPr>
          <w:rFonts w:ascii="Calibri" w:hAnsi="Calibri" w:cs="Calibri"/>
        </w:rPr>
        <w:lastRenderedPageBreak/>
        <w:t>Current Annual Practising Certificate that allows you to work in a Mental health &amp; Disability scope of Practice (MASH will reimburse the yearly fee for the Annual Practising Certificate when it becomes due)</w:t>
      </w:r>
      <w:r w:rsidR="00526E86">
        <w:rPr>
          <w:rFonts w:ascii="Calibri" w:hAnsi="Calibri" w:cs="Calibri"/>
        </w:rPr>
        <w:t>.</w:t>
      </w:r>
    </w:p>
    <w:p w14:paraId="7E4DB8FE" w14:textId="6D68A322" w:rsidR="00696CCC" w:rsidRPr="00526E86" w:rsidRDefault="00696CCC" w:rsidP="00526E86">
      <w:pPr>
        <w:pStyle w:val="ListParagraph"/>
        <w:numPr>
          <w:ilvl w:val="0"/>
          <w:numId w:val="13"/>
        </w:numPr>
        <w:rPr>
          <w:rFonts w:ascii="Calibri" w:hAnsi="Calibri" w:cs="Calibri"/>
        </w:rPr>
      </w:pPr>
      <w:r w:rsidRPr="00526E86">
        <w:rPr>
          <w:rFonts w:ascii="Calibri" w:hAnsi="Calibri" w:cs="Calibri"/>
        </w:rPr>
        <w:t>Current Full Driver’s Licen</w:t>
      </w:r>
      <w:r w:rsidR="00526E86">
        <w:rPr>
          <w:rFonts w:ascii="Calibri" w:hAnsi="Calibri" w:cs="Calibri"/>
        </w:rPr>
        <w:t>c</w:t>
      </w:r>
      <w:r w:rsidRPr="00526E86">
        <w:rPr>
          <w:rFonts w:ascii="Calibri" w:hAnsi="Calibri" w:cs="Calibri"/>
        </w:rPr>
        <w:t>e</w:t>
      </w:r>
      <w:r w:rsidR="00526E86">
        <w:rPr>
          <w:rFonts w:ascii="Calibri" w:hAnsi="Calibri" w:cs="Calibri"/>
        </w:rPr>
        <w:t>.</w:t>
      </w:r>
    </w:p>
    <w:p w14:paraId="06BEF3F2" w14:textId="77777777" w:rsidR="00696CCC" w:rsidRPr="00526E86" w:rsidRDefault="00696CCC" w:rsidP="00526E86">
      <w:pPr>
        <w:pStyle w:val="ListParagraph"/>
        <w:numPr>
          <w:ilvl w:val="0"/>
          <w:numId w:val="13"/>
        </w:numPr>
        <w:rPr>
          <w:rFonts w:ascii="Calibri" w:hAnsi="Calibri" w:cs="Calibri"/>
        </w:rPr>
      </w:pPr>
      <w:r w:rsidRPr="00526E86">
        <w:rPr>
          <w:rFonts w:ascii="Calibri" w:hAnsi="Calibri" w:cs="Calibri"/>
        </w:rPr>
        <w:t>Previous experience within a leadership / management role is desirable.</w:t>
      </w:r>
    </w:p>
    <w:p w14:paraId="52C32571" w14:textId="77777777" w:rsidR="00696CCC" w:rsidRPr="00526E86" w:rsidRDefault="00696CCC" w:rsidP="00526E86">
      <w:pPr>
        <w:pStyle w:val="ListParagraph"/>
        <w:numPr>
          <w:ilvl w:val="0"/>
          <w:numId w:val="13"/>
        </w:numPr>
        <w:rPr>
          <w:rFonts w:ascii="Calibri" w:hAnsi="Calibri" w:cs="Calibri"/>
        </w:rPr>
      </w:pPr>
      <w:r w:rsidRPr="00526E86">
        <w:rPr>
          <w:rFonts w:ascii="Calibri" w:hAnsi="Calibri" w:cs="Calibri"/>
        </w:rPr>
        <w:t>Knowledge of and nursing experience in Mental Health settings, procedures, processes, and interventions.</w:t>
      </w:r>
    </w:p>
    <w:p w14:paraId="50766FEF" w14:textId="1B3A0EE3" w:rsidR="00696CCC" w:rsidRPr="00526E86" w:rsidRDefault="00696CCC" w:rsidP="00526E86">
      <w:pPr>
        <w:pStyle w:val="ListParagraph"/>
        <w:numPr>
          <w:ilvl w:val="0"/>
          <w:numId w:val="13"/>
        </w:numPr>
        <w:rPr>
          <w:rFonts w:ascii="Calibri" w:hAnsi="Calibri" w:cs="Calibri"/>
        </w:rPr>
      </w:pPr>
      <w:r w:rsidRPr="00526E86">
        <w:rPr>
          <w:rFonts w:ascii="Calibri" w:hAnsi="Calibri" w:cs="Calibri"/>
        </w:rPr>
        <w:t>A</w:t>
      </w:r>
      <w:r w:rsidR="00677222">
        <w:rPr>
          <w:rFonts w:ascii="Calibri" w:hAnsi="Calibri" w:cs="Calibri"/>
        </w:rPr>
        <w:t xml:space="preserve">n </w:t>
      </w:r>
      <w:r w:rsidRPr="00526E86">
        <w:rPr>
          <w:rFonts w:ascii="Calibri" w:hAnsi="Calibri" w:cs="Calibri"/>
        </w:rPr>
        <w:t>understanding of the needs of people with a</w:t>
      </w:r>
      <w:r w:rsidR="002A7B0D">
        <w:rPr>
          <w:rFonts w:ascii="Calibri" w:hAnsi="Calibri" w:cs="Calibri"/>
        </w:rPr>
        <w:t xml:space="preserve"> </w:t>
      </w:r>
      <w:r w:rsidRPr="00526E86">
        <w:rPr>
          <w:rFonts w:ascii="Calibri" w:hAnsi="Calibri" w:cs="Calibri"/>
        </w:rPr>
        <w:t>disability.</w:t>
      </w:r>
    </w:p>
    <w:p w14:paraId="6AB10501" w14:textId="6B3C8938" w:rsidR="00696CCC" w:rsidRPr="00526E86" w:rsidRDefault="00696CCC" w:rsidP="00526E86">
      <w:pPr>
        <w:pStyle w:val="ListParagraph"/>
        <w:numPr>
          <w:ilvl w:val="0"/>
          <w:numId w:val="13"/>
        </w:numPr>
        <w:rPr>
          <w:rFonts w:ascii="Calibri" w:hAnsi="Calibri" w:cs="Calibri"/>
        </w:rPr>
      </w:pPr>
      <w:r w:rsidRPr="00526E86">
        <w:rPr>
          <w:rFonts w:ascii="Calibri" w:hAnsi="Calibri" w:cs="Calibri"/>
        </w:rPr>
        <w:t>Current First Aid Certificate (or obtain one within the first three</w:t>
      </w:r>
      <w:r w:rsidR="002A7B0D">
        <w:rPr>
          <w:rFonts w:ascii="Calibri" w:hAnsi="Calibri" w:cs="Calibri"/>
        </w:rPr>
        <w:t xml:space="preserve"> months)</w:t>
      </w:r>
    </w:p>
    <w:p w14:paraId="59E97421" w14:textId="77777777" w:rsidR="00696CCC" w:rsidRPr="00696CCC" w:rsidRDefault="00696CCC" w:rsidP="00696CCC">
      <w:pPr>
        <w:ind w:left="720"/>
        <w:contextualSpacing/>
        <w:rPr>
          <w:rFonts w:ascii="Calibri" w:hAnsi="Calibri" w:cs="Calibri"/>
        </w:rPr>
      </w:pPr>
    </w:p>
    <w:p w14:paraId="75AE080E" w14:textId="77777777" w:rsidR="00526E86" w:rsidRPr="00C662E3" w:rsidRDefault="00526E86" w:rsidP="00526E86">
      <w:pPr>
        <w:pStyle w:val="HDCHeading3"/>
        <w:rPr>
          <w:rFonts w:ascii="Calibri" w:hAnsi="Calibri" w:cs="Calibri"/>
          <w:b w:val="0"/>
          <w:bCs/>
          <w:color w:val="05497E"/>
          <w:sz w:val="22"/>
        </w:rPr>
      </w:pPr>
      <w:r w:rsidRPr="00C662E3">
        <w:rPr>
          <w:rFonts w:ascii="Calibri" w:hAnsi="Calibri" w:cs="Calibri"/>
          <w:b w:val="0"/>
          <w:bCs/>
          <w:color w:val="05497E"/>
          <w:sz w:val="22"/>
        </w:rPr>
        <w:t>Job Specific Knowledge and Skills:</w:t>
      </w:r>
    </w:p>
    <w:p w14:paraId="307806C2" w14:textId="77777777" w:rsidR="00526E86" w:rsidRPr="00C662E3" w:rsidRDefault="00526E86" w:rsidP="00526E86">
      <w:pPr>
        <w:pStyle w:val="BodyText"/>
        <w:spacing w:after="0"/>
        <w:rPr>
          <w:rFonts w:ascii="Calibri" w:hAnsi="Calibri" w:cs="Calibri"/>
        </w:rPr>
      </w:pPr>
    </w:p>
    <w:p w14:paraId="336D42DB" w14:textId="1B9CB39D" w:rsidR="00736463" w:rsidRPr="0073646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Proven ability to build and maintain effective relationships across a variety of stakeholders.</w:t>
      </w:r>
    </w:p>
    <w:p w14:paraId="0B4A43B6" w14:textId="61EABBAB" w:rsidR="00736463" w:rsidRPr="0073646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Demonstrated leadership capabilities with the ability to inspire and guide others.</w:t>
      </w:r>
    </w:p>
    <w:p w14:paraId="1747AA29" w14:textId="69A46477" w:rsidR="00736463" w:rsidRPr="0073646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Strong interpersonal and communication skills, both verbal and written.</w:t>
      </w:r>
    </w:p>
    <w:p w14:paraId="448D4BE1" w14:textId="7E0F78F5" w:rsidR="00736463" w:rsidRPr="0073646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Effective problem-solving skills with the ability to assess situations and implement appropriate solutions.</w:t>
      </w:r>
    </w:p>
    <w:p w14:paraId="7D97A749" w14:textId="640D5721" w:rsidR="00736463" w:rsidRPr="0073646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Excellent time management and workload prioritisation abilities.</w:t>
      </w:r>
    </w:p>
    <w:p w14:paraId="2D1F8B36" w14:textId="364246F5" w:rsidR="00736463" w:rsidRPr="0073646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Competence in analysing data and measuring outcomes to inform practice and decision-making.</w:t>
      </w:r>
    </w:p>
    <w:p w14:paraId="7972EF37" w14:textId="724A28D9" w:rsidR="00736463" w:rsidRPr="0073646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Self-assured and confident, with the ability to demonstrate empathy, tact, diplomacy, and assertiveness when supporting individuals who may present with behaviours that challenge.</w:t>
      </w:r>
    </w:p>
    <w:p w14:paraId="20B59E21" w14:textId="364A1C8B" w:rsidR="00736463" w:rsidRPr="0073646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Well-developed communication skills essential for building therapeutic relationships, developing support plans, maintaining clear documentation, and delivering group presentations.</w:t>
      </w:r>
    </w:p>
    <w:p w14:paraId="38949FC1" w14:textId="7FE9BA46" w:rsidR="00736463" w:rsidRPr="0073646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High standard of professionalism and personal integrity in all interactions and responsibilities.</w:t>
      </w:r>
    </w:p>
    <w:p w14:paraId="181B8D7D" w14:textId="38C16E21" w:rsidR="00526E86" w:rsidRPr="00C662E3" w:rsidRDefault="00736463" w:rsidP="00736463">
      <w:pPr>
        <w:pStyle w:val="ListParagraph"/>
        <w:numPr>
          <w:ilvl w:val="0"/>
          <w:numId w:val="14"/>
        </w:numPr>
        <w:rPr>
          <w:rFonts w:ascii="Calibri" w:hAnsi="Calibri" w:cs="Calibri"/>
          <w:lang w:val="en-GB"/>
        </w:rPr>
      </w:pPr>
      <w:r w:rsidRPr="00736463">
        <w:rPr>
          <w:rFonts w:ascii="Calibri" w:hAnsi="Calibri" w:cs="Calibri"/>
          <w:lang w:val="en-GB"/>
        </w:rPr>
        <w:t>Strong commitment to delivering safe, ethical, and high-quality nursing practice within a community-based setting.</w:t>
      </w:r>
      <w:r w:rsidR="00526E86" w:rsidRPr="00C662E3">
        <w:rPr>
          <w:rFonts w:ascii="Calibri" w:hAnsi="Calibri" w:cs="Calibri"/>
          <w:lang w:val="en-GB"/>
        </w:rPr>
        <w:br/>
      </w:r>
    </w:p>
    <w:p w14:paraId="16F0896B" w14:textId="77777777" w:rsidR="00526E86" w:rsidRPr="00C662E3" w:rsidRDefault="00526E86" w:rsidP="00526E86">
      <w:pPr>
        <w:pStyle w:val="HDCHeading3"/>
        <w:rPr>
          <w:rFonts w:ascii="Calibri" w:hAnsi="Calibri" w:cs="Calibri"/>
          <w:b w:val="0"/>
          <w:bCs/>
          <w:color w:val="05497E"/>
          <w:sz w:val="22"/>
        </w:rPr>
      </w:pPr>
      <w:r w:rsidRPr="00C662E3">
        <w:rPr>
          <w:rFonts w:ascii="Calibri" w:hAnsi="Calibri" w:cs="Calibri"/>
          <w:b w:val="0"/>
          <w:bCs/>
          <w:color w:val="05497E"/>
          <w:sz w:val="22"/>
        </w:rPr>
        <w:t>Clinical Support Process:</w:t>
      </w:r>
    </w:p>
    <w:p w14:paraId="24D47C41" w14:textId="77777777" w:rsidR="00526E86" w:rsidRPr="00C662E3" w:rsidRDefault="00526E86" w:rsidP="00526E86">
      <w:pPr>
        <w:rPr>
          <w:rFonts w:ascii="Calibri" w:hAnsi="Calibri" w:cs="Calibri"/>
          <w:lang w:val="en-GB"/>
        </w:rPr>
      </w:pPr>
    </w:p>
    <w:p w14:paraId="022A43FB" w14:textId="6F12EFF4" w:rsidR="00736463" w:rsidRPr="00736463" w:rsidRDefault="00736463" w:rsidP="008219A4">
      <w:pPr>
        <w:pStyle w:val="ListParagraph"/>
        <w:numPr>
          <w:ilvl w:val="0"/>
          <w:numId w:val="15"/>
        </w:numPr>
        <w:tabs>
          <w:tab w:val="left" w:pos="1002"/>
        </w:tabs>
        <w:spacing w:after="200" w:line="276" w:lineRule="auto"/>
        <w:rPr>
          <w:rFonts w:ascii="Calibri" w:hAnsi="Calibri" w:cs="Calibri"/>
        </w:rPr>
      </w:pPr>
      <w:r w:rsidRPr="00736463">
        <w:rPr>
          <w:rFonts w:ascii="Calibri" w:hAnsi="Calibri" w:cs="Calibri"/>
        </w:rPr>
        <w:t xml:space="preserve">Where the role holder is dissatisfied with a decision affecting a clinical issue, and this concern remains following consultation with the </w:t>
      </w:r>
      <w:r w:rsidRPr="00736463">
        <w:rPr>
          <w:rStyle w:val="Strong"/>
          <w:rFonts w:ascii="Calibri" w:hAnsi="Calibri" w:cs="Calibri"/>
          <w:b w:val="0"/>
          <w:bCs w:val="0"/>
        </w:rPr>
        <w:t>Service Coordinator</w:t>
      </w:r>
      <w:r w:rsidRPr="00736463">
        <w:rPr>
          <w:rFonts w:ascii="Calibri" w:hAnsi="Calibri" w:cs="Calibri"/>
        </w:rPr>
        <w:t>, the matter should be escalated to the immediate manager and the Clinical Manager for further consideration and resolution.</w:t>
      </w:r>
    </w:p>
    <w:p w14:paraId="5929421A" w14:textId="77777777" w:rsidR="00736463" w:rsidRPr="00736463" w:rsidRDefault="00736463" w:rsidP="00736463">
      <w:pPr>
        <w:pStyle w:val="ListParagraph"/>
        <w:tabs>
          <w:tab w:val="left" w:pos="1002"/>
        </w:tabs>
        <w:spacing w:after="200" w:line="276" w:lineRule="auto"/>
        <w:rPr>
          <w:rFonts w:ascii="Calibri" w:hAnsi="Calibri" w:cs="Calibri"/>
        </w:rPr>
      </w:pPr>
    </w:p>
    <w:p w14:paraId="1F8D323C" w14:textId="2A7EAFC1" w:rsidR="00526E86" w:rsidRPr="00736463" w:rsidRDefault="003D1181" w:rsidP="00736463">
      <w:pPr>
        <w:tabs>
          <w:tab w:val="left" w:pos="1002"/>
        </w:tabs>
        <w:spacing w:after="200" w:line="276" w:lineRule="auto"/>
        <w:rPr>
          <w:rFonts w:ascii="Calibri" w:hAnsi="Calibri" w:cs="Calibri"/>
        </w:rPr>
      </w:pPr>
      <w:r w:rsidRPr="00736463">
        <w:rPr>
          <w:rFonts w:ascii="Calibri" w:hAnsi="Calibri" w:cs="Calibri"/>
          <w:color w:val="004E7C" w:themeColor="text2" w:themeShade="BF"/>
          <w:sz w:val="28"/>
          <w:szCs w:val="28"/>
        </w:rPr>
        <w:t>KEY RELATIONSHIPS</w:t>
      </w:r>
    </w:p>
    <w:p w14:paraId="06CCEC96" w14:textId="77777777" w:rsidR="00526E86" w:rsidRPr="00C662E3" w:rsidRDefault="00526E86" w:rsidP="00526E86">
      <w:pPr>
        <w:pStyle w:val="BodyText"/>
        <w:spacing w:after="0"/>
        <w:rPr>
          <w:rFonts w:ascii="Calibri" w:hAnsi="Calibri" w:cs="Calibri"/>
          <w:bCs/>
          <w:color w:val="05497E"/>
        </w:rPr>
      </w:pPr>
      <w:r w:rsidRPr="00C662E3">
        <w:rPr>
          <w:rFonts w:ascii="Calibri" w:hAnsi="Calibri" w:cs="Calibri"/>
          <w:bCs/>
          <w:color w:val="05497E"/>
        </w:rPr>
        <w:t>Internal:</w:t>
      </w:r>
    </w:p>
    <w:p w14:paraId="7E9CE039" w14:textId="77777777" w:rsidR="00526E86" w:rsidRPr="00C662E3" w:rsidRDefault="00526E86" w:rsidP="00526E86">
      <w:pPr>
        <w:pStyle w:val="BodyText"/>
        <w:spacing w:after="0"/>
        <w:rPr>
          <w:rFonts w:ascii="Calibri" w:hAnsi="Calibri" w:cs="Calibri"/>
          <w:bCs/>
          <w:color w:val="05497E"/>
        </w:rPr>
      </w:pPr>
    </w:p>
    <w:p w14:paraId="6352F193" w14:textId="1D086E7A" w:rsidR="00526E86" w:rsidRPr="00C662E3" w:rsidRDefault="00526E86" w:rsidP="00526E86">
      <w:pPr>
        <w:pStyle w:val="BodyText"/>
        <w:numPr>
          <w:ilvl w:val="0"/>
          <w:numId w:val="5"/>
        </w:numPr>
        <w:spacing w:after="0"/>
        <w:rPr>
          <w:rFonts w:ascii="Calibri" w:hAnsi="Calibri" w:cs="Calibri"/>
        </w:rPr>
      </w:pPr>
      <w:r w:rsidRPr="00C662E3">
        <w:rPr>
          <w:rFonts w:ascii="Calibri" w:hAnsi="Calibri" w:cs="Calibri"/>
        </w:rPr>
        <w:t xml:space="preserve">Senior </w:t>
      </w:r>
      <w:r w:rsidR="00506FE4">
        <w:rPr>
          <w:rFonts w:ascii="Calibri" w:hAnsi="Calibri" w:cs="Calibri"/>
        </w:rPr>
        <w:t>Leadership T</w:t>
      </w:r>
      <w:r w:rsidRPr="00C662E3">
        <w:rPr>
          <w:rFonts w:ascii="Calibri" w:hAnsi="Calibri" w:cs="Calibri"/>
        </w:rPr>
        <w:t>eam</w:t>
      </w:r>
      <w:r>
        <w:rPr>
          <w:rFonts w:ascii="Calibri" w:hAnsi="Calibri" w:cs="Calibri"/>
        </w:rPr>
        <w:t>.</w:t>
      </w:r>
    </w:p>
    <w:p w14:paraId="2E441848" w14:textId="4888FE31" w:rsidR="002A7B0D" w:rsidRDefault="002A7B0D" w:rsidP="00526E86">
      <w:pPr>
        <w:pStyle w:val="BodyText"/>
        <w:numPr>
          <w:ilvl w:val="0"/>
          <w:numId w:val="5"/>
        </w:numPr>
        <w:spacing w:after="0"/>
        <w:rPr>
          <w:rFonts w:ascii="Calibri" w:hAnsi="Calibri" w:cs="Calibri"/>
        </w:rPr>
      </w:pPr>
      <w:r>
        <w:rPr>
          <w:rFonts w:ascii="Calibri" w:hAnsi="Calibri" w:cs="Calibri"/>
        </w:rPr>
        <w:t>Other Registered Nurses</w:t>
      </w:r>
    </w:p>
    <w:p w14:paraId="000A92D0" w14:textId="25EDC8FB" w:rsidR="00526E86" w:rsidRDefault="00526E86" w:rsidP="00526E86">
      <w:pPr>
        <w:pStyle w:val="BodyText"/>
        <w:numPr>
          <w:ilvl w:val="0"/>
          <w:numId w:val="5"/>
        </w:numPr>
        <w:spacing w:after="0"/>
        <w:rPr>
          <w:rFonts w:ascii="Calibri" w:hAnsi="Calibri" w:cs="Calibri"/>
        </w:rPr>
      </w:pPr>
      <w:r w:rsidRPr="00C662E3">
        <w:rPr>
          <w:rFonts w:ascii="Calibri" w:hAnsi="Calibri" w:cs="Calibri"/>
        </w:rPr>
        <w:t>Other MASH Managers and staff</w:t>
      </w:r>
      <w:r>
        <w:rPr>
          <w:rFonts w:ascii="Calibri" w:hAnsi="Calibri" w:cs="Calibri"/>
        </w:rPr>
        <w:t>.</w:t>
      </w:r>
    </w:p>
    <w:p w14:paraId="0E77D331" w14:textId="77777777" w:rsidR="002A7B0D" w:rsidRPr="00C662E3" w:rsidRDefault="002A7B0D" w:rsidP="002A7B0D">
      <w:pPr>
        <w:pStyle w:val="BodyText"/>
        <w:spacing w:after="0"/>
        <w:ind w:left="720"/>
        <w:rPr>
          <w:rFonts w:ascii="Calibri" w:hAnsi="Calibri" w:cs="Calibri"/>
        </w:rPr>
      </w:pPr>
    </w:p>
    <w:p w14:paraId="30AED316" w14:textId="77777777" w:rsidR="00526E86" w:rsidRPr="00C662E3" w:rsidRDefault="00526E86" w:rsidP="00526E86">
      <w:pPr>
        <w:pStyle w:val="BodyText"/>
        <w:rPr>
          <w:rFonts w:ascii="Calibri" w:hAnsi="Calibri" w:cs="Calibri"/>
          <w:b/>
        </w:rPr>
      </w:pPr>
    </w:p>
    <w:p w14:paraId="3DE4BC33" w14:textId="77777777" w:rsidR="00526E86" w:rsidRPr="00C662E3" w:rsidRDefault="00526E86" w:rsidP="00526E86">
      <w:pPr>
        <w:pStyle w:val="BodyText"/>
        <w:spacing w:after="0"/>
        <w:rPr>
          <w:rFonts w:ascii="Calibri" w:hAnsi="Calibri" w:cs="Calibri"/>
          <w:bCs/>
          <w:color w:val="05497E"/>
        </w:rPr>
      </w:pPr>
      <w:r w:rsidRPr="00C662E3">
        <w:rPr>
          <w:rFonts w:ascii="Calibri" w:hAnsi="Calibri" w:cs="Calibri"/>
          <w:bCs/>
          <w:color w:val="05497E"/>
        </w:rPr>
        <w:t>External:</w:t>
      </w:r>
    </w:p>
    <w:p w14:paraId="0B14C367" w14:textId="77777777" w:rsidR="00526E86" w:rsidRPr="00C662E3" w:rsidRDefault="00526E86" w:rsidP="00526E86">
      <w:pPr>
        <w:pStyle w:val="BodyText"/>
        <w:spacing w:after="0"/>
        <w:rPr>
          <w:rFonts w:ascii="Calibri" w:hAnsi="Calibri" w:cs="Calibri"/>
          <w:bCs/>
          <w:color w:val="05497E"/>
        </w:rPr>
      </w:pPr>
    </w:p>
    <w:p w14:paraId="3698F5D9" w14:textId="579A0568" w:rsidR="00526E86" w:rsidRPr="00C662E3" w:rsidRDefault="00526E86" w:rsidP="00526E86">
      <w:pPr>
        <w:pStyle w:val="BodyText"/>
        <w:numPr>
          <w:ilvl w:val="0"/>
          <w:numId w:val="5"/>
        </w:numPr>
        <w:spacing w:after="0"/>
        <w:rPr>
          <w:rFonts w:ascii="Calibri" w:hAnsi="Calibri" w:cs="Calibri"/>
        </w:rPr>
      </w:pPr>
      <w:r w:rsidRPr="00C662E3">
        <w:rPr>
          <w:rFonts w:ascii="Calibri" w:hAnsi="Calibri" w:cs="Calibri"/>
        </w:rPr>
        <w:t>MOH and</w:t>
      </w:r>
      <w:r w:rsidR="00261F2F">
        <w:rPr>
          <w:rFonts w:ascii="Calibri" w:hAnsi="Calibri" w:cs="Calibri"/>
        </w:rPr>
        <w:t xml:space="preserve"> Health NZ</w:t>
      </w:r>
      <w:r>
        <w:rPr>
          <w:rFonts w:ascii="Calibri" w:hAnsi="Calibri" w:cs="Calibri"/>
        </w:rPr>
        <w:t>.</w:t>
      </w:r>
    </w:p>
    <w:p w14:paraId="251C5ED9" w14:textId="3CC4F077" w:rsidR="00526E86" w:rsidRPr="00C662E3" w:rsidRDefault="00526E86" w:rsidP="00526E86">
      <w:pPr>
        <w:pStyle w:val="BodyText"/>
        <w:numPr>
          <w:ilvl w:val="0"/>
          <w:numId w:val="5"/>
        </w:numPr>
        <w:spacing w:after="0"/>
        <w:rPr>
          <w:rFonts w:ascii="Calibri" w:hAnsi="Calibri" w:cs="Calibri"/>
        </w:rPr>
      </w:pPr>
      <w:r w:rsidRPr="00C662E3">
        <w:rPr>
          <w:rFonts w:ascii="Calibri" w:hAnsi="Calibri" w:cs="Calibri"/>
        </w:rPr>
        <w:t>Health professionals and providers</w:t>
      </w:r>
      <w:r>
        <w:rPr>
          <w:rFonts w:ascii="Calibri" w:hAnsi="Calibri" w:cs="Calibri"/>
        </w:rPr>
        <w:t>.</w:t>
      </w:r>
    </w:p>
    <w:p w14:paraId="4C6F7C94" w14:textId="6A49E776" w:rsidR="00526E86" w:rsidRPr="00C662E3" w:rsidRDefault="00526E86" w:rsidP="00526E86">
      <w:pPr>
        <w:pStyle w:val="BodyText"/>
        <w:numPr>
          <w:ilvl w:val="0"/>
          <w:numId w:val="5"/>
        </w:numPr>
        <w:spacing w:after="0"/>
        <w:rPr>
          <w:rFonts w:ascii="Calibri" w:hAnsi="Calibri" w:cs="Calibri"/>
        </w:rPr>
      </w:pPr>
      <w:r w:rsidRPr="00C662E3">
        <w:rPr>
          <w:rFonts w:ascii="Calibri" w:hAnsi="Calibri" w:cs="Calibri"/>
        </w:rPr>
        <w:t>Community Health Teams</w:t>
      </w:r>
      <w:r>
        <w:rPr>
          <w:rFonts w:ascii="Calibri" w:hAnsi="Calibri" w:cs="Calibri"/>
        </w:rPr>
        <w:t>.</w:t>
      </w:r>
    </w:p>
    <w:p w14:paraId="048951BD" w14:textId="304178BA" w:rsidR="00EB3847" w:rsidRPr="009D5826" w:rsidRDefault="00526E86" w:rsidP="00526E86">
      <w:pPr>
        <w:pStyle w:val="BodyText"/>
        <w:numPr>
          <w:ilvl w:val="0"/>
          <w:numId w:val="5"/>
        </w:numPr>
        <w:spacing w:after="0"/>
        <w:rPr>
          <w:rFonts w:ascii="Calibri" w:hAnsi="Calibri" w:cs="Calibri"/>
          <w:sz w:val="16"/>
          <w:szCs w:val="16"/>
        </w:rPr>
      </w:pPr>
      <w:r w:rsidRPr="00C662E3">
        <w:rPr>
          <w:rFonts w:ascii="Calibri" w:hAnsi="Calibri" w:cs="Calibri"/>
        </w:rPr>
        <w:t>Family/Whanau and Tangata Whenua</w:t>
      </w:r>
      <w:r>
        <w:rPr>
          <w:rFonts w:ascii="Calibri" w:hAnsi="Calibri" w:cs="Calibri"/>
        </w:rPr>
        <w:t>.</w:t>
      </w:r>
    </w:p>
    <w:sectPr w:rsidR="00EB3847" w:rsidRPr="009D5826" w:rsidSect="00FC6770">
      <w:footerReference w:type="default" r:id="rId11"/>
      <w:headerReference w:type="first" r:id="rId12"/>
      <w:pgSz w:w="11906" w:h="16838"/>
      <w:pgMar w:top="851" w:right="851" w:bottom="709"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0256" w14:textId="77777777" w:rsidR="00F22E9D" w:rsidRDefault="00F22E9D" w:rsidP="000928B5">
      <w:r>
        <w:separator/>
      </w:r>
    </w:p>
  </w:endnote>
  <w:endnote w:type="continuationSeparator" w:id="0">
    <w:p w14:paraId="1161F556" w14:textId="77777777" w:rsidR="00F22E9D" w:rsidRDefault="00F22E9D" w:rsidP="0009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57D5" w14:textId="77777777" w:rsidR="00F22E9D" w:rsidRDefault="00F22E9D" w:rsidP="000928B5">
      <w:r>
        <w:separator/>
      </w:r>
    </w:p>
  </w:footnote>
  <w:footnote w:type="continuationSeparator" w:id="0">
    <w:p w14:paraId="02C22092" w14:textId="77777777" w:rsidR="00F22E9D" w:rsidRDefault="00F22E9D" w:rsidP="0009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2EE" w14:textId="139B28E4"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8240"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4E0B8D">
      <w:rPr>
        <w:rFonts w:ascii="Calibri" w:hAnsi="Calibri" w:cs="Calibri"/>
        <w:color w:val="05497E"/>
        <w:sz w:val="44"/>
        <w:szCs w:val="44"/>
      </w:rPr>
      <w:t>Registered Nurse</w:t>
    </w:r>
    <w:r w:rsidR="00526E86">
      <w:rPr>
        <w:rFonts w:ascii="Calibri" w:hAnsi="Calibri" w:cs="Calibri"/>
        <w:color w:val="05497E"/>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17B"/>
    <w:multiLevelType w:val="hybridMultilevel"/>
    <w:tmpl w:val="920C438A"/>
    <w:lvl w:ilvl="0" w:tplc="B06A650E">
      <w:start w:val="1"/>
      <w:numFmt w:val="bullet"/>
      <w:lvlText w:val=""/>
      <w:lvlJc w:val="left"/>
      <w:pPr>
        <w:ind w:left="1440" w:hanging="360"/>
      </w:pPr>
      <w:rPr>
        <w:rFonts w:ascii="Wingdings 3" w:hAnsi="Wingdings 3" w:hint="default"/>
        <w:color w:val="075E81" w:themeColor="accent5" w:themeShade="80"/>
        <w:sz w:val="16"/>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E601BEF"/>
    <w:multiLevelType w:val="hybridMultilevel"/>
    <w:tmpl w:val="AECECA5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35095664"/>
    <w:multiLevelType w:val="hybridMultilevel"/>
    <w:tmpl w:val="5AC82F24"/>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CEC6DA3"/>
    <w:multiLevelType w:val="hybridMultilevel"/>
    <w:tmpl w:val="BEC66CB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59B06AB"/>
    <w:multiLevelType w:val="hybridMultilevel"/>
    <w:tmpl w:val="E676C5AA"/>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8150F6A"/>
    <w:multiLevelType w:val="hybridMultilevel"/>
    <w:tmpl w:val="EC760B74"/>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ECE71AF"/>
    <w:multiLevelType w:val="hybridMultilevel"/>
    <w:tmpl w:val="166A413A"/>
    <w:lvl w:ilvl="0" w:tplc="EDFA28EE">
      <w:start w:val="1"/>
      <w:numFmt w:val="decimal"/>
      <w:lvlText w:val="%1."/>
      <w:lvlJc w:val="left"/>
      <w:pPr>
        <w:ind w:left="720" w:hanging="360"/>
      </w:pPr>
      <w:rPr>
        <w:rFonts w:ascii="Helvetica" w:hAnsi="Helvetica" w:hint="default"/>
        <w:color w:val="555555"/>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FEF4515"/>
    <w:multiLevelType w:val="hybridMultilevel"/>
    <w:tmpl w:val="FCFCD5B6"/>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28F709D"/>
    <w:multiLevelType w:val="hybridMultilevel"/>
    <w:tmpl w:val="A88A3EC2"/>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3"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8241170">
    <w:abstractNumId w:val="2"/>
  </w:num>
  <w:num w:numId="2" w16cid:durableId="915281727">
    <w:abstractNumId w:val="12"/>
  </w:num>
  <w:num w:numId="3" w16cid:durableId="20771219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992073">
    <w:abstractNumId w:val="10"/>
  </w:num>
  <w:num w:numId="5" w16cid:durableId="1169711276">
    <w:abstractNumId w:val="9"/>
  </w:num>
  <w:num w:numId="6" w16cid:durableId="2037776939">
    <w:abstractNumId w:val="14"/>
  </w:num>
  <w:num w:numId="7" w16cid:durableId="375012441">
    <w:abstractNumId w:val="4"/>
  </w:num>
  <w:num w:numId="8" w16cid:durableId="390857742">
    <w:abstractNumId w:val="5"/>
  </w:num>
  <w:num w:numId="9" w16cid:durableId="1435783431">
    <w:abstractNumId w:val="3"/>
  </w:num>
  <w:num w:numId="10" w16cid:durableId="452214208">
    <w:abstractNumId w:val="6"/>
  </w:num>
  <w:num w:numId="11" w16cid:durableId="33620180">
    <w:abstractNumId w:val="8"/>
  </w:num>
  <w:num w:numId="12" w16cid:durableId="113720740">
    <w:abstractNumId w:val="0"/>
  </w:num>
  <w:num w:numId="13" w16cid:durableId="1998145245">
    <w:abstractNumId w:val="11"/>
  </w:num>
  <w:num w:numId="14" w16cid:durableId="1377850586">
    <w:abstractNumId w:val="1"/>
  </w:num>
  <w:num w:numId="15" w16cid:durableId="139496188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34CB"/>
    <w:rsid w:val="00004425"/>
    <w:rsid w:val="00006054"/>
    <w:rsid w:val="000137E5"/>
    <w:rsid w:val="00016005"/>
    <w:rsid w:val="000173EA"/>
    <w:rsid w:val="00020A17"/>
    <w:rsid w:val="00023AC6"/>
    <w:rsid w:val="00035E88"/>
    <w:rsid w:val="0004291E"/>
    <w:rsid w:val="00042B72"/>
    <w:rsid w:val="0005108B"/>
    <w:rsid w:val="0007664F"/>
    <w:rsid w:val="00085BD3"/>
    <w:rsid w:val="00085CC3"/>
    <w:rsid w:val="00091868"/>
    <w:rsid w:val="00091C4C"/>
    <w:rsid w:val="000928B5"/>
    <w:rsid w:val="00093B27"/>
    <w:rsid w:val="000B06A1"/>
    <w:rsid w:val="000B566D"/>
    <w:rsid w:val="000D65A1"/>
    <w:rsid w:val="000E137B"/>
    <w:rsid w:val="000E17CC"/>
    <w:rsid w:val="000E2A9C"/>
    <w:rsid w:val="000F2825"/>
    <w:rsid w:val="00100D2D"/>
    <w:rsid w:val="00100F93"/>
    <w:rsid w:val="00102BB5"/>
    <w:rsid w:val="001033EB"/>
    <w:rsid w:val="00110F57"/>
    <w:rsid w:val="00112827"/>
    <w:rsid w:val="001166BE"/>
    <w:rsid w:val="00134941"/>
    <w:rsid w:val="00156D17"/>
    <w:rsid w:val="00162497"/>
    <w:rsid w:val="00166190"/>
    <w:rsid w:val="00172300"/>
    <w:rsid w:val="001755BE"/>
    <w:rsid w:val="00177FA3"/>
    <w:rsid w:val="00181461"/>
    <w:rsid w:val="0019106D"/>
    <w:rsid w:val="00191C4F"/>
    <w:rsid w:val="00193124"/>
    <w:rsid w:val="00196AAB"/>
    <w:rsid w:val="001977C9"/>
    <w:rsid w:val="001A2ACA"/>
    <w:rsid w:val="001B08EF"/>
    <w:rsid w:val="001B56B9"/>
    <w:rsid w:val="001B594E"/>
    <w:rsid w:val="001B5BFF"/>
    <w:rsid w:val="001B5F76"/>
    <w:rsid w:val="001C1B64"/>
    <w:rsid w:val="001C6106"/>
    <w:rsid w:val="001D1772"/>
    <w:rsid w:val="001D4542"/>
    <w:rsid w:val="001E2147"/>
    <w:rsid w:val="001E3CC9"/>
    <w:rsid w:val="001E43D7"/>
    <w:rsid w:val="001F008F"/>
    <w:rsid w:val="001F04EF"/>
    <w:rsid w:val="002040AF"/>
    <w:rsid w:val="00205AD3"/>
    <w:rsid w:val="002204B1"/>
    <w:rsid w:val="002226A4"/>
    <w:rsid w:val="00231744"/>
    <w:rsid w:val="00235973"/>
    <w:rsid w:val="00235FCE"/>
    <w:rsid w:val="0024251F"/>
    <w:rsid w:val="00243365"/>
    <w:rsid w:val="00245328"/>
    <w:rsid w:val="00253BE6"/>
    <w:rsid w:val="00254C5F"/>
    <w:rsid w:val="00261F2F"/>
    <w:rsid w:val="002867E4"/>
    <w:rsid w:val="00296545"/>
    <w:rsid w:val="00296AE7"/>
    <w:rsid w:val="002A2004"/>
    <w:rsid w:val="002A54FF"/>
    <w:rsid w:val="002A7B0D"/>
    <w:rsid w:val="002B4B29"/>
    <w:rsid w:val="002C1861"/>
    <w:rsid w:val="002C1A07"/>
    <w:rsid w:val="002C5C01"/>
    <w:rsid w:val="002D5823"/>
    <w:rsid w:val="002E1BA4"/>
    <w:rsid w:val="002E767E"/>
    <w:rsid w:val="003049AC"/>
    <w:rsid w:val="0032383C"/>
    <w:rsid w:val="00327A28"/>
    <w:rsid w:val="00333453"/>
    <w:rsid w:val="00333554"/>
    <w:rsid w:val="00341290"/>
    <w:rsid w:val="003446D9"/>
    <w:rsid w:val="00344A4F"/>
    <w:rsid w:val="0035210D"/>
    <w:rsid w:val="003571DC"/>
    <w:rsid w:val="0036115B"/>
    <w:rsid w:val="00373CAC"/>
    <w:rsid w:val="00377A08"/>
    <w:rsid w:val="00377F78"/>
    <w:rsid w:val="00391769"/>
    <w:rsid w:val="00397FAE"/>
    <w:rsid w:val="003A54CB"/>
    <w:rsid w:val="003A56EA"/>
    <w:rsid w:val="003B1CB4"/>
    <w:rsid w:val="003B225F"/>
    <w:rsid w:val="003B7841"/>
    <w:rsid w:val="003C081E"/>
    <w:rsid w:val="003C446A"/>
    <w:rsid w:val="003C55F9"/>
    <w:rsid w:val="003C7696"/>
    <w:rsid w:val="003D112A"/>
    <w:rsid w:val="003D1181"/>
    <w:rsid w:val="003D7734"/>
    <w:rsid w:val="003E0A47"/>
    <w:rsid w:val="003E4932"/>
    <w:rsid w:val="003E50E4"/>
    <w:rsid w:val="003F520C"/>
    <w:rsid w:val="003F6BC2"/>
    <w:rsid w:val="004018EC"/>
    <w:rsid w:val="0040490B"/>
    <w:rsid w:val="00404D0B"/>
    <w:rsid w:val="0041461D"/>
    <w:rsid w:val="00417967"/>
    <w:rsid w:val="00426091"/>
    <w:rsid w:val="00444C7D"/>
    <w:rsid w:val="00446008"/>
    <w:rsid w:val="00455A9B"/>
    <w:rsid w:val="00466E4E"/>
    <w:rsid w:val="004726C9"/>
    <w:rsid w:val="00472BBD"/>
    <w:rsid w:val="00483B2B"/>
    <w:rsid w:val="00492259"/>
    <w:rsid w:val="004A6AFA"/>
    <w:rsid w:val="004C0793"/>
    <w:rsid w:val="004C408A"/>
    <w:rsid w:val="004C5FE0"/>
    <w:rsid w:val="004D7963"/>
    <w:rsid w:val="004E0B8D"/>
    <w:rsid w:val="004E2729"/>
    <w:rsid w:val="00501AB0"/>
    <w:rsid w:val="00506FE4"/>
    <w:rsid w:val="0052071F"/>
    <w:rsid w:val="005241EA"/>
    <w:rsid w:val="00525931"/>
    <w:rsid w:val="00526E86"/>
    <w:rsid w:val="00533361"/>
    <w:rsid w:val="00533B75"/>
    <w:rsid w:val="00542CC3"/>
    <w:rsid w:val="0054475B"/>
    <w:rsid w:val="00546F56"/>
    <w:rsid w:val="00554795"/>
    <w:rsid w:val="005736AF"/>
    <w:rsid w:val="00573B20"/>
    <w:rsid w:val="0057713F"/>
    <w:rsid w:val="0058543A"/>
    <w:rsid w:val="005864F4"/>
    <w:rsid w:val="0059305B"/>
    <w:rsid w:val="00593DF1"/>
    <w:rsid w:val="00596938"/>
    <w:rsid w:val="005A3604"/>
    <w:rsid w:val="005A5269"/>
    <w:rsid w:val="005A6181"/>
    <w:rsid w:val="005B0153"/>
    <w:rsid w:val="005B2167"/>
    <w:rsid w:val="005C0BCA"/>
    <w:rsid w:val="005C1073"/>
    <w:rsid w:val="005C135F"/>
    <w:rsid w:val="005C2067"/>
    <w:rsid w:val="005C7FBD"/>
    <w:rsid w:val="005D07B7"/>
    <w:rsid w:val="005D4AE3"/>
    <w:rsid w:val="005F0AF7"/>
    <w:rsid w:val="005F1C45"/>
    <w:rsid w:val="00611AAE"/>
    <w:rsid w:val="0062352D"/>
    <w:rsid w:val="00627208"/>
    <w:rsid w:val="00630094"/>
    <w:rsid w:val="006322F7"/>
    <w:rsid w:val="00666431"/>
    <w:rsid w:val="00674DFF"/>
    <w:rsid w:val="00677222"/>
    <w:rsid w:val="00677ACE"/>
    <w:rsid w:val="006815A5"/>
    <w:rsid w:val="00681F67"/>
    <w:rsid w:val="00693FFB"/>
    <w:rsid w:val="00696CCC"/>
    <w:rsid w:val="006A37E8"/>
    <w:rsid w:val="006B0F7B"/>
    <w:rsid w:val="006B1B9E"/>
    <w:rsid w:val="006B7E87"/>
    <w:rsid w:val="006C0D41"/>
    <w:rsid w:val="006C554F"/>
    <w:rsid w:val="006D1513"/>
    <w:rsid w:val="006D2DE3"/>
    <w:rsid w:val="006D46F3"/>
    <w:rsid w:val="006D55ED"/>
    <w:rsid w:val="006D6278"/>
    <w:rsid w:val="006E2D73"/>
    <w:rsid w:val="006F1206"/>
    <w:rsid w:val="006F1A58"/>
    <w:rsid w:val="00703419"/>
    <w:rsid w:val="00704C1C"/>
    <w:rsid w:val="00711CC9"/>
    <w:rsid w:val="00721E49"/>
    <w:rsid w:val="00731CCA"/>
    <w:rsid w:val="00736463"/>
    <w:rsid w:val="00742270"/>
    <w:rsid w:val="007424A8"/>
    <w:rsid w:val="00756249"/>
    <w:rsid w:val="00760D13"/>
    <w:rsid w:val="007644E1"/>
    <w:rsid w:val="007836B4"/>
    <w:rsid w:val="00783CFD"/>
    <w:rsid w:val="007A2B99"/>
    <w:rsid w:val="007B3178"/>
    <w:rsid w:val="007B5925"/>
    <w:rsid w:val="007B7BD1"/>
    <w:rsid w:val="007B7D6C"/>
    <w:rsid w:val="007C0045"/>
    <w:rsid w:val="007C05F7"/>
    <w:rsid w:val="007C1879"/>
    <w:rsid w:val="007C2576"/>
    <w:rsid w:val="007C4BEF"/>
    <w:rsid w:val="007C7EF6"/>
    <w:rsid w:val="007D1760"/>
    <w:rsid w:val="007F0256"/>
    <w:rsid w:val="00803453"/>
    <w:rsid w:val="008068F6"/>
    <w:rsid w:val="0080695A"/>
    <w:rsid w:val="00807832"/>
    <w:rsid w:val="008145A6"/>
    <w:rsid w:val="00816C1B"/>
    <w:rsid w:val="00820BE1"/>
    <w:rsid w:val="00823A8C"/>
    <w:rsid w:val="008374D2"/>
    <w:rsid w:val="008556FB"/>
    <w:rsid w:val="00860FF7"/>
    <w:rsid w:val="008636F3"/>
    <w:rsid w:val="00863F6A"/>
    <w:rsid w:val="008706FE"/>
    <w:rsid w:val="00873A13"/>
    <w:rsid w:val="00873E36"/>
    <w:rsid w:val="0087442A"/>
    <w:rsid w:val="0087579E"/>
    <w:rsid w:val="00876927"/>
    <w:rsid w:val="00880DAE"/>
    <w:rsid w:val="00884D6E"/>
    <w:rsid w:val="00895F92"/>
    <w:rsid w:val="00896D09"/>
    <w:rsid w:val="008A3258"/>
    <w:rsid w:val="008A388F"/>
    <w:rsid w:val="008A6B43"/>
    <w:rsid w:val="008A7F0D"/>
    <w:rsid w:val="008B1B26"/>
    <w:rsid w:val="008B2EE5"/>
    <w:rsid w:val="008C2057"/>
    <w:rsid w:val="008C62C9"/>
    <w:rsid w:val="008C7BA7"/>
    <w:rsid w:val="008E1355"/>
    <w:rsid w:val="008E429F"/>
    <w:rsid w:val="0090191A"/>
    <w:rsid w:val="009111B4"/>
    <w:rsid w:val="00937EE7"/>
    <w:rsid w:val="009400B7"/>
    <w:rsid w:val="00943C83"/>
    <w:rsid w:val="009450BC"/>
    <w:rsid w:val="009463EB"/>
    <w:rsid w:val="00952D38"/>
    <w:rsid w:val="00957A0E"/>
    <w:rsid w:val="009644CD"/>
    <w:rsid w:val="00964B2E"/>
    <w:rsid w:val="009774FE"/>
    <w:rsid w:val="00985172"/>
    <w:rsid w:val="0098662E"/>
    <w:rsid w:val="009868F1"/>
    <w:rsid w:val="00990372"/>
    <w:rsid w:val="009A0133"/>
    <w:rsid w:val="009A1A09"/>
    <w:rsid w:val="009A61F6"/>
    <w:rsid w:val="009B25A3"/>
    <w:rsid w:val="009C69F2"/>
    <w:rsid w:val="009C7057"/>
    <w:rsid w:val="009D5092"/>
    <w:rsid w:val="009D5826"/>
    <w:rsid w:val="009E0EAD"/>
    <w:rsid w:val="009F1DD9"/>
    <w:rsid w:val="009F1FA7"/>
    <w:rsid w:val="009F2CC9"/>
    <w:rsid w:val="00A10024"/>
    <w:rsid w:val="00A11D70"/>
    <w:rsid w:val="00A22E15"/>
    <w:rsid w:val="00A23A2A"/>
    <w:rsid w:val="00A377AA"/>
    <w:rsid w:val="00A4370F"/>
    <w:rsid w:val="00A445E7"/>
    <w:rsid w:val="00A44FF7"/>
    <w:rsid w:val="00A46BC6"/>
    <w:rsid w:val="00A521A5"/>
    <w:rsid w:val="00A577A0"/>
    <w:rsid w:val="00A66811"/>
    <w:rsid w:val="00A74D15"/>
    <w:rsid w:val="00A774CC"/>
    <w:rsid w:val="00A802AF"/>
    <w:rsid w:val="00AA6EF4"/>
    <w:rsid w:val="00AB6B6F"/>
    <w:rsid w:val="00AC21D7"/>
    <w:rsid w:val="00AC2915"/>
    <w:rsid w:val="00AD40B0"/>
    <w:rsid w:val="00AD6C38"/>
    <w:rsid w:val="00AD7E29"/>
    <w:rsid w:val="00AE72C0"/>
    <w:rsid w:val="00AE79E1"/>
    <w:rsid w:val="00B000D1"/>
    <w:rsid w:val="00B068B2"/>
    <w:rsid w:val="00B17E89"/>
    <w:rsid w:val="00B2448D"/>
    <w:rsid w:val="00B31E7B"/>
    <w:rsid w:val="00B36DEB"/>
    <w:rsid w:val="00B45ECD"/>
    <w:rsid w:val="00B467F3"/>
    <w:rsid w:val="00B50607"/>
    <w:rsid w:val="00B50A41"/>
    <w:rsid w:val="00B62C53"/>
    <w:rsid w:val="00B6659F"/>
    <w:rsid w:val="00B74A85"/>
    <w:rsid w:val="00B86050"/>
    <w:rsid w:val="00B923E8"/>
    <w:rsid w:val="00B958A3"/>
    <w:rsid w:val="00BA6003"/>
    <w:rsid w:val="00BA7103"/>
    <w:rsid w:val="00BA7E63"/>
    <w:rsid w:val="00BB6EBC"/>
    <w:rsid w:val="00BD2063"/>
    <w:rsid w:val="00BD5447"/>
    <w:rsid w:val="00BD56DC"/>
    <w:rsid w:val="00BD7527"/>
    <w:rsid w:val="00BE2BCD"/>
    <w:rsid w:val="00BE5EEC"/>
    <w:rsid w:val="00BF7545"/>
    <w:rsid w:val="00C0683C"/>
    <w:rsid w:val="00C13E2D"/>
    <w:rsid w:val="00C21FFF"/>
    <w:rsid w:val="00C23680"/>
    <w:rsid w:val="00C24B04"/>
    <w:rsid w:val="00C31181"/>
    <w:rsid w:val="00C31CDE"/>
    <w:rsid w:val="00C34872"/>
    <w:rsid w:val="00C40EEF"/>
    <w:rsid w:val="00C45801"/>
    <w:rsid w:val="00C61B28"/>
    <w:rsid w:val="00C63770"/>
    <w:rsid w:val="00C66668"/>
    <w:rsid w:val="00C7068D"/>
    <w:rsid w:val="00C76F04"/>
    <w:rsid w:val="00C77BEA"/>
    <w:rsid w:val="00C80CFF"/>
    <w:rsid w:val="00C84337"/>
    <w:rsid w:val="00C85C83"/>
    <w:rsid w:val="00C860CD"/>
    <w:rsid w:val="00C8798D"/>
    <w:rsid w:val="00CB40BC"/>
    <w:rsid w:val="00CB53D3"/>
    <w:rsid w:val="00CC0587"/>
    <w:rsid w:val="00CC4FC2"/>
    <w:rsid w:val="00CC548F"/>
    <w:rsid w:val="00CC7C52"/>
    <w:rsid w:val="00CD1FE5"/>
    <w:rsid w:val="00CD301D"/>
    <w:rsid w:val="00CD7D79"/>
    <w:rsid w:val="00CF146F"/>
    <w:rsid w:val="00CF5592"/>
    <w:rsid w:val="00CF5951"/>
    <w:rsid w:val="00D00EBC"/>
    <w:rsid w:val="00D10481"/>
    <w:rsid w:val="00D12247"/>
    <w:rsid w:val="00D22ED7"/>
    <w:rsid w:val="00D338B2"/>
    <w:rsid w:val="00D4079D"/>
    <w:rsid w:val="00D43877"/>
    <w:rsid w:val="00D46F02"/>
    <w:rsid w:val="00D51D6A"/>
    <w:rsid w:val="00D620C0"/>
    <w:rsid w:val="00D72F46"/>
    <w:rsid w:val="00D74043"/>
    <w:rsid w:val="00D84BD5"/>
    <w:rsid w:val="00DA6568"/>
    <w:rsid w:val="00DB5C6A"/>
    <w:rsid w:val="00DC50F3"/>
    <w:rsid w:val="00DC5CEE"/>
    <w:rsid w:val="00DC7A87"/>
    <w:rsid w:val="00DD2606"/>
    <w:rsid w:val="00DE0337"/>
    <w:rsid w:val="00DF2E29"/>
    <w:rsid w:val="00DF453F"/>
    <w:rsid w:val="00E16B84"/>
    <w:rsid w:val="00E205C0"/>
    <w:rsid w:val="00E2345B"/>
    <w:rsid w:val="00E23477"/>
    <w:rsid w:val="00E30868"/>
    <w:rsid w:val="00E36395"/>
    <w:rsid w:val="00E40B69"/>
    <w:rsid w:val="00E47C16"/>
    <w:rsid w:val="00E775E4"/>
    <w:rsid w:val="00E92AAF"/>
    <w:rsid w:val="00E93B58"/>
    <w:rsid w:val="00EA0286"/>
    <w:rsid w:val="00EA4203"/>
    <w:rsid w:val="00EA7741"/>
    <w:rsid w:val="00EB0213"/>
    <w:rsid w:val="00EB3847"/>
    <w:rsid w:val="00EC10A4"/>
    <w:rsid w:val="00EC6897"/>
    <w:rsid w:val="00EC6FEB"/>
    <w:rsid w:val="00ED4EB1"/>
    <w:rsid w:val="00ED6AB8"/>
    <w:rsid w:val="00EE2343"/>
    <w:rsid w:val="00EF1009"/>
    <w:rsid w:val="00EF20A9"/>
    <w:rsid w:val="00EF5056"/>
    <w:rsid w:val="00EF5532"/>
    <w:rsid w:val="00EF5893"/>
    <w:rsid w:val="00F13335"/>
    <w:rsid w:val="00F22240"/>
    <w:rsid w:val="00F22E9D"/>
    <w:rsid w:val="00F35E82"/>
    <w:rsid w:val="00F44291"/>
    <w:rsid w:val="00F55511"/>
    <w:rsid w:val="00F72061"/>
    <w:rsid w:val="00F8029B"/>
    <w:rsid w:val="00F806BF"/>
    <w:rsid w:val="00F8391D"/>
    <w:rsid w:val="00F83D82"/>
    <w:rsid w:val="00F952DC"/>
    <w:rsid w:val="00F968E4"/>
    <w:rsid w:val="00F97BE3"/>
    <w:rsid w:val="00F97C55"/>
    <w:rsid w:val="00FA08C0"/>
    <w:rsid w:val="00FA14F7"/>
    <w:rsid w:val="00FA316B"/>
    <w:rsid w:val="00FB057C"/>
    <w:rsid w:val="00FB3A77"/>
    <w:rsid w:val="00FB6D7E"/>
    <w:rsid w:val="00FC5F92"/>
    <w:rsid w:val="00FC6770"/>
    <w:rsid w:val="00FD01C7"/>
    <w:rsid w:val="00FD7460"/>
    <w:rsid w:val="00FE47B6"/>
    <w:rsid w:val="00FF05B1"/>
    <w:rsid w:val="00FF4E0B"/>
    <w:rsid w:val="00FF6E2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7C0BF0B8-8B9D-4BC7-87D8-67BDB9AD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1"/>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2"/>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iPriority w:val="99"/>
    <w:unhideWhenUsed/>
    <w:rsid w:val="00EA4203"/>
    <w:pPr>
      <w:spacing w:after="120"/>
    </w:pPr>
  </w:style>
  <w:style w:type="character" w:customStyle="1" w:styleId="BodyTextChar">
    <w:name w:val="Body Text Char"/>
    <w:basedOn w:val="DefaultParagraphFont"/>
    <w:link w:val="BodyText"/>
    <w:uiPriority w:val="99"/>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3"/>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6"/>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4"/>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7"/>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b2171c2f1d87c38d85e26d72e8db61c2">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e71bde2c485ce14899982ea4e641d0a5"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16DF-2A2C-4431-9919-F745C3CE1949}">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customXml/itemProps2.xml><?xml version="1.0" encoding="utf-8"?>
<ds:datastoreItem xmlns:ds="http://schemas.openxmlformats.org/officeDocument/2006/customXml" ds:itemID="{CE49506C-1414-468B-8FFE-557C708A6A37}">
  <ds:schemaRefs>
    <ds:schemaRef ds:uri="http://schemas.microsoft.com/sharepoint/v3/contenttype/forms"/>
  </ds:schemaRefs>
</ds:datastoreItem>
</file>

<file path=customXml/itemProps3.xml><?xml version="1.0" encoding="utf-8"?>
<ds:datastoreItem xmlns:ds="http://schemas.openxmlformats.org/officeDocument/2006/customXml" ds:itemID="{11DB9FCB-43F3-4833-8FFE-1E6557114497}"/>
</file>

<file path=customXml/itemProps4.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Hayley Wakefield | MASH Trust</cp:lastModifiedBy>
  <cp:revision>3</cp:revision>
  <cp:lastPrinted>2018-09-18T05:07:00Z</cp:lastPrinted>
  <dcterms:created xsi:type="dcterms:W3CDTF">2025-08-24T23:21:00Z</dcterms:created>
  <dcterms:modified xsi:type="dcterms:W3CDTF">2025-08-24T23:23:00Z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1398800</vt:r8>
  </property>
</Properties>
</file>