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0451" w14:textId="15F75110" w:rsidR="000B517D" w:rsidRPr="004B2CCD" w:rsidRDefault="004B2CCD" w:rsidP="0059395A">
      <w:pPr>
        <w:jc w:val="both"/>
        <w:rPr>
          <w:rFonts w:ascii="Arial" w:eastAsiaTheme="minorHAnsi" w:hAnsi="Arial"/>
          <w:b/>
          <w:lang w:val="en-GB" w:eastAsia="en-US"/>
        </w:rPr>
      </w:pPr>
      <w:r w:rsidRPr="004B2CCD">
        <w:rPr>
          <w:rFonts w:ascii="Arial" w:eastAsiaTheme="minorHAnsi" w:hAnsi="Arial"/>
          <w:b/>
          <w:lang w:val="en-GB" w:eastAsia="en-US"/>
        </w:rPr>
        <w:t>Jo</w:t>
      </w:r>
      <w:r w:rsidR="000B517D" w:rsidRPr="004B2CCD">
        <w:rPr>
          <w:rFonts w:ascii="Arial" w:eastAsiaTheme="minorHAnsi" w:hAnsi="Arial"/>
          <w:b/>
          <w:lang w:val="en-GB" w:eastAsia="en-US"/>
        </w:rPr>
        <w:t>b Title:</w:t>
      </w:r>
      <w:r w:rsidR="000B517D" w:rsidRPr="004B2CCD">
        <w:rPr>
          <w:rFonts w:ascii="Arial" w:eastAsiaTheme="minorHAnsi" w:hAnsi="Arial"/>
          <w:b/>
          <w:lang w:val="en-GB" w:eastAsia="en-US"/>
        </w:rPr>
        <w:tab/>
      </w:r>
      <w:r w:rsidRPr="004B2CCD">
        <w:rPr>
          <w:rFonts w:ascii="Arial" w:eastAsiaTheme="minorHAnsi" w:hAnsi="Arial"/>
          <w:b/>
          <w:lang w:val="en-GB" w:eastAsia="en-US"/>
        </w:rPr>
        <w:tab/>
      </w:r>
      <w:proofErr w:type="spellStart"/>
      <w:r w:rsidR="009E0F5A">
        <w:rPr>
          <w:rFonts w:ascii="Arial" w:eastAsiaTheme="minorHAnsi" w:hAnsi="Arial"/>
          <w:b/>
          <w:lang w:val="en-GB" w:eastAsia="en-US"/>
        </w:rPr>
        <w:t>Kaihāpai</w:t>
      </w:r>
      <w:proofErr w:type="spellEnd"/>
      <w:r w:rsidR="009277B9">
        <w:rPr>
          <w:rFonts w:ascii="Arial" w:eastAsiaTheme="minorHAnsi" w:hAnsi="Arial"/>
          <w:b/>
          <w:lang w:val="en-GB" w:eastAsia="en-US"/>
        </w:rPr>
        <w:t xml:space="preserve"> </w:t>
      </w:r>
      <w:r w:rsidR="00247DB3">
        <w:rPr>
          <w:rFonts w:ascii="Arial" w:eastAsiaTheme="minorHAnsi" w:hAnsi="Arial"/>
          <w:b/>
          <w:lang w:val="en-GB" w:eastAsia="en-US"/>
        </w:rPr>
        <w:t xml:space="preserve">- </w:t>
      </w:r>
      <w:r w:rsidR="009277B9">
        <w:rPr>
          <w:rFonts w:ascii="Arial" w:eastAsiaTheme="minorHAnsi" w:hAnsi="Arial"/>
          <w:b/>
          <w:lang w:val="en-GB" w:eastAsia="en-US"/>
        </w:rPr>
        <w:t>Systems Support</w:t>
      </w:r>
      <w:r w:rsidR="003C67A9" w:rsidRPr="003C67A9">
        <w:rPr>
          <w:rFonts w:ascii="Arial" w:eastAsiaTheme="minorHAnsi" w:hAnsi="Arial"/>
          <w:b/>
          <w:lang w:val="en-GB" w:eastAsia="en-US"/>
        </w:rPr>
        <w:t xml:space="preserve"> </w:t>
      </w:r>
      <w:r w:rsidR="009277B9">
        <w:rPr>
          <w:rFonts w:ascii="Arial" w:eastAsiaTheme="minorHAnsi" w:hAnsi="Arial"/>
          <w:b/>
          <w:lang w:val="en-GB" w:eastAsia="en-US"/>
        </w:rPr>
        <w:t>A</w:t>
      </w:r>
      <w:r w:rsidR="006D4E51">
        <w:rPr>
          <w:rFonts w:ascii="Arial" w:eastAsiaTheme="minorHAnsi" w:hAnsi="Arial"/>
          <w:b/>
          <w:lang w:val="en-GB" w:eastAsia="en-US"/>
        </w:rPr>
        <w:t>dministrator</w:t>
      </w:r>
    </w:p>
    <w:p w14:paraId="099390AA" w14:textId="1666A42D" w:rsidR="004B2CCD" w:rsidRPr="003C67A9" w:rsidRDefault="000B517D" w:rsidP="00301187">
      <w:pPr>
        <w:tabs>
          <w:tab w:val="left" w:pos="2268"/>
        </w:tabs>
        <w:jc w:val="both"/>
        <w:rPr>
          <w:rFonts w:ascii="Arial" w:eastAsiaTheme="minorHAnsi" w:hAnsi="Arial"/>
          <w:lang w:val="en-GB" w:eastAsia="en-US"/>
        </w:rPr>
      </w:pPr>
      <w:r w:rsidRPr="004B2CCD">
        <w:rPr>
          <w:rFonts w:ascii="Arial" w:eastAsiaTheme="minorHAnsi" w:hAnsi="Arial"/>
          <w:b/>
          <w:lang w:val="en-GB" w:eastAsia="en-US"/>
        </w:rPr>
        <w:t>Department:</w:t>
      </w:r>
      <w:r w:rsidRPr="004B2CCD">
        <w:rPr>
          <w:rFonts w:ascii="Arial" w:eastAsiaTheme="minorHAnsi" w:hAnsi="Arial"/>
          <w:b/>
          <w:lang w:val="en-GB" w:eastAsia="en-US"/>
        </w:rPr>
        <w:tab/>
      </w:r>
      <w:r w:rsidR="006D4E51">
        <w:rPr>
          <w:rFonts w:ascii="Arial" w:eastAsiaTheme="minorHAnsi" w:hAnsi="Arial"/>
          <w:b/>
          <w:lang w:val="en-GB" w:eastAsia="en-US"/>
        </w:rPr>
        <w:t>Wh</w:t>
      </w:r>
      <w:r w:rsidR="006D4E51">
        <w:rPr>
          <w:rFonts w:ascii="Arial" w:eastAsiaTheme="minorHAnsi" w:hAnsi="Arial" w:cs="Arial"/>
          <w:b/>
          <w:lang w:val="en-GB" w:eastAsia="en-US"/>
        </w:rPr>
        <w:t>ā</w:t>
      </w:r>
      <w:r w:rsidR="006D4E51">
        <w:rPr>
          <w:rFonts w:ascii="Arial" w:eastAsiaTheme="minorHAnsi" w:hAnsi="Arial"/>
          <w:b/>
          <w:lang w:val="en-GB" w:eastAsia="en-US"/>
        </w:rPr>
        <w:t>nau Ora</w:t>
      </w:r>
    </w:p>
    <w:p w14:paraId="7D21792F" w14:textId="3716B3FC" w:rsidR="000B517D" w:rsidRPr="004B2CCD" w:rsidRDefault="000B517D" w:rsidP="0059395A">
      <w:pPr>
        <w:tabs>
          <w:tab w:val="left" w:pos="2268"/>
        </w:tabs>
        <w:jc w:val="both"/>
        <w:rPr>
          <w:rFonts w:ascii="Arial" w:eastAsiaTheme="minorHAnsi" w:hAnsi="Arial"/>
          <w:b/>
          <w:lang w:val="en-GB" w:eastAsia="en-US"/>
        </w:rPr>
      </w:pPr>
      <w:r w:rsidRPr="004B2CCD">
        <w:rPr>
          <w:rFonts w:ascii="Arial" w:eastAsiaTheme="minorHAnsi" w:hAnsi="Arial"/>
          <w:b/>
          <w:lang w:val="en-GB" w:eastAsia="en-US"/>
        </w:rPr>
        <w:t>Responsible to:</w:t>
      </w:r>
      <w:r w:rsidRPr="004B2CCD">
        <w:rPr>
          <w:rFonts w:ascii="Arial" w:eastAsiaTheme="minorHAnsi" w:hAnsi="Arial"/>
          <w:b/>
          <w:lang w:val="en-GB" w:eastAsia="en-US"/>
        </w:rPr>
        <w:tab/>
      </w:r>
      <w:r w:rsidR="006D4E51">
        <w:rPr>
          <w:rFonts w:ascii="Arial" w:eastAsiaTheme="minorHAnsi" w:hAnsi="Arial"/>
          <w:b/>
          <w:lang w:val="en-GB" w:eastAsia="en-US"/>
        </w:rPr>
        <w:t>Wh</w:t>
      </w:r>
      <w:r w:rsidR="006D4E51">
        <w:rPr>
          <w:rFonts w:ascii="Arial" w:eastAsiaTheme="minorHAnsi" w:hAnsi="Arial" w:cs="Arial"/>
          <w:b/>
          <w:lang w:val="en-GB" w:eastAsia="en-US"/>
        </w:rPr>
        <w:t>ā</w:t>
      </w:r>
      <w:r w:rsidR="006D4E51">
        <w:rPr>
          <w:rFonts w:ascii="Arial" w:eastAsiaTheme="minorHAnsi" w:hAnsi="Arial"/>
          <w:b/>
          <w:lang w:val="en-GB" w:eastAsia="en-US"/>
        </w:rPr>
        <w:t>nau Ora Team Manager</w:t>
      </w:r>
    </w:p>
    <w:p w14:paraId="0832FF75" w14:textId="3089928D" w:rsidR="0059395A" w:rsidRDefault="000B517D" w:rsidP="0059395A">
      <w:pPr>
        <w:tabs>
          <w:tab w:val="left" w:pos="2268"/>
        </w:tabs>
        <w:spacing w:before="240" w:after="120"/>
        <w:ind w:left="2265" w:hanging="2265"/>
        <w:jc w:val="both"/>
        <w:rPr>
          <w:rFonts w:ascii="Arial" w:hAnsi="Arial"/>
          <w:b/>
        </w:rPr>
      </w:pPr>
      <w:r w:rsidRPr="004B2CCD">
        <w:rPr>
          <w:rFonts w:ascii="Arial" w:eastAsiaTheme="minorHAnsi" w:hAnsi="Arial"/>
          <w:b/>
          <w:lang w:val="en-GB" w:eastAsia="en-US"/>
        </w:rPr>
        <w:t>Purpose Statement:</w:t>
      </w:r>
      <w:r w:rsidRPr="004B2CCD">
        <w:rPr>
          <w:rFonts w:ascii="Arial" w:eastAsiaTheme="minorHAnsi" w:hAnsi="Arial"/>
          <w:b/>
          <w:lang w:val="en-GB" w:eastAsia="en-US"/>
        </w:rPr>
        <w:tab/>
      </w:r>
      <w:r w:rsidR="003C67A9">
        <w:rPr>
          <w:rFonts w:ascii="Arial" w:eastAsiaTheme="minorHAnsi" w:hAnsi="Arial"/>
          <w:b/>
          <w:lang w:val="en-GB" w:eastAsia="en-US"/>
        </w:rPr>
        <w:tab/>
      </w:r>
      <w:r w:rsidR="003C67A9">
        <w:rPr>
          <w:rFonts w:ascii="Arial" w:eastAsiaTheme="minorHAnsi" w:hAnsi="Arial"/>
          <w:lang w:val="en-GB" w:eastAsia="en-US"/>
        </w:rPr>
        <w:t xml:space="preserve">To </w:t>
      </w:r>
      <w:r w:rsidR="006D4E51">
        <w:rPr>
          <w:rFonts w:ascii="Arial" w:eastAsiaTheme="minorHAnsi" w:hAnsi="Arial"/>
          <w:lang w:val="en-GB" w:eastAsia="en-US"/>
        </w:rPr>
        <w:t>administer and support the team with data and digital systems with a focus on Wh</w:t>
      </w:r>
      <w:r w:rsidR="006D4E51">
        <w:rPr>
          <w:rFonts w:ascii="Arial" w:eastAsiaTheme="minorHAnsi" w:hAnsi="Arial" w:cs="Arial"/>
          <w:lang w:val="en-GB" w:eastAsia="en-US"/>
        </w:rPr>
        <w:t>ā</w:t>
      </w:r>
      <w:r w:rsidR="006D4E51">
        <w:rPr>
          <w:rFonts w:ascii="Arial" w:eastAsiaTheme="minorHAnsi" w:hAnsi="Arial"/>
          <w:lang w:val="en-GB" w:eastAsia="en-US"/>
        </w:rPr>
        <w:t>nau Tahi Navigator, Wh</w:t>
      </w:r>
      <w:r w:rsidR="006D4E51">
        <w:rPr>
          <w:rFonts w:ascii="Arial" w:eastAsiaTheme="minorHAnsi" w:hAnsi="Arial" w:cs="Arial"/>
          <w:lang w:val="en-GB" w:eastAsia="en-US"/>
        </w:rPr>
        <w:t>ā</w:t>
      </w:r>
      <w:r w:rsidR="006D4E51">
        <w:rPr>
          <w:rFonts w:ascii="Arial" w:eastAsiaTheme="minorHAnsi" w:hAnsi="Arial"/>
          <w:lang w:val="en-GB" w:eastAsia="en-US"/>
        </w:rPr>
        <w:t>nau Direct and other Wh</w:t>
      </w:r>
      <w:r w:rsidR="006D4E51">
        <w:rPr>
          <w:rFonts w:ascii="Arial" w:eastAsiaTheme="minorHAnsi" w:hAnsi="Arial" w:cs="Arial"/>
          <w:lang w:val="en-GB" w:eastAsia="en-US"/>
        </w:rPr>
        <w:t>ā</w:t>
      </w:r>
      <w:r w:rsidR="006D4E51">
        <w:rPr>
          <w:rFonts w:ascii="Arial" w:eastAsiaTheme="minorHAnsi" w:hAnsi="Arial"/>
          <w:lang w:val="en-GB" w:eastAsia="en-US"/>
        </w:rPr>
        <w:t xml:space="preserve">nau Ora Commissioning Agency associated data and digital system platforms. </w:t>
      </w:r>
    </w:p>
    <w:p w14:paraId="40AC5BA6" w14:textId="77777777" w:rsidR="00301187" w:rsidRDefault="00301187" w:rsidP="0059395A">
      <w:pPr>
        <w:tabs>
          <w:tab w:val="left" w:pos="2268"/>
        </w:tabs>
        <w:spacing w:before="240" w:after="120"/>
        <w:ind w:left="2265" w:hanging="2265"/>
        <w:jc w:val="both"/>
        <w:rPr>
          <w:rFonts w:ascii="Arial" w:hAnsi="Arial"/>
          <w:b/>
        </w:rPr>
      </w:pPr>
    </w:p>
    <w:p w14:paraId="277ED6E4" w14:textId="35C0CE05" w:rsidR="0059395A" w:rsidRPr="009150AB" w:rsidRDefault="0059395A" w:rsidP="0059395A">
      <w:pPr>
        <w:tabs>
          <w:tab w:val="left" w:pos="2268"/>
        </w:tabs>
        <w:spacing w:before="240" w:after="120"/>
        <w:ind w:left="2265" w:hanging="2265"/>
        <w:jc w:val="both"/>
        <w:rPr>
          <w:rFonts w:ascii="Arial" w:hAnsi="Arial"/>
          <w:b/>
          <w:i/>
        </w:rPr>
      </w:pPr>
      <w:r w:rsidRPr="00CE7AA4">
        <w:rPr>
          <w:rFonts w:ascii="Arial" w:hAnsi="Arial"/>
          <w:b/>
        </w:rPr>
        <w:t>Mission:</w:t>
      </w:r>
      <w:r w:rsidRPr="00CE7AA4">
        <w:rPr>
          <w:rFonts w:ascii="Arial" w:hAnsi="Arial"/>
          <w:b/>
        </w:rPr>
        <w:tab/>
      </w:r>
      <w:r w:rsidRPr="009150AB">
        <w:rPr>
          <w:rFonts w:ascii="Arial" w:hAnsi="Arial"/>
          <w:b/>
          <w:i/>
        </w:rPr>
        <w:t xml:space="preserve">Mauri Ora ki </w:t>
      </w:r>
      <w:proofErr w:type="spellStart"/>
      <w:r w:rsidRPr="009150AB">
        <w:rPr>
          <w:rFonts w:ascii="Arial" w:hAnsi="Arial"/>
          <w:b/>
          <w:i/>
        </w:rPr>
        <w:t>te</w:t>
      </w:r>
      <w:proofErr w:type="spellEnd"/>
      <w:r w:rsidRPr="009150AB">
        <w:rPr>
          <w:rFonts w:ascii="Arial" w:hAnsi="Arial"/>
          <w:b/>
          <w:i/>
        </w:rPr>
        <w:t xml:space="preserve"> Mana </w:t>
      </w:r>
      <w:proofErr w:type="spellStart"/>
      <w:r w:rsidRPr="009150AB">
        <w:rPr>
          <w:rFonts w:ascii="Arial" w:hAnsi="Arial"/>
          <w:b/>
          <w:i/>
        </w:rPr>
        <w:t>Maori</w:t>
      </w:r>
      <w:proofErr w:type="spellEnd"/>
    </w:p>
    <w:p w14:paraId="4806A2D3" w14:textId="77777777" w:rsidR="0059395A" w:rsidRDefault="0059395A" w:rsidP="0059395A">
      <w:pPr>
        <w:tabs>
          <w:tab w:val="left" w:pos="2268"/>
        </w:tabs>
        <w:spacing w:after="240"/>
        <w:ind w:left="2265" w:hanging="2265"/>
        <w:jc w:val="both"/>
        <w:rPr>
          <w:rFonts w:ascii="Arial" w:eastAsiaTheme="minorHAnsi" w:hAnsi="Arial"/>
          <w:b/>
          <w:lang w:val="en-GB" w:eastAsia="en-US"/>
        </w:rPr>
      </w:pPr>
      <w:r w:rsidRPr="00CE7AA4">
        <w:rPr>
          <w:rFonts w:ascii="Arial" w:hAnsi="Arial"/>
          <w:b/>
        </w:rPr>
        <w:tab/>
      </w:r>
      <w:r w:rsidRPr="00CE7AA4">
        <w:rPr>
          <w:rFonts w:ascii="Arial" w:hAnsi="Arial"/>
        </w:rPr>
        <w:t>Realising Whānau Potential</w:t>
      </w:r>
    </w:p>
    <w:p w14:paraId="41A142C2" w14:textId="77777777" w:rsidR="000B517D" w:rsidRPr="004B2CCD" w:rsidRDefault="000B517D" w:rsidP="0059395A">
      <w:pPr>
        <w:tabs>
          <w:tab w:val="left" w:pos="2268"/>
        </w:tabs>
        <w:spacing w:after="120"/>
        <w:ind w:left="2265" w:hanging="2265"/>
        <w:jc w:val="both"/>
        <w:rPr>
          <w:rFonts w:ascii="Arial" w:eastAsiaTheme="minorHAnsi" w:hAnsi="Arial"/>
          <w:b/>
          <w:lang w:val="en-GB" w:eastAsia="en-US"/>
        </w:rPr>
      </w:pPr>
      <w:r w:rsidRPr="004B2CCD">
        <w:rPr>
          <w:rFonts w:ascii="Arial" w:eastAsiaTheme="minorHAnsi" w:hAnsi="Arial"/>
          <w:b/>
          <w:lang w:val="en-GB" w:eastAsia="en-US"/>
        </w:rPr>
        <w:t>Values:</w:t>
      </w:r>
      <w:r w:rsidRPr="004B2CCD">
        <w:rPr>
          <w:rFonts w:ascii="Arial" w:eastAsiaTheme="minorHAnsi" w:hAnsi="Arial"/>
          <w:b/>
          <w:lang w:val="en-GB" w:eastAsia="en-US"/>
        </w:rPr>
        <w:tab/>
      </w:r>
      <w:r w:rsidRPr="004B2CCD">
        <w:rPr>
          <w:rFonts w:ascii="Arial" w:eastAsiaTheme="minorHAnsi" w:hAnsi="Arial"/>
          <w:b/>
          <w:lang w:val="en-GB" w:eastAsia="en-US"/>
        </w:rPr>
        <w:tab/>
        <w:t xml:space="preserve">Kotahitanga:  </w:t>
      </w:r>
      <w:r w:rsidRPr="004B2CCD">
        <w:rPr>
          <w:rFonts w:ascii="Arial" w:eastAsiaTheme="minorHAnsi" w:hAnsi="Arial"/>
          <w:lang w:val="en-GB" w:eastAsia="en-US"/>
        </w:rPr>
        <w:t>We are kaupapa driven and work with each other and others to enhance Wh</w:t>
      </w:r>
      <w:r w:rsidRPr="004B2CCD">
        <w:rPr>
          <w:rFonts w:ascii="Arial" w:eastAsiaTheme="minorHAnsi" w:hAnsi="Arial" w:cs="Arial"/>
          <w:lang w:val="en-GB" w:eastAsia="en-US"/>
        </w:rPr>
        <w:t>ā</w:t>
      </w:r>
      <w:r w:rsidRPr="004B2CCD">
        <w:rPr>
          <w:rFonts w:ascii="Arial" w:eastAsiaTheme="minorHAnsi" w:hAnsi="Arial"/>
          <w:lang w:val="en-GB" w:eastAsia="en-US"/>
        </w:rPr>
        <w:t>nau potential</w:t>
      </w:r>
      <w:r w:rsidR="00F442B2" w:rsidRPr="004B2CCD">
        <w:rPr>
          <w:rFonts w:ascii="Arial" w:eastAsiaTheme="minorHAnsi" w:hAnsi="Arial"/>
          <w:lang w:val="en-GB" w:eastAsia="en-US"/>
        </w:rPr>
        <w:t>.</w:t>
      </w:r>
    </w:p>
    <w:p w14:paraId="628AD89A" w14:textId="77777777" w:rsidR="000B517D" w:rsidRPr="004B2CCD" w:rsidRDefault="000B517D" w:rsidP="0059395A">
      <w:pPr>
        <w:tabs>
          <w:tab w:val="left" w:pos="2268"/>
        </w:tabs>
        <w:spacing w:after="120"/>
        <w:ind w:left="2268"/>
        <w:jc w:val="both"/>
        <w:rPr>
          <w:rFonts w:ascii="Arial" w:eastAsiaTheme="minorHAnsi" w:hAnsi="Arial"/>
          <w:b/>
          <w:lang w:val="en-GB" w:eastAsia="en-US"/>
        </w:rPr>
      </w:pPr>
      <w:r w:rsidRPr="004B2CCD">
        <w:rPr>
          <w:rFonts w:ascii="Arial" w:eastAsiaTheme="minorHAnsi" w:hAnsi="Arial"/>
          <w:b/>
          <w:lang w:val="en-GB" w:eastAsia="en-US"/>
        </w:rPr>
        <w:t>Wh</w:t>
      </w:r>
      <w:r w:rsidR="0059395A">
        <w:rPr>
          <w:rFonts w:ascii="Arial" w:eastAsiaTheme="minorHAnsi" w:hAnsi="Arial"/>
          <w:b/>
          <w:lang w:val="en-GB" w:eastAsia="en-US"/>
        </w:rPr>
        <w:t>a</w:t>
      </w:r>
      <w:r w:rsidRPr="004B2CCD">
        <w:rPr>
          <w:rFonts w:ascii="Arial" w:eastAsiaTheme="minorHAnsi" w:hAnsi="Arial"/>
          <w:b/>
          <w:lang w:val="en-GB" w:eastAsia="en-US"/>
        </w:rPr>
        <w:t xml:space="preserve">naungatanga:  </w:t>
      </w:r>
      <w:r w:rsidRPr="004B2CCD">
        <w:rPr>
          <w:rFonts w:ascii="Arial" w:eastAsiaTheme="minorHAnsi" w:hAnsi="Arial"/>
          <w:lang w:val="en-GB" w:eastAsia="en-US"/>
        </w:rPr>
        <w:t>We are customer/whānau driven and actively foster and form positive relationships, partnerships, alliances and connections</w:t>
      </w:r>
      <w:r w:rsidR="00F442B2" w:rsidRPr="004B2CCD">
        <w:rPr>
          <w:rFonts w:ascii="Arial" w:eastAsiaTheme="minorHAnsi" w:hAnsi="Arial"/>
          <w:lang w:val="en-GB" w:eastAsia="en-US"/>
        </w:rPr>
        <w:t>.</w:t>
      </w:r>
    </w:p>
    <w:p w14:paraId="03A47AC5" w14:textId="77777777" w:rsidR="000B517D" w:rsidRPr="004B2CCD" w:rsidRDefault="000B517D" w:rsidP="0059395A">
      <w:pPr>
        <w:tabs>
          <w:tab w:val="left" w:pos="2268"/>
        </w:tabs>
        <w:spacing w:after="120"/>
        <w:ind w:left="2268"/>
        <w:jc w:val="both"/>
        <w:rPr>
          <w:rFonts w:ascii="Arial" w:eastAsiaTheme="minorHAnsi" w:hAnsi="Arial"/>
          <w:b/>
          <w:lang w:val="en-GB" w:eastAsia="en-US"/>
        </w:rPr>
      </w:pPr>
      <w:r w:rsidRPr="004B2CCD">
        <w:rPr>
          <w:rFonts w:ascii="Arial" w:eastAsiaTheme="minorHAnsi" w:hAnsi="Arial"/>
          <w:b/>
          <w:lang w:val="en-GB" w:eastAsia="en-US"/>
        </w:rPr>
        <w:t xml:space="preserve">Kaitiakitanga:  </w:t>
      </w:r>
      <w:r w:rsidRPr="004B2CCD">
        <w:rPr>
          <w:rFonts w:ascii="Arial" w:eastAsiaTheme="minorHAnsi" w:hAnsi="Arial"/>
          <w:lang w:val="en-GB" w:eastAsia="en-US"/>
        </w:rPr>
        <w:t>We exhibit custodianship and are stewards of our resources to advance the kaupapa</w:t>
      </w:r>
      <w:r w:rsidR="00F442B2" w:rsidRPr="004B2CCD">
        <w:rPr>
          <w:rFonts w:ascii="Arial" w:eastAsiaTheme="minorHAnsi" w:hAnsi="Arial"/>
          <w:lang w:val="en-GB" w:eastAsia="en-US"/>
        </w:rPr>
        <w:t>.</w:t>
      </w:r>
    </w:p>
    <w:p w14:paraId="58067D7B" w14:textId="77777777" w:rsidR="000B517D" w:rsidRPr="004B2CCD" w:rsidRDefault="000B517D" w:rsidP="0059395A">
      <w:pPr>
        <w:tabs>
          <w:tab w:val="left" w:pos="2268"/>
        </w:tabs>
        <w:spacing w:after="120"/>
        <w:ind w:left="2268"/>
        <w:jc w:val="both"/>
        <w:rPr>
          <w:rFonts w:ascii="Arial" w:eastAsiaTheme="minorHAnsi" w:hAnsi="Arial"/>
          <w:lang w:val="en-GB" w:eastAsia="en-US"/>
        </w:rPr>
      </w:pPr>
      <w:r w:rsidRPr="004B2CCD">
        <w:rPr>
          <w:rFonts w:ascii="Arial" w:eastAsiaTheme="minorHAnsi" w:hAnsi="Arial"/>
          <w:b/>
          <w:lang w:val="en-GB" w:eastAsia="en-US"/>
        </w:rPr>
        <w:t xml:space="preserve">Whakamana:  </w:t>
      </w:r>
      <w:r w:rsidRPr="004B2CCD">
        <w:rPr>
          <w:rFonts w:ascii="Arial" w:eastAsiaTheme="minorHAnsi" w:hAnsi="Arial"/>
          <w:lang w:val="en-GB" w:eastAsia="en-US"/>
        </w:rPr>
        <w:t>We are outcome focused and recognise, respect and uphold mana.</w:t>
      </w:r>
    </w:p>
    <w:p w14:paraId="7E8ECEF8" w14:textId="77777777" w:rsidR="00301187" w:rsidRDefault="00301187" w:rsidP="0059395A">
      <w:pPr>
        <w:ind w:left="2251" w:hanging="2251"/>
        <w:jc w:val="both"/>
        <w:rPr>
          <w:rFonts w:ascii="Arial Bold" w:eastAsiaTheme="minorHAnsi" w:hAnsi="Arial Bold"/>
          <w:b/>
          <w:lang w:val="en-GB" w:eastAsia="en-US"/>
        </w:rPr>
      </w:pPr>
    </w:p>
    <w:p w14:paraId="0C08AE14" w14:textId="0D6F2677" w:rsidR="009A57ED" w:rsidRDefault="000B517D" w:rsidP="0059395A">
      <w:pPr>
        <w:ind w:left="2251" w:hanging="2251"/>
        <w:jc w:val="both"/>
        <w:rPr>
          <w:rFonts w:ascii="Arial" w:eastAsiaTheme="minorHAnsi" w:hAnsi="Arial" w:cs="Arial"/>
          <w:lang w:val="en-GB" w:eastAsia="en-US"/>
        </w:rPr>
      </w:pPr>
      <w:r w:rsidRPr="00C43161">
        <w:rPr>
          <w:rFonts w:ascii="Arial Bold" w:eastAsiaTheme="minorHAnsi" w:hAnsi="Arial Bold"/>
          <w:b/>
          <w:lang w:val="en-GB" w:eastAsia="en-US"/>
        </w:rPr>
        <w:t>Relationships:</w:t>
      </w:r>
      <w:r w:rsidRPr="00C43161">
        <w:rPr>
          <w:rFonts w:ascii="Arial Bold" w:eastAsiaTheme="minorHAnsi" w:hAnsi="Arial Bold"/>
          <w:b/>
          <w:lang w:val="en-GB" w:eastAsia="en-US"/>
        </w:rPr>
        <w:tab/>
      </w:r>
      <w:r w:rsidR="009A57ED" w:rsidRPr="0059395A">
        <w:rPr>
          <w:rFonts w:ascii="Arial" w:eastAsiaTheme="minorHAnsi" w:hAnsi="Arial" w:cs="Arial"/>
          <w:b/>
          <w:lang w:val="en-GB" w:eastAsia="en-US"/>
        </w:rPr>
        <w:t>External</w:t>
      </w:r>
      <w:r w:rsidR="009A57ED">
        <w:rPr>
          <w:rFonts w:ascii="Arial" w:eastAsiaTheme="minorHAnsi" w:hAnsi="Arial" w:cs="Arial"/>
          <w:lang w:val="en-GB" w:eastAsia="en-US"/>
        </w:rPr>
        <w:t xml:space="preserve"> – </w:t>
      </w:r>
      <w:r w:rsidR="00301187">
        <w:rPr>
          <w:rFonts w:ascii="Arial" w:eastAsiaTheme="minorHAnsi" w:hAnsi="Arial" w:cs="Arial"/>
          <w:lang w:val="en-GB" w:eastAsia="en-US"/>
        </w:rPr>
        <w:t xml:space="preserve">Whānau Ora Commissioning Agency, </w:t>
      </w:r>
      <w:r w:rsidR="00CB0F15">
        <w:rPr>
          <w:rFonts w:ascii="Arial" w:eastAsiaTheme="minorHAnsi" w:hAnsi="Arial" w:cs="Arial"/>
          <w:lang w:val="en-GB" w:eastAsia="en-US"/>
        </w:rPr>
        <w:t xml:space="preserve">Te Pou Matakana, technology companies, </w:t>
      </w:r>
      <w:r w:rsidR="00057561">
        <w:rPr>
          <w:rFonts w:ascii="Arial" w:eastAsiaTheme="minorHAnsi" w:hAnsi="Arial" w:cs="Arial"/>
          <w:lang w:val="en-GB" w:eastAsia="en-US"/>
        </w:rPr>
        <w:t xml:space="preserve">Social </w:t>
      </w:r>
      <w:r w:rsidR="00CB0F15">
        <w:rPr>
          <w:rFonts w:ascii="Arial" w:eastAsiaTheme="minorHAnsi" w:hAnsi="Arial" w:cs="Arial"/>
          <w:lang w:val="en-GB" w:eastAsia="en-US"/>
        </w:rPr>
        <w:t xml:space="preserve">&amp; Health </w:t>
      </w:r>
      <w:r w:rsidR="00057561">
        <w:rPr>
          <w:rFonts w:ascii="Arial" w:eastAsiaTheme="minorHAnsi" w:hAnsi="Arial" w:cs="Arial"/>
          <w:lang w:val="en-GB" w:eastAsia="en-US"/>
        </w:rPr>
        <w:t>Services Providers</w:t>
      </w:r>
    </w:p>
    <w:p w14:paraId="440AF94D" w14:textId="47DF83B4" w:rsidR="000B517D" w:rsidRDefault="000B517D" w:rsidP="0059395A">
      <w:pPr>
        <w:tabs>
          <w:tab w:val="left" w:pos="2268"/>
        </w:tabs>
        <w:ind w:left="2268"/>
        <w:jc w:val="both"/>
        <w:rPr>
          <w:rFonts w:ascii="Arial" w:eastAsiaTheme="minorHAnsi" w:hAnsi="Arial" w:cs="Arial"/>
          <w:lang w:val="en-GB" w:eastAsia="en-US"/>
        </w:rPr>
      </w:pPr>
      <w:r w:rsidRPr="0059395A">
        <w:rPr>
          <w:rFonts w:ascii="Arial" w:eastAsiaTheme="minorHAnsi" w:hAnsi="Arial" w:cs="Arial"/>
          <w:b/>
          <w:lang w:val="en-GB" w:eastAsia="en-US"/>
        </w:rPr>
        <w:t>Internal</w:t>
      </w:r>
      <w:r w:rsidRPr="009A57ED">
        <w:rPr>
          <w:rFonts w:ascii="Arial" w:eastAsiaTheme="minorHAnsi" w:hAnsi="Arial" w:cs="Arial"/>
          <w:lang w:val="en-GB" w:eastAsia="en-US"/>
        </w:rPr>
        <w:t xml:space="preserve"> – </w:t>
      </w:r>
      <w:r w:rsidR="00057561">
        <w:rPr>
          <w:rFonts w:ascii="Arial" w:eastAsiaTheme="minorHAnsi" w:hAnsi="Arial" w:cs="Arial"/>
          <w:lang w:val="en-GB" w:eastAsia="en-US"/>
        </w:rPr>
        <w:t xml:space="preserve">TToH Services, General Managers, </w:t>
      </w:r>
      <w:r w:rsidR="00485025">
        <w:rPr>
          <w:rFonts w:ascii="Arial" w:eastAsiaTheme="minorHAnsi" w:hAnsi="Arial" w:cs="Arial"/>
          <w:lang w:val="en-GB" w:eastAsia="en-US"/>
        </w:rPr>
        <w:t>Portfolio</w:t>
      </w:r>
      <w:r w:rsidR="00CB0F15">
        <w:rPr>
          <w:rFonts w:ascii="Arial" w:eastAsiaTheme="minorHAnsi" w:hAnsi="Arial" w:cs="Arial"/>
          <w:lang w:val="en-GB" w:eastAsia="en-US"/>
        </w:rPr>
        <w:t xml:space="preserve">, </w:t>
      </w:r>
      <w:r w:rsidR="006D4E51">
        <w:rPr>
          <w:rFonts w:ascii="Arial" w:eastAsiaTheme="minorHAnsi" w:hAnsi="Arial" w:cs="Arial"/>
          <w:lang w:val="en-GB" w:eastAsia="en-US"/>
        </w:rPr>
        <w:t xml:space="preserve">Team </w:t>
      </w:r>
      <w:r w:rsidR="00057561">
        <w:rPr>
          <w:rFonts w:ascii="Arial" w:eastAsiaTheme="minorHAnsi" w:hAnsi="Arial" w:cs="Arial"/>
          <w:lang w:val="en-GB" w:eastAsia="en-US"/>
        </w:rPr>
        <w:t xml:space="preserve">Managers, </w:t>
      </w:r>
      <w:r w:rsidR="006D4E51">
        <w:rPr>
          <w:rFonts w:ascii="Arial" w:eastAsiaTheme="minorHAnsi" w:hAnsi="Arial" w:cs="Arial"/>
          <w:lang w:val="en-GB" w:eastAsia="en-US"/>
        </w:rPr>
        <w:t>TToH Kaimahi</w:t>
      </w:r>
      <w:r w:rsidR="00057561">
        <w:rPr>
          <w:rFonts w:ascii="Arial" w:eastAsiaTheme="minorHAnsi" w:hAnsi="Arial" w:cs="Arial"/>
          <w:lang w:val="en-GB" w:eastAsia="en-US"/>
        </w:rPr>
        <w:t xml:space="preserve">, </w:t>
      </w:r>
      <w:proofErr w:type="spellStart"/>
      <w:r w:rsidR="00057561">
        <w:rPr>
          <w:rFonts w:ascii="Arial" w:eastAsiaTheme="minorHAnsi" w:hAnsi="Arial" w:cs="Arial"/>
          <w:lang w:val="en-GB" w:eastAsia="en-US"/>
        </w:rPr>
        <w:t>Kaiarataki</w:t>
      </w:r>
      <w:proofErr w:type="spellEnd"/>
      <w:r w:rsidR="00057561">
        <w:rPr>
          <w:rFonts w:ascii="Arial" w:eastAsiaTheme="minorHAnsi" w:hAnsi="Arial" w:cs="Arial"/>
          <w:lang w:val="en-GB" w:eastAsia="en-US"/>
        </w:rPr>
        <w:t xml:space="preserve">, </w:t>
      </w:r>
    </w:p>
    <w:p w14:paraId="740AD61D" w14:textId="12E1B688" w:rsidR="004137E3" w:rsidRPr="009A57ED" w:rsidRDefault="004137E3" w:rsidP="0059395A">
      <w:pPr>
        <w:tabs>
          <w:tab w:val="left" w:pos="2268"/>
        </w:tabs>
        <w:jc w:val="both"/>
        <w:rPr>
          <w:rFonts w:ascii="Arial" w:eastAsiaTheme="minorHAnsi" w:hAnsi="Arial" w:cs="Arial"/>
          <w:lang w:val="en-GB" w:eastAsia="en-US"/>
        </w:rPr>
      </w:pPr>
      <w:r w:rsidRPr="004137E3">
        <w:rPr>
          <w:rFonts w:ascii="Arial" w:eastAsiaTheme="minorHAnsi" w:hAnsi="Arial" w:cs="Arial"/>
          <w:b/>
          <w:lang w:val="en-GB" w:eastAsia="en-US"/>
        </w:rPr>
        <w:t>VCA Role:</w:t>
      </w:r>
      <w:r>
        <w:rPr>
          <w:rFonts w:ascii="Arial" w:eastAsiaTheme="minorHAnsi" w:hAnsi="Arial" w:cs="Arial"/>
          <w:lang w:val="en-GB" w:eastAsia="en-US"/>
        </w:rPr>
        <w:t xml:space="preserve"> </w:t>
      </w:r>
      <w:r>
        <w:rPr>
          <w:rFonts w:ascii="Arial" w:eastAsiaTheme="minorHAnsi" w:hAnsi="Arial" w:cs="Arial"/>
          <w:lang w:val="en-GB" w:eastAsia="en-US"/>
        </w:rPr>
        <w:tab/>
      </w:r>
      <w:r w:rsidR="0059395A">
        <w:rPr>
          <w:rFonts w:ascii="Arial" w:eastAsiaTheme="minorHAnsi" w:hAnsi="Arial" w:cs="Arial"/>
          <w:lang w:val="en-US"/>
        </w:rPr>
        <w:t xml:space="preserve">Not a </w:t>
      </w:r>
      <w:r w:rsidR="0059395A" w:rsidRPr="00A34292">
        <w:rPr>
          <w:rFonts w:ascii="Arial" w:eastAsiaTheme="minorHAnsi" w:hAnsi="Arial" w:cs="Arial"/>
          <w:lang w:val="en-US"/>
        </w:rPr>
        <w:t>Children’s Worker</w:t>
      </w:r>
    </w:p>
    <w:p w14:paraId="5EC4F9E3" w14:textId="77777777" w:rsidR="000B517D" w:rsidRPr="004B2CCD" w:rsidRDefault="000B517D" w:rsidP="0059395A">
      <w:pPr>
        <w:tabs>
          <w:tab w:val="left" w:pos="2268"/>
        </w:tabs>
        <w:spacing w:before="120" w:after="120"/>
        <w:jc w:val="both"/>
        <w:rPr>
          <w:rFonts w:ascii="Arial" w:eastAsiaTheme="minorHAnsi" w:hAnsi="Arial" w:cs="Arial"/>
          <w:caps/>
          <w:lang w:val="en-GB" w:eastAsia="en-US"/>
        </w:rPr>
      </w:pPr>
      <w:r w:rsidRPr="004B2CCD">
        <w:rPr>
          <w:rFonts w:ascii="Arial Bold" w:eastAsiaTheme="minorHAnsi" w:hAnsi="Arial Bold"/>
          <w:b/>
          <w:lang w:val="en-GB" w:eastAsia="en-US"/>
        </w:rPr>
        <w:t>Structure:</w:t>
      </w:r>
      <w:r w:rsidRPr="004B2CCD">
        <w:rPr>
          <w:rFonts w:ascii="Arial Bold" w:eastAsiaTheme="minorHAnsi" w:hAnsi="Arial Bold"/>
          <w:b/>
          <w:lang w:val="en-GB" w:eastAsia="en-US"/>
        </w:rPr>
        <w:tab/>
      </w:r>
      <w:r w:rsidRPr="004B2CCD">
        <w:rPr>
          <w:rFonts w:ascii="Arial" w:eastAsiaTheme="minorHAnsi" w:hAnsi="Arial" w:cs="Arial"/>
          <w:lang w:val="en-GB" w:eastAsia="en-US"/>
        </w:rPr>
        <w:t>Refer to Structure Chart</w:t>
      </w:r>
    </w:p>
    <w:p w14:paraId="45B37446" w14:textId="77777777" w:rsidR="000B517D" w:rsidRPr="004B2CCD" w:rsidRDefault="000B517D" w:rsidP="0059395A">
      <w:pPr>
        <w:jc w:val="both"/>
        <w:rPr>
          <w:rFonts w:ascii="Arial Bold" w:eastAsiaTheme="minorHAnsi" w:hAnsi="Arial Bold"/>
          <w:b/>
          <w:caps/>
          <w:sz w:val="28"/>
          <w:szCs w:val="28"/>
          <w:lang w:val="en-GB" w:eastAsia="en-US"/>
        </w:rPr>
      </w:pPr>
      <w:r w:rsidRPr="004B2CCD">
        <w:rPr>
          <w:rFonts w:ascii="Arial Bold" w:eastAsiaTheme="minorHAnsi" w:hAnsi="Arial Bold"/>
          <w:b/>
          <w:caps/>
          <w:sz w:val="28"/>
          <w:szCs w:val="28"/>
          <w:lang w:val="en-GB" w:eastAsia="en-US"/>
        </w:rPr>
        <w:br w:type="page"/>
      </w:r>
    </w:p>
    <w:p w14:paraId="1080701C" w14:textId="77777777" w:rsidR="0059395A" w:rsidRPr="0059395A" w:rsidRDefault="0059395A" w:rsidP="0059395A">
      <w:pPr>
        <w:tabs>
          <w:tab w:val="left" w:pos="2268"/>
        </w:tabs>
        <w:spacing w:before="240" w:after="120" w:line="240" w:lineRule="auto"/>
        <w:jc w:val="both"/>
        <w:rPr>
          <w:rFonts w:ascii="Arial" w:eastAsia="Times New Roman" w:hAnsi="Arial" w:cs="Arial"/>
          <w:b/>
          <w:caps/>
          <w:sz w:val="28"/>
          <w:szCs w:val="28"/>
          <w:lang w:eastAsia="en-US"/>
        </w:rPr>
      </w:pPr>
      <w:r w:rsidRPr="0059395A">
        <w:rPr>
          <w:rFonts w:ascii="Arial" w:eastAsia="Times New Roman" w:hAnsi="Arial" w:cs="Arial"/>
          <w:b/>
          <w:caps/>
          <w:sz w:val="28"/>
          <w:szCs w:val="28"/>
          <w:lang w:eastAsia="en-US"/>
        </w:rPr>
        <w:lastRenderedPageBreak/>
        <w:t>Key Accountabilities</w:t>
      </w:r>
    </w:p>
    <w:p w14:paraId="2A598B02" w14:textId="77777777" w:rsidR="0059395A" w:rsidRPr="0059395A" w:rsidRDefault="0059395A" w:rsidP="0059395A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</w:pPr>
      <w:r w:rsidRPr="0059395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t>Kaupapa Te Taiwhenua o Heretaunga (TToH)</w:t>
      </w:r>
    </w:p>
    <w:p w14:paraId="4836A557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Contribute to the delivery of effective, integrated, whānau-focused services as part of a team and individually</w:t>
      </w:r>
    </w:p>
    <w:p w14:paraId="7371DDBC" w14:textId="1405493A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proofErr w:type="gramStart"/>
      <w:r w:rsidRPr="0059395A">
        <w:rPr>
          <w:rFonts w:ascii="Arial" w:eastAsiaTheme="minorHAnsi" w:hAnsi="Arial"/>
          <w:lang w:val="en-US" w:eastAsia="en-US"/>
        </w:rPr>
        <w:t>Work with manager and colleagues in a respectful and professional manner at all times</w:t>
      </w:r>
      <w:proofErr w:type="gramEnd"/>
      <w:r w:rsidRPr="0059395A">
        <w:rPr>
          <w:rFonts w:ascii="Arial" w:eastAsiaTheme="minorHAnsi" w:hAnsi="Arial"/>
          <w:lang w:val="en-US" w:eastAsia="en-US"/>
        </w:rPr>
        <w:t xml:space="preserve"> maintaining focus on the </w:t>
      </w:r>
      <w:r w:rsidR="006D4E51" w:rsidRPr="0059395A">
        <w:rPr>
          <w:rFonts w:ascii="Arial" w:eastAsiaTheme="minorHAnsi" w:hAnsi="Arial"/>
          <w:lang w:val="en-US" w:eastAsia="en-US"/>
        </w:rPr>
        <w:t>kaupapa and</w:t>
      </w:r>
      <w:r w:rsidRPr="0059395A">
        <w:rPr>
          <w:rFonts w:ascii="Arial" w:eastAsiaTheme="minorHAnsi" w:hAnsi="Arial"/>
          <w:lang w:val="en-US" w:eastAsia="en-US"/>
        </w:rPr>
        <w:t xml:space="preserve"> doing what it takes to advance the kaupapa.</w:t>
      </w:r>
    </w:p>
    <w:p w14:paraId="72545B0C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Develop knowledge of the wider support network that TToH offers whānau, and promote whānau access to that support</w:t>
      </w:r>
    </w:p>
    <w:p w14:paraId="2935CEFA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Understand and promote all aspects of the TToH Kaupapa</w:t>
      </w:r>
    </w:p>
    <w:p w14:paraId="10520ACA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 xml:space="preserve">Adhere to and apply TToH values in all aspects of TToH’s work </w:t>
      </w:r>
    </w:p>
    <w:p w14:paraId="3674A32D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Participate in TToH kaupapa activities, including karakia, waiata and marae noho</w:t>
      </w:r>
    </w:p>
    <w:p w14:paraId="33A4CD3D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Take opportunities for cultural development to advance understanding, competence and contribution to the kaupapa</w:t>
      </w:r>
    </w:p>
    <w:p w14:paraId="54627979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Participate in TToH systems including the Management Operating System and Tu Kahikatoa performance system, to maintain focus and achievement of performance deliverables</w:t>
      </w:r>
    </w:p>
    <w:p w14:paraId="60DAE867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Adhere to organisational and professional quality standards and work within team to promote continuous improvement of policies, procedures and practices</w:t>
      </w:r>
    </w:p>
    <w:p w14:paraId="4912A244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Participate in regular peer supervision and/or professional supervision</w:t>
      </w:r>
    </w:p>
    <w:p w14:paraId="6AE7E54A" w14:textId="77777777" w:rsidR="0059395A" w:rsidRPr="0059395A" w:rsidRDefault="0059395A" w:rsidP="0059395A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59395A">
        <w:rPr>
          <w:rFonts w:ascii="Arial" w:eastAsiaTheme="minorHAnsi" w:hAnsi="Arial"/>
          <w:lang w:val="en-US" w:eastAsia="en-US"/>
        </w:rPr>
        <w:t>Work in a reflective manner and take opportunities for self-development</w:t>
      </w:r>
    </w:p>
    <w:p w14:paraId="5D5438E0" w14:textId="78C9577E" w:rsidR="0059395A" w:rsidRPr="00AC3624" w:rsidRDefault="00301187" w:rsidP="00AC3624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br/>
      </w:r>
      <w:r w:rsidR="0059395A" w:rsidRPr="00AC362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t>Whānau Ora Practice</w:t>
      </w:r>
    </w:p>
    <w:p w14:paraId="0316BFEC" w14:textId="77777777" w:rsidR="00AC3624" w:rsidRPr="00AC3624" w:rsidRDefault="00AC3624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Develop understanding of the communities that TToH works with</w:t>
      </w:r>
    </w:p>
    <w:p w14:paraId="1ACD6C58" w14:textId="77777777" w:rsidR="00AC3624" w:rsidRPr="00AC3624" w:rsidRDefault="00AC3624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 xml:space="preserve">Be responsive to whanau needs and apply a holistic approach to aligning those needs, priorities and aspirations with the care and support they are offered  </w:t>
      </w:r>
    </w:p>
    <w:p w14:paraId="55C23ADF" w14:textId="77777777" w:rsidR="00AC3624" w:rsidRPr="00AC3624" w:rsidRDefault="00AC3624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Apply Te Ao Māori world view, tikanga and TToH values, to establishing trust, building rapport, and working with whānau</w:t>
      </w:r>
    </w:p>
    <w:p w14:paraId="175951C2" w14:textId="77777777" w:rsidR="00AC3624" w:rsidRPr="00AC3624" w:rsidRDefault="00AC3624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Set high expectations of success in outcomes for whānau. Empower, motivate, and build whānau capability and connectedness; support whānau toward achieving independence</w:t>
      </w:r>
    </w:p>
    <w:p w14:paraId="58A243A9" w14:textId="77777777" w:rsidR="00AC3624" w:rsidRPr="00AC3624" w:rsidRDefault="00AC3624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Build and maintain knowledge and understanding of TToH values and internal/external channels of care and support available for whānau</w:t>
      </w:r>
    </w:p>
    <w:p w14:paraId="640A8F79" w14:textId="77777777" w:rsidR="00AC3624" w:rsidRPr="00AC3624" w:rsidRDefault="00AC3624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Work collaboratively with other TToH staff to enable the provision of flexible and integrated care and support for whānau</w:t>
      </w:r>
    </w:p>
    <w:p w14:paraId="042EF013" w14:textId="77777777" w:rsidR="00AC3624" w:rsidRPr="00AC3624" w:rsidRDefault="00AC3624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Build long-term relationships between TToH and whānau through contract activities, values-based support and cultural connection</w:t>
      </w:r>
    </w:p>
    <w:p w14:paraId="17BCB796" w14:textId="77777777" w:rsidR="00AC3624" w:rsidRDefault="00AC3624">
      <w:pPr>
        <w:rPr>
          <w:rFonts w:ascii="Arial" w:eastAsiaTheme="minorHAnsi" w:hAnsi="Arial"/>
          <w:b/>
          <w:i/>
          <w:sz w:val="24"/>
          <w:szCs w:val="24"/>
          <w:lang w:val="en-GB" w:eastAsia="en-US"/>
        </w:rPr>
      </w:pPr>
      <w:r>
        <w:rPr>
          <w:rFonts w:ascii="Arial" w:eastAsiaTheme="minorHAnsi" w:hAnsi="Arial"/>
          <w:b/>
          <w:i/>
          <w:sz w:val="24"/>
          <w:szCs w:val="24"/>
          <w:lang w:val="en-GB" w:eastAsia="en-US"/>
        </w:rPr>
        <w:br w:type="page"/>
      </w:r>
    </w:p>
    <w:p w14:paraId="2FDC9908" w14:textId="32D7C965" w:rsidR="00AC3624" w:rsidRPr="006D4E51" w:rsidRDefault="00AC3624" w:rsidP="00AC3624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en-US"/>
        </w:rPr>
      </w:pPr>
      <w:r w:rsidRPr="006D4E51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en-US"/>
        </w:rPr>
        <w:lastRenderedPageBreak/>
        <w:t>Role Specific Accountabilit</w:t>
      </w:r>
      <w:r w:rsidR="00203B3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en-US"/>
        </w:rPr>
        <w:t>ies</w:t>
      </w:r>
    </w:p>
    <w:p w14:paraId="0253DF09" w14:textId="77777777" w:rsidR="00BF305E" w:rsidRDefault="00BF305E" w:rsidP="00BF305E">
      <w:pPr>
        <w:spacing w:after="0" w:line="240" w:lineRule="auto"/>
        <w:rPr>
          <w:rFonts w:ascii="Calibri" w:eastAsia="Times New Roman" w:hAnsi="Calibri" w:cs="Calibri"/>
        </w:rPr>
      </w:pPr>
    </w:p>
    <w:p w14:paraId="7ED848BC" w14:textId="10D624F1" w:rsidR="00BF305E" w:rsidRPr="00BF305E" w:rsidRDefault="00BF305E" w:rsidP="00BF305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F305E">
        <w:rPr>
          <w:rFonts w:ascii="Arial" w:eastAsia="Times New Roman" w:hAnsi="Arial" w:cs="Arial"/>
          <w:b/>
          <w:bCs/>
        </w:rPr>
        <w:t>Whānau Ora Systems Support</w:t>
      </w:r>
    </w:p>
    <w:p w14:paraId="4A6B577F" w14:textId="7E86D3F7" w:rsidR="00BF305E" w:rsidRPr="00BF305E" w:rsidRDefault="00BF305E" w:rsidP="00BF305E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Act as the primary contact</w:t>
      </w:r>
      <w:r>
        <w:rPr>
          <w:rFonts w:ascii="Arial" w:eastAsia="Times New Roman" w:hAnsi="Arial" w:cs="Arial"/>
        </w:rPr>
        <w:t xml:space="preserve"> and expert</w:t>
      </w:r>
      <w:r w:rsidRPr="00BF305E">
        <w:rPr>
          <w:rFonts w:ascii="Arial" w:eastAsia="Times New Roman" w:hAnsi="Arial" w:cs="Arial"/>
        </w:rPr>
        <w:t xml:space="preserve"> for Whānau </w:t>
      </w:r>
      <w:proofErr w:type="spellStart"/>
      <w:r w:rsidRPr="00BF305E">
        <w:rPr>
          <w:rFonts w:ascii="Arial" w:eastAsia="Times New Roman" w:hAnsi="Arial" w:cs="Arial"/>
        </w:rPr>
        <w:t>Tahi</w:t>
      </w:r>
      <w:proofErr w:type="spellEnd"/>
      <w:r w:rsidRPr="00BF305E">
        <w:rPr>
          <w:rFonts w:ascii="Arial" w:eastAsia="Times New Roman" w:hAnsi="Arial" w:cs="Arial"/>
        </w:rPr>
        <w:t xml:space="preserve"> and Whānau Direct systems, providing training, troubleshooting, and guidance to kaimahi.</w:t>
      </w:r>
    </w:p>
    <w:p w14:paraId="500437EB" w14:textId="77777777" w:rsidR="00BE56FA" w:rsidRDefault="00BE56FA" w:rsidP="00BE56FA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</w:rPr>
      </w:pPr>
      <w:r w:rsidRPr="00301187">
        <w:rPr>
          <w:rFonts w:ascii="Arial" w:eastAsia="Times New Roman" w:hAnsi="Arial" w:cs="Arial"/>
          <w:lang w:eastAsia="en-US"/>
        </w:rPr>
        <w:t>Keep up to date with system and configuration knowledge and communicate this to kaimahi as required</w:t>
      </w:r>
      <w:r w:rsidRPr="00BE56FA">
        <w:rPr>
          <w:rFonts w:ascii="Arial" w:eastAsia="Times New Roman" w:hAnsi="Arial" w:cs="Arial"/>
        </w:rPr>
        <w:t xml:space="preserve"> </w:t>
      </w:r>
    </w:p>
    <w:p w14:paraId="3B9DB040" w14:textId="46734AAA" w:rsidR="00BE56FA" w:rsidRDefault="00BE56FA" w:rsidP="00BE56FA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Identify</w:t>
      </w:r>
      <w:r>
        <w:rPr>
          <w:rFonts w:ascii="Arial" w:eastAsia="Times New Roman" w:hAnsi="Arial" w:cs="Arial"/>
        </w:rPr>
        <w:t xml:space="preserve"> and draft</w:t>
      </w:r>
      <w:r w:rsidRPr="00BF305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updates to</w:t>
      </w:r>
      <w:r w:rsidRPr="00BF305E">
        <w:rPr>
          <w:rFonts w:ascii="Arial" w:eastAsia="Times New Roman" w:hAnsi="Arial" w:cs="Arial"/>
        </w:rPr>
        <w:t xml:space="preserve"> training materials (e.g., Promapp, WO Forms) to reflect system changes and best practices.</w:t>
      </w:r>
    </w:p>
    <w:p w14:paraId="59CB7220" w14:textId="77777777" w:rsidR="00BE56FA" w:rsidRDefault="00BE56FA" w:rsidP="00D04445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13087F14" w14:textId="4EEA7A81" w:rsidR="00BF305E" w:rsidRPr="00BF305E" w:rsidRDefault="00BF305E" w:rsidP="00BF305E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 xml:space="preserve">Deliver </w:t>
      </w:r>
      <w:r w:rsidR="00D04445">
        <w:rPr>
          <w:rFonts w:ascii="Arial" w:eastAsia="Times New Roman" w:hAnsi="Arial" w:cs="Arial"/>
        </w:rPr>
        <w:t xml:space="preserve">training to kaimahi on how to use </w:t>
      </w:r>
      <w:r w:rsidRPr="00BF305E">
        <w:rPr>
          <w:rFonts w:ascii="Arial" w:eastAsia="Times New Roman" w:hAnsi="Arial" w:cs="Arial"/>
        </w:rPr>
        <w:t>Whānau Direct and assist kaimahi with applications, ensuring smooth and timely processing.</w:t>
      </w:r>
    </w:p>
    <w:p w14:paraId="47FFD0DF" w14:textId="5F4E8690" w:rsidR="00BF305E" w:rsidRPr="00BF305E" w:rsidRDefault="00BF305E" w:rsidP="00BF305E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Verify that system data, such as case notes, is accurate and matches service expectations.</w:t>
      </w:r>
    </w:p>
    <w:p w14:paraId="3BFCD41A" w14:textId="0C1DF685" w:rsidR="00BF305E" w:rsidRPr="00BF305E" w:rsidRDefault="00BF305E" w:rsidP="00BF305E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Monitor system data integrity by completing client file audits and providing feedback to kaimahi and Team Manager as needed.</w:t>
      </w:r>
    </w:p>
    <w:p w14:paraId="5384F955" w14:textId="77777777" w:rsidR="00BF305E" w:rsidRPr="00BF305E" w:rsidRDefault="00BF305E" w:rsidP="00D04445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5A627B21" w14:textId="77777777" w:rsidR="00BF305E" w:rsidRPr="00BF305E" w:rsidRDefault="00BF305E" w:rsidP="00BF305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F305E">
        <w:rPr>
          <w:rFonts w:ascii="Arial" w:eastAsia="Times New Roman" w:hAnsi="Arial" w:cs="Arial"/>
          <w:b/>
          <w:bCs/>
        </w:rPr>
        <w:t>Administration and Reporting</w:t>
      </w:r>
    </w:p>
    <w:p w14:paraId="0F1A91E9" w14:textId="474DA799" w:rsidR="00BF305E" w:rsidRPr="00BF305E" w:rsidRDefault="00BF305E" w:rsidP="00BF305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 xml:space="preserve">Generate monthly reports using existing templates, </w:t>
      </w:r>
      <w:r w:rsidR="00D04445">
        <w:rPr>
          <w:rFonts w:ascii="Arial" w:eastAsia="Times New Roman" w:hAnsi="Arial" w:cs="Arial"/>
        </w:rPr>
        <w:t xml:space="preserve">analyse the data and </w:t>
      </w:r>
      <w:r w:rsidRPr="00BF305E">
        <w:rPr>
          <w:rFonts w:ascii="Arial" w:eastAsia="Times New Roman" w:hAnsi="Arial" w:cs="Arial"/>
        </w:rPr>
        <w:t>offering insight to support</w:t>
      </w:r>
      <w:r w:rsidR="00D04445">
        <w:rPr>
          <w:rFonts w:ascii="Arial" w:eastAsia="Times New Roman" w:hAnsi="Arial" w:cs="Arial"/>
        </w:rPr>
        <w:t xml:space="preserve"> manager</w:t>
      </w:r>
      <w:r w:rsidRPr="00BF305E">
        <w:rPr>
          <w:rFonts w:ascii="Arial" w:eastAsia="Times New Roman" w:hAnsi="Arial" w:cs="Arial"/>
        </w:rPr>
        <w:t xml:space="preserve"> decision-making and service improvement.</w:t>
      </w:r>
    </w:p>
    <w:p w14:paraId="095C40DC" w14:textId="4FBA80DC" w:rsidR="00BF305E" w:rsidRPr="00BF305E" w:rsidRDefault="00BF305E" w:rsidP="00BF305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Work with kaimahi to support timely and accurate data collection for reporting and funding purposes.</w:t>
      </w:r>
    </w:p>
    <w:p w14:paraId="3330E7A7" w14:textId="77777777" w:rsidR="00BF305E" w:rsidRPr="00BF305E" w:rsidRDefault="00BF305E" w:rsidP="00BF305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Take and distribute minutes for key meetings (e.g., huddles, TM-selected meetings).</w:t>
      </w:r>
    </w:p>
    <w:p w14:paraId="7633C031" w14:textId="614C4FAF" w:rsidR="00BF305E" w:rsidRPr="00BF305E" w:rsidRDefault="00BF305E" w:rsidP="00BF305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Support</w:t>
      </w:r>
      <w:r w:rsidR="00BE56FA">
        <w:rPr>
          <w:rFonts w:ascii="Arial" w:eastAsia="Times New Roman" w:hAnsi="Arial" w:cs="Arial"/>
        </w:rPr>
        <w:t xml:space="preserve"> Team Manager</w:t>
      </w:r>
      <w:r w:rsidRPr="00BF305E">
        <w:rPr>
          <w:rFonts w:ascii="Arial" w:eastAsia="Times New Roman" w:hAnsi="Arial" w:cs="Arial"/>
        </w:rPr>
        <w:t xml:space="preserve"> by preparing high-level data summaries and addressing identified gaps in system usage or documentation.</w:t>
      </w:r>
    </w:p>
    <w:p w14:paraId="3A60FF6D" w14:textId="5C7F87B0" w:rsidR="00BF305E" w:rsidRDefault="00BF305E" w:rsidP="00BF305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 xml:space="preserve">Process purchase orders and related administrative tasks </w:t>
      </w:r>
    </w:p>
    <w:p w14:paraId="5C1A8EFF" w14:textId="77777777" w:rsidR="00BF305E" w:rsidRPr="00BF305E" w:rsidRDefault="00BF305E" w:rsidP="00BF305E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3633DA88" w14:textId="77777777" w:rsidR="00BF305E" w:rsidRPr="00BF305E" w:rsidRDefault="00BF305E" w:rsidP="00BF305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F305E">
        <w:rPr>
          <w:rFonts w:ascii="Arial" w:eastAsia="Times New Roman" w:hAnsi="Arial" w:cs="Arial"/>
          <w:b/>
          <w:bCs/>
        </w:rPr>
        <w:t>Quality and Continuous Improvement</w:t>
      </w:r>
    </w:p>
    <w:p w14:paraId="7E535663" w14:textId="056FC3EA" w:rsidR="00BF305E" w:rsidRPr="00BF305E" w:rsidRDefault="00BF305E" w:rsidP="00BF305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 xml:space="preserve">Identify opportunities </w:t>
      </w:r>
      <w:r w:rsidR="00D04445">
        <w:rPr>
          <w:rFonts w:ascii="Arial" w:eastAsia="Times New Roman" w:hAnsi="Arial" w:cs="Arial"/>
        </w:rPr>
        <w:t xml:space="preserve">and work with team manager </w:t>
      </w:r>
      <w:r w:rsidRPr="00BF305E">
        <w:rPr>
          <w:rFonts w:ascii="Arial" w:eastAsia="Times New Roman" w:hAnsi="Arial" w:cs="Arial"/>
        </w:rPr>
        <w:t>to improve data collection, reporting processes, and system efficiency across Whānau Ora services</w:t>
      </w:r>
      <w:r w:rsidR="00D04445">
        <w:rPr>
          <w:rFonts w:ascii="Arial" w:eastAsia="Times New Roman" w:hAnsi="Arial" w:cs="Arial"/>
        </w:rPr>
        <w:t xml:space="preserve">. </w:t>
      </w:r>
    </w:p>
    <w:p w14:paraId="5E262300" w14:textId="77777777" w:rsidR="00BF305E" w:rsidRPr="00BF305E" w:rsidRDefault="00BF305E" w:rsidP="00BF305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>Collaborate with kaimahi and managers to implement changes that enhance data quality and service delivery.</w:t>
      </w:r>
    </w:p>
    <w:p w14:paraId="7819ADC2" w14:textId="7C94D0C8" w:rsidR="00BF305E" w:rsidRPr="00BF305E" w:rsidRDefault="00BF305E" w:rsidP="00BF305E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</w:rPr>
      </w:pPr>
      <w:r w:rsidRPr="00BF305E">
        <w:rPr>
          <w:rFonts w:ascii="Arial" w:eastAsia="Times New Roman" w:hAnsi="Arial" w:cs="Arial"/>
        </w:rPr>
        <w:t xml:space="preserve">Act as a resource for ensuring compliance with service documentation standards, providing ongoing </w:t>
      </w:r>
      <w:r w:rsidR="00BE56FA">
        <w:rPr>
          <w:rFonts w:ascii="Arial" w:eastAsia="Times New Roman" w:hAnsi="Arial" w:cs="Arial"/>
        </w:rPr>
        <w:t>feedback</w:t>
      </w:r>
    </w:p>
    <w:p w14:paraId="28AF5BFE" w14:textId="77777777" w:rsidR="00DD049C" w:rsidRDefault="00DD049C" w:rsidP="00766C23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</w:pPr>
    </w:p>
    <w:p w14:paraId="4EF4604E" w14:textId="47C31C2E" w:rsidR="00766C23" w:rsidRPr="00766C23" w:rsidRDefault="00766C23" w:rsidP="00766C23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</w:pPr>
      <w:r w:rsidRPr="00766C2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t>Health and Safety</w:t>
      </w:r>
    </w:p>
    <w:p w14:paraId="101F6AED" w14:textId="77777777" w:rsidR="00766C23" w:rsidRPr="00766C23" w:rsidRDefault="00766C23">
      <w:pPr>
        <w:numPr>
          <w:ilvl w:val="0"/>
          <w:numId w:val="19"/>
        </w:numPr>
        <w:spacing w:before="240" w:after="0" w:line="240" w:lineRule="auto"/>
        <w:contextualSpacing/>
        <w:jc w:val="both"/>
        <w:rPr>
          <w:rFonts w:ascii="Arial" w:eastAsiaTheme="minorHAnsi" w:hAnsi="Arial"/>
          <w:sz w:val="24"/>
          <w:szCs w:val="24"/>
          <w:lang w:eastAsia="en-US"/>
        </w:rPr>
      </w:pPr>
      <w:r w:rsidRPr="00766C23">
        <w:rPr>
          <w:rFonts w:ascii="Arial" w:eastAsia="Times New Roman" w:hAnsi="Arial" w:cs="Arial"/>
          <w:lang w:eastAsia="en-US"/>
        </w:rPr>
        <w:t>Work safely and keep others safe at work, maintaining familiarity with health and safety policy and procedures.</w:t>
      </w:r>
    </w:p>
    <w:p w14:paraId="2055D0BA" w14:textId="77777777" w:rsidR="00766C23" w:rsidRPr="00766C23" w:rsidRDefault="00766C23">
      <w:pPr>
        <w:numPr>
          <w:ilvl w:val="0"/>
          <w:numId w:val="19"/>
        </w:numPr>
        <w:spacing w:before="240" w:after="0" w:line="240" w:lineRule="auto"/>
        <w:contextualSpacing/>
        <w:jc w:val="both"/>
        <w:rPr>
          <w:rFonts w:ascii="Arial" w:eastAsiaTheme="minorHAnsi" w:hAnsi="Arial"/>
          <w:sz w:val="24"/>
          <w:szCs w:val="24"/>
          <w:lang w:eastAsia="en-US"/>
        </w:rPr>
      </w:pPr>
      <w:r w:rsidRPr="00766C23">
        <w:rPr>
          <w:rFonts w:ascii="Arial" w:eastAsia="Times New Roman" w:hAnsi="Arial" w:cs="Arial"/>
          <w:lang w:eastAsia="en-US"/>
        </w:rPr>
        <w:t>Promote and participate in health and safety, maintaining a safe workplace, and ensuring that any safety equipment is used correctly at all times</w:t>
      </w:r>
    </w:p>
    <w:p w14:paraId="1735461E" w14:textId="77777777" w:rsidR="00766C23" w:rsidRPr="00766C23" w:rsidRDefault="00766C23" w:rsidP="007F7AB4">
      <w:pPr>
        <w:spacing w:before="240" w:after="0" w:line="240" w:lineRule="auto"/>
        <w:ind w:left="720"/>
        <w:contextualSpacing/>
        <w:jc w:val="both"/>
        <w:rPr>
          <w:rFonts w:ascii="Arial" w:eastAsiaTheme="minorHAnsi" w:hAnsi="Arial"/>
          <w:sz w:val="24"/>
          <w:szCs w:val="24"/>
          <w:lang w:eastAsia="en-US"/>
        </w:rPr>
      </w:pPr>
    </w:p>
    <w:p w14:paraId="71CF9881" w14:textId="77777777" w:rsidR="00766C23" w:rsidRPr="00BD7485" w:rsidRDefault="00766C23" w:rsidP="00766C23">
      <w:pPr>
        <w:tabs>
          <w:tab w:val="left" w:pos="2268"/>
        </w:tabs>
        <w:spacing w:before="240" w:after="0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766C2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t>Teamwork</w:t>
      </w:r>
    </w:p>
    <w:p w14:paraId="441A8220" w14:textId="77777777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 xml:space="preserve">Be a resource to the </w:t>
      </w:r>
      <w:r>
        <w:rPr>
          <w:rFonts w:ascii="Arial" w:eastAsiaTheme="minorHAnsi" w:hAnsi="Arial"/>
        </w:rPr>
        <w:t>t</w:t>
      </w:r>
      <w:r w:rsidRPr="00BD7485">
        <w:rPr>
          <w:rFonts w:ascii="Arial" w:eastAsiaTheme="minorHAnsi" w:hAnsi="Arial"/>
        </w:rPr>
        <w:t>eam. Work collaboratively; contribute and share knowledge, skills, abilities to achieve organisation and whānau goals</w:t>
      </w:r>
    </w:p>
    <w:p w14:paraId="47FEE9CE" w14:textId="77777777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lastRenderedPageBreak/>
        <w:t>Initiate and nurture effective working relationships with team members, experts and networks</w:t>
      </w:r>
    </w:p>
    <w:p w14:paraId="195C580F" w14:textId="77777777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>Manage workload in accordance with all relevant standards and contract requirements, meeting assigned milestones and targets</w:t>
      </w:r>
    </w:p>
    <w:p w14:paraId="06AAF139" w14:textId="77777777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>Carry out assigned duties as directed by Team Leader, remaining flexible and able to carry out different tasks or work in different teams as required</w:t>
      </w:r>
    </w:p>
    <w:p w14:paraId="66F4CCE7" w14:textId="77777777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>Prioritise attendance at Team meetings to ensure consistent messaging and understanding, and delivery of care and support to whānau or colleagues</w:t>
      </w:r>
    </w:p>
    <w:p w14:paraId="5865B8C5" w14:textId="77777777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>Provide support and training to others as part of in-service training in areas of expertise</w:t>
      </w:r>
    </w:p>
    <w:p w14:paraId="25C9A722" w14:textId="441D7BFF" w:rsidR="00301187" w:rsidRDefault="00301187" w:rsidP="00766C23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</w:pPr>
    </w:p>
    <w:p w14:paraId="3A2ACBC4" w14:textId="16D7E7C9" w:rsidR="00301187" w:rsidRDefault="00301187" w:rsidP="00766C23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</w:pPr>
    </w:p>
    <w:p w14:paraId="73E3CBBB" w14:textId="77777777" w:rsidR="00301187" w:rsidRDefault="00301187" w:rsidP="00766C23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</w:pPr>
    </w:p>
    <w:p w14:paraId="516E4B43" w14:textId="231CDFFD" w:rsidR="00766C23" w:rsidRPr="00BD7485" w:rsidRDefault="00766C23" w:rsidP="00766C23">
      <w:pPr>
        <w:tabs>
          <w:tab w:val="left" w:pos="2268"/>
        </w:tabs>
        <w:spacing w:before="240" w:after="0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766C2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t>Professional</w:t>
      </w:r>
    </w:p>
    <w:p w14:paraId="2B8EAFD1" w14:textId="583B2F3E" w:rsidR="00301187" w:rsidRDefault="00301187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>
        <w:rPr>
          <w:rFonts w:ascii="Arial" w:eastAsiaTheme="minorHAnsi" w:hAnsi="Arial"/>
        </w:rPr>
        <w:t>Meet Health and Disability Sector Standards of Practice</w:t>
      </w:r>
    </w:p>
    <w:p w14:paraId="7D54965C" w14:textId="050BAA3E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>Meet TToH standards; legislative, professional, contractual, ethical and organisational.</w:t>
      </w:r>
    </w:p>
    <w:p w14:paraId="31195364" w14:textId="4885C2DC" w:rsidR="000B517D" w:rsidRPr="00C539F5" w:rsidRDefault="00EC6148" w:rsidP="0059395A">
      <w:pPr>
        <w:tabs>
          <w:tab w:val="left" w:pos="2268"/>
        </w:tabs>
        <w:spacing w:before="120" w:after="0" w:line="360" w:lineRule="auto"/>
        <w:ind w:left="357"/>
        <w:jc w:val="both"/>
        <w:rPr>
          <w:rFonts w:ascii="Arial" w:eastAsia="Times New Roman" w:hAnsi="Arial" w:cs="Times New Roman"/>
          <w:b/>
          <w:i/>
          <w:sz w:val="24"/>
          <w:szCs w:val="24"/>
          <w:lang w:val="en-GB" w:eastAsia="en-US"/>
        </w:rPr>
      </w:pPr>
      <w:r>
        <w:rPr>
          <w:rFonts w:ascii="Arial" w:eastAsia="Times New Roman" w:hAnsi="Arial" w:cs="Times New Roman"/>
          <w:b/>
          <w:i/>
          <w:sz w:val="24"/>
          <w:szCs w:val="24"/>
          <w:lang w:val="en-GB" w:eastAsia="en-US"/>
        </w:rPr>
        <w:br/>
      </w:r>
      <w:r w:rsidR="000B517D" w:rsidRPr="00C539F5">
        <w:rPr>
          <w:rFonts w:ascii="Arial" w:eastAsia="Times New Roman" w:hAnsi="Arial" w:cs="Times New Roman"/>
          <w:b/>
          <w:i/>
          <w:sz w:val="24"/>
          <w:szCs w:val="24"/>
          <w:lang w:val="en-GB" w:eastAsia="en-US"/>
        </w:rPr>
        <w:t>Quality and Development</w:t>
      </w:r>
    </w:p>
    <w:p w14:paraId="33A0E27E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Participate in testing and refining processes, standards and methods to optimise the Whānau experience</w:t>
      </w:r>
    </w:p>
    <w:p w14:paraId="3E1DDA55" w14:textId="2EFA459F" w:rsidR="007F7AB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Ensur</w:t>
      </w:r>
      <w:r w:rsidR="00301187">
        <w:rPr>
          <w:rFonts w:ascii="Arial" w:eastAsiaTheme="minorHAnsi" w:hAnsi="Arial"/>
          <w:lang w:val="en-US" w:eastAsia="en-US"/>
        </w:rPr>
        <w:t>e</w:t>
      </w:r>
      <w:r w:rsidRPr="00AC3624">
        <w:rPr>
          <w:rFonts w:ascii="Arial" w:eastAsiaTheme="minorHAnsi" w:hAnsi="Arial"/>
          <w:lang w:val="en-US" w:eastAsia="en-US"/>
        </w:rPr>
        <w:t xml:space="preserve"> that Whānau </w:t>
      </w:r>
      <w:r w:rsidR="00301187">
        <w:rPr>
          <w:rFonts w:ascii="Arial" w:eastAsiaTheme="minorHAnsi" w:hAnsi="Arial"/>
          <w:lang w:val="en-US" w:eastAsia="en-US"/>
        </w:rPr>
        <w:t>O</w:t>
      </w:r>
      <w:r w:rsidRPr="00AC3624">
        <w:rPr>
          <w:rFonts w:ascii="Arial" w:eastAsiaTheme="minorHAnsi" w:hAnsi="Arial"/>
          <w:lang w:val="en-US" w:eastAsia="en-US"/>
        </w:rPr>
        <w:t xml:space="preserve">ra services are compliant and current with internal and external quality, legislative, and accreditation requirements </w:t>
      </w:r>
    </w:p>
    <w:p w14:paraId="1A4DD190" w14:textId="524DA353" w:rsidR="00766C23" w:rsidRDefault="00766C23" w:rsidP="00301187">
      <w:pPr>
        <w:tabs>
          <w:tab w:val="left" w:pos="2268"/>
        </w:tabs>
        <w:spacing w:after="0"/>
        <w:ind w:left="720"/>
        <w:contextualSpacing/>
        <w:rPr>
          <w:rFonts w:ascii="Arial" w:eastAsiaTheme="minorHAnsi" w:hAnsi="Arial"/>
          <w:lang w:val="en-US" w:eastAsia="en-US"/>
        </w:rPr>
      </w:pPr>
    </w:p>
    <w:p w14:paraId="366D3D42" w14:textId="77777777" w:rsidR="00766C23" w:rsidRPr="00BD7485" w:rsidRDefault="007F7AB4" w:rsidP="00766C23">
      <w:pPr>
        <w:tabs>
          <w:tab w:val="left" w:pos="2268"/>
        </w:tabs>
        <w:spacing w:before="240" w:after="0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t>N</w:t>
      </w:r>
      <w:r w:rsidR="00766C23" w:rsidRPr="00766C2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n-US"/>
        </w:rPr>
        <w:t>etworking</w:t>
      </w:r>
      <w:r w:rsidR="00766C23"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and Sector Knowledge</w:t>
      </w:r>
    </w:p>
    <w:p w14:paraId="17D3CC72" w14:textId="760B08C2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 xml:space="preserve">Maintain knowledge, understanding and current developments </w:t>
      </w:r>
      <w:r w:rsidR="00301187">
        <w:rPr>
          <w:rFonts w:ascii="Arial" w:eastAsiaTheme="minorHAnsi" w:hAnsi="Arial"/>
        </w:rPr>
        <w:t xml:space="preserve">in the Whanau Ora </w:t>
      </w:r>
      <w:r w:rsidRPr="00BD7485">
        <w:rPr>
          <w:rFonts w:ascii="Arial" w:eastAsiaTheme="minorHAnsi" w:hAnsi="Arial"/>
        </w:rPr>
        <w:t>sector to inform service delivery.</w:t>
      </w:r>
    </w:p>
    <w:p w14:paraId="3356DF1F" w14:textId="77777777" w:rsidR="00766C23" w:rsidRPr="00BD7485" w:rsidRDefault="00766C23" w:rsidP="00766C23">
      <w:pPr>
        <w:numPr>
          <w:ilvl w:val="0"/>
          <w:numId w:val="19"/>
        </w:numPr>
        <w:spacing w:after="0"/>
        <w:contextualSpacing/>
        <w:rPr>
          <w:rFonts w:ascii="Arial" w:eastAsiaTheme="minorHAnsi" w:hAnsi="Arial"/>
        </w:rPr>
      </w:pPr>
      <w:r w:rsidRPr="00BD7485">
        <w:rPr>
          <w:rFonts w:ascii="Arial" w:eastAsiaTheme="minorHAnsi" w:hAnsi="Arial"/>
        </w:rPr>
        <w:t>Identify and understand the local trends and barriers for whānau through engagement and feedback.</w:t>
      </w:r>
    </w:p>
    <w:p w14:paraId="35FA9630" w14:textId="77777777" w:rsidR="00EC6148" w:rsidRDefault="00EC6148" w:rsidP="00766C23">
      <w:pPr>
        <w:tabs>
          <w:tab w:val="left" w:pos="2268"/>
        </w:tabs>
        <w:spacing w:before="240" w:after="0"/>
        <w:ind w:left="357"/>
        <w:jc w:val="both"/>
        <w:rPr>
          <w:rFonts w:ascii="Arial" w:eastAsiaTheme="minorHAnsi" w:hAnsi="Arial" w:cs="Arial"/>
          <w:b/>
          <w:i/>
          <w:sz w:val="24"/>
          <w:szCs w:val="24"/>
          <w:lang w:val="en-AU" w:eastAsia="en-US"/>
        </w:rPr>
      </w:pPr>
    </w:p>
    <w:p w14:paraId="26BA7A76" w14:textId="4E91446B" w:rsidR="000B517D" w:rsidRPr="004B2CCD" w:rsidRDefault="000B517D" w:rsidP="00766C23">
      <w:pPr>
        <w:tabs>
          <w:tab w:val="left" w:pos="2268"/>
        </w:tabs>
        <w:spacing w:before="240" w:after="0"/>
        <w:ind w:left="357"/>
        <w:jc w:val="both"/>
        <w:rPr>
          <w:rFonts w:ascii="Arial" w:eastAsiaTheme="minorHAnsi" w:hAnsi="Arial" w:cs="Arial"/>
          <w:b/>
          <w:i/>
          <w:sz w:val="24"/>
          <w:szCs w:val="24"/>
          <w:lang w:val="en-AU" w:eastAsia="en-US"/>
        </w:rPr>
      </w:pPr>
      <w:r w:rsidRPr="004B2CCD">
        <w:rPr>
          <w:rFonts w:ascii="Arial" w:eastAsiaTheme="minorHAnsi" w:hAnsi="Arial" w:cs="Arial"/>
          <w:b/>
          <w:i/>
          <w:sz w:val="24"/>
          <w:szCs w:val="24"/>
          <w:lang w:val="en-AU" w:eastAsia="en-US"/>
        </w:rPr>
        <w:t>Other Duties</w:t>
      </w:r>
    </w:p>
    <w:p w14:paraId="5AF8BE4F" w14:textId="77777777" w:rsidR="000B517D" w:rsidRPr="00AC3624" w:rsidRDefault="000B517D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Carry out additional duties from time to time as requested by management.</w:t>
      </w:r>
    </w:p>
    <w:p w14:paraId="13A9B471" w14:textId="77777777" w:rsidR="000B517D" w:rsidRPr="004B2CCD" w:rsidRDefault="000B517D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 w:cs="Arial"/>
          <w:lang w:val="en-AU" w:eastAsia="en-US"/>
        </w:rPr>
      </w:pPr>
      <w:r w:rsidRPr="00AC3624">
        <w:rPr>
          <w:rFonts w:ascii="Arial" w:eastAsiaTheme="minorHAnsi" w:hAnsi="Arial"/>
          <w:lang w:val="en-US" w:eastAsia="en-US"/>
        </w:rPr>
        <w:t>The key accountabilities of the role may change from time to time so that TToH is able to adapt to changes in the business environment</w:t>
      </w:r>
      <w:r w:rsidRPr="004B2CCD">
        <w:rPr>
          <w:rFonts w:ascii="Arial" w:eastAsiaTheme="minorHAnsi" w:hAnsi="Arial" w:cs="Arial"/>
          <w:lang w:val="en-AU" w:eastAsia="en-US"/>
        </w:rPr>
        <w:t>.</w:t>
      </w:r>
    </w:p>
    <w:p w14:paraId="707C216C" w14:textId="77777777" w:rsidR="000B517D" w:rsidRPr="004B2CCD" w:rsidRDefault="000B517D" w:rsidP="0059395A">
      <w:pPr>
        <w:spacing w:after="0" w:line="360" w:lineRule="auto"/>
        <w:jc w:val="both"/>
        <w:rPr>
          <w:rFonts w:ascii="Arial" w:eastAsiaTheme="minorHAnsi" w:hAnsi="Arial"/>
          <w:b/>
          <w:highlight w:val="yellow"/>
          <w:lang w:val="en-GB" w:eastAsia="en-US"/>
        </w:rPr>
      </w:pPr>
      <w:r w:rsidRPr="004B2CCD">
        <w:rPr>
          <w:rFonts w:ascii="Arial" w:eastAsiaTheme="minorHAnsi" w:hAnsi="Arial"/>
          <w:b/>
          <w:highlight w:val="yellow"/>
          <w:lang w:val="en-GB" w:eastAsia="en-US"/>
        </w:rPr>
        <w:br w:type="page"/>
      </w:r>
    </w:p>
    <w:p w14:paraId="651B2C49" w14:textId="77777777" w:rsidR="000B517D" w:rsidRPr="00C539F5" w:rsidRDefault="000B517D" w:rsidP="0059395A">
      <w:pPr>
        <w:tabs>
          <w:tab w:val="left" w:pos="2268"/>
        </w:tabs>
        <w:spacing w:after="0" w:line="360" w:lineRule="auto"/>
        <w:jc w:val="both"/>
        <w:rPr>
          <w:rFonts w:ascii="Arial Bold" w:eastAsiaTheme="minorHAnsi" w:hAnsi="Arial Bold"/>
          <w:b/>
          <w:caps/>
          <w:sz w:val="26"/>
          <w:szCs w:val="28"/>
          <w:lang w:val="en-GB" w:eastAsia="en-US"/>
        </w:rPr>
      </w:pPr>
      <w:r w:rsidRPr="00C539F5">
        <w:rPr>
          <w:rFonts w:ascii="Arial Bold" w:eastAsiaTheme="minorHAnsi" w:hAnsi="Arial Bold"/>
          <w:b/>
          <w:caps/>
          <w:sz w:val="26"/>
          <w:szCs w:val="28"/>
          <w:lang w:val="en-GB" w:eastAsia="en-US"/>
        </w:rPr>
        <w:lastRenderedPageBreak/>
        <w:t>Person Specification</w:t>
      </w:r>
    </w:p>
    <w:p w14:paraId="5E7ED6B1" w14:textId="77777777" w:rsidR="000B517D" w:rsidRPr="00C539F5" w:rsidRDefault="000B517D" w:rsidP="007F7AB4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</w:pPr>
      <w:r w:rsidRPr="00C539F5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>Essential Qualifications</w:t>
      </w:r>
    </w:p>
    <w:p w14:paraId="42FF2CE7" w14:textId="205BE5DA" w:rsidR="009963DC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Relevant qualification in business</w:t>
      </w:r>
      <w:r w:rsidR="009963DC" w:rsidRPr="00AC3624">
        <w:rPr>
          <w:rFonts w:ascii="Arial" w:eastAsiaTheme="minorHAnsi" w:hAnsi="Arial"/>
          <w:lang w:val="en-US" w:eastAsia="en-US"/>
        </w:rPr>
        <w:t>, administration or information technology</w:t>
      </w:r>
      <w:r w:rsidRPr="00AC3624">
        <w:rPr>
          <w:rFonts w:ascii="Arial" w:eastAsiaTheme="minorHAnsi" w:hAnsi="Arial"/>
          <w:lang w:val="en-US" w:eastAsia="en-US"/>
        </w:rPr>
        <w:t xml:space="preserve"> or significant on the job experience of data </w:t>
      </w:r>
      <w:r w:rsidR="009963DC" w:rsidRPr="00AC3624">
        <w:rPr>
          <w:rFonts w:ascii="Arial" w:eastAsiaTheme="minorHAnsi" w:hAnsi="Arial"/>
          <w:lang w:val="en-US" w:eastAsia="en-US"/>
        </w:rPr>
        <w:t>entry</w:t>
      </w:r>
      <w:r w:rsidRPr="00AC3624">
        <w:rPr>
          <w:rFonts w:ascii="Arial" w:eastAsiaTheme="minorHAnsi" w:hAnsi="Arial"/>
          <w:lang w:val="en-US" w:eastAsia="en-US"/>
        </w:rPr>
        <w:t xml:space="preserve"> and reporting</w:t>
      </w:r>
      <w:r w:rsidR="009963DC" w:rsidRPr="00AC3624">
        <w:rPr>
          <w:rFonts w:ascii="Arial" w:eastAsiaTheme="minorHAnsi" w:hAnsi="Arial"/>
          <w:lang w:val="en-US" w:eastAsia="en-US"/>
        </w:rPr>
        <w:t>.</w:t>
      </w:r>
    </w:p>
    <w:p w14:paraId="008D9AEA" w14:textId="75425977" w:rsidR="00301187" w:rsidRPr="00AC3624" w:rsidRDefault="00301187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>
        <w:rPr>
          <w:rFonts w:ascii="Arial" w:eastAsiaTheme="minorHAnsi" w:hAnsi="Arial"/>
          <w:lang w:val="en-US" w:eastAsia="en-US"/>
        </w:rPr>
        <w:t>An understanding of the Wh</w:t>
      </w:r>
      <w:r>
        <w:rPr>
          <w:rFonts w:ascii="Arial" w:eastAsiaTheme="minorHAnsi" w:hAnsi="Arial" w:cs="Arial"/>
          <w:lang w:val="en-US" w:eastAsia="en-US"/>
        </w:rPr>
        <w:t>ā</w:t>
      </w:r>
      <w:r>
        <w:rPr>
          <w:rFonts w:ascii="Arial" w:eastAsiaTheme="minorHAnsi" w:hAnsi="Arial"/>
          <w:lang w:val="en-US" w:eastAsia="en-US"/>
        </w:rPr>
        <w:t>nau Ora service</w:t>
      </w:r>
    </w:p>
    <w:p w14:paraId="526A6346" w14:textId="17E6AFB4" w:rsidR="005D232A" w:rsidRPr="00C539F5" w:rsidRDefault="00EC6148" w:rsidP="007F7AB4">
      <w:pPr>
        <w:tabs>
          <w:tab w:val="left" w:pos="2268"/>
        </w:tabs>
        <w:spacing w:before="240" w:after="0"/>
        <w:ind w:left="357"/>
        <w:jc w:val="both"/>
        <w:rPr>
          <w:rFonts w:ascii="Arial" w:eastAsiaTheme="minorHAnsi" w:hAnsi="Arial" w:cs="Arial"/>
          <w:lang w:val="en-GB" w:eastAsia="en-US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br/>
      </w:r>
      <w:r w:rsidR="005D232A" w:rsidRPr="007F7AB4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>Desirable</w:t>
      </w:r>
    </w:p>
    <w:p w14:paraId="566F4799" w14:textId="77777777" w:rsidR="000B517D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Current First Aid certificate</w:t>
      </w:r>
    </w:p>
    <w:p w14:paraId="061AAA41" w14:textId="77777777" w:rsidR="000B517D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Current Full Driver’s License</w:t>
      </w:r>
    </w:p>
    <w:p w14:paraId="480221C8" w14:textId="52BC2BBC" w:rsidR="000B517D" w:rsidRPr="00C539F5" w:rsidRDefault="00EC6148" w:rsidP="007F7AB4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br/>
      </w:r>
      <w:r w:rsidR="000B517D" w:rsidRPr="00C539F5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>Essential Knowledge and Experience</w:t>
      </w:r>
    </w:p>
    <w:p w14:paraId="14D6C8E8" w14:textId="77777777" w:rsidR="00E15A5B" w:rsidRDefault="00C539F5" w:rsidP="00E15A5B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en-US"/>
        </w:rPr>
      </w:pPr>
      <w:r w:rsidRPr="00AC3624">
        <w:rPr>
          <w:rFonts w:ascii="Arial" w:eastAsiaTheme="minorHAnsi" w:hAnsi="Arial"/>
          <w:lang w:val="en-US" w:eastAsia="en-US"/>
        </w:rPr>
        <w:t>Strong analytical skills</w:t>
      </w:r>
      <w:r w:rsidR="00E15A5B" w:rsidRPr="00E15A5B">
        <w:rPr>
          <w:rFonts w:ascii="Arial" w:eastAsia="Times New Roman" w:hAnsi="Arial" w:cs="Arial"/>
          <w:lang w:eastAsia="en-US"/>
        </w:rPr>
        <w:t xml:space="preserve"> </w:t>
      </w:r>
    </w:p>
    <w:p w14:paraId="0EE61831" w14:textId="77777777" w:rsidR="00C539F5" w:rsidRPr="00E15A5B" w:rsidRDefault="00E15A5B">
      <w:pPr>
        <w:numPr>
          <w:ilvl w:val="0"/>
          <w:numId w:val="19"/>
        </w:numPr>
        <w:spacing w:after="0"/>
        <w:contextualSpacing/>
        <w:jc w:val="both"/>
        <w:rPr>
          <w:rFonts w:ascii="Arial" w:eastAsiaTheme="minorHAnsi" w:hAnsi="Arial"/>
          <w:lang w:val="en-US" w:eastAsia="en-US"/>
        </w:rPr>
      </w:pPr>
      <w:r w:rsidRPr="00E15A5B">
        <w:rPr>
          <w:rFonts w:ascii="Arial" w:eastAsia="Times New Roman" w:hAnsi="Arial" w:cs="Arial"/>
          <w:lang w:eastAsia="en-US"/>
        </w:rPr>
        <w:t>Computer literate</w:t>
      </w:r>
    </w:p>
    <w:p w14:paraId="2C3AD436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 xml:space="preserve">Good </w:t>
      </w:r>
      <w:proofErr w:type="gramStart"/>
      <w:r w:rsidRPr="00AC3624">
        <w:rPr>
          <w:rFonts w:ascii="Arial" w:eastAsiaTheme="minorHAnsi" w:hAnsi="Arial"/>
          <w:lang w:val="en-US" w:eastAsia="en-US"/>
        </w:rPr>
        <w:t>problem solving</w:t>
      </w:r>
      <w:proofErr w:type="gramEnd"/>
      <w:r w:rsidRPr="00AC3624">
        <w:rPr>
          <w:rFonts w:ascii="Arial" w:eastAsiaTheme="minorHAnsi" w:hAnsi="Arial"/>
          <w:lang w:val="en-US" w:eastAsia="en-US"/>
        </w:rPr>
        <w:t xml:space="preserve"> skills</w:t>
      </w:r>
    </w:p>
    <w:p w14:paraId="67EBEF3C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Solutions focussed</w:t>
      </w:r>
    </w:p>
    <w:p w14:paraId="6145C5E8" w14:textId="77777777" w:rsidR="00E15A5B" w:rsidRPr="004320C0" w:rsidRDefault="00E15A5B" w:rsidP="00E15A5B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4320C0">
        <w:rPr>
          <w:rFonts w:ascii="Arial" w:hAnsi="Arial" w:cs="Arial"/>
        </w:rPr>
        <w:t xml:space="preserve">Excellent communication skills </w:t>
      </w:r>
    </w:p>
    <w:p w14:paraId="4CC651D0" w14:textId="77777777" w:rsidR="00E15A5B" w:rsidRPr="004320C0" w:rsidRDefault="00E15A5B" w:rsidP="00E15A5B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4320C0">
        <w:rPr>
          <w:rFonts w:ascii="Arial" w:hAnsi="Arial" w:cs="Arial"/>
        </w:rPr>
        <w:t>Good relationship building skills</w:t>
      </w:r>
    </w:p>
    <w:p w14:paraId="6F3D6E0E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Team work</w:t>
      </w:r>
    </w:p>
    <w:p w14:paraId="22B3F298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 xml:space="preserve">Proficient in Microsoft suite of tools </w:t>
      </w:r>
    </w:p>
    <w:p w14:paraId="6C6E6D16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Experience working with case management systems</w:t>
      </w:r>
    </w:p>
    <w:p w14:paraId="635BC3D9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Experience in database use and management</w:t>
      </w:r>
    </w:p>
    <w:p w14:paraId="52755A89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Strong understanding of knowledge management</w:t>
      </w:r>
    </w:p>
    <w:p w14:paraId="7B1F1986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Experience in quickly building up and maintaining an understanding of an organisation and what it offers</w:t>
      </w:r>
    </w:p>
    <w:p w14:paraId="73232F20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Organised and methodical</w:t>
      </w:r>
    </w:p>
    <w:p w14:paraId="27D3CBCC" w14:textId="07EF4F28" w:rsidR="000B517D" w:rsidRPr="00C539F5" w:rsidRDefault="00EC6148" w:rsidP="007F7AB4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br/>
      </w:r>
      <w:r w:rsidR="000B517D" w:rsidRPr="00C539F5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>Desirable Knowledge and Experience</w:t>
      </w:r>
    </w:p>
    <w:p w14:paraId="033E1D9D" w14:textId="77777777" w:rsidR="00C57B83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Experience in evaluation</w:t>
      </w:r>
    </w:p>
    <w:p w14:paraId="0102D4F9" w14:textId="77777777" w:rsidR="00C57B83" w:rsidRPr="00AC3624" w:rsidRDefault="00C57B83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Knowledge and understanding of tikanga and te reo Maori</w:t>
      </w:r>
    </w:p>
    <w:p w14:paraId="64B10C21" w14:textId="77777777" w:rsidR="00C57B83" w:rsidRPr="00C539F5" w:rsidRDefault="00C57B83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 w:cs="Arial"/>
          <w:lang w:val="en-GB" w:eastAsia="en-US"/>
        </w:rPr>
      </w:pPr>
      <w:r w:rsidRPr="00AC3624">
        <w:rPr>
          <w:rFonts w:ascii="Arial" w:eastAsiaTheme="minorHAnsi" w:hAnsi="Arial"/>
          <w:lang w:val="en-US" w:eastAsia="en-US"/>
        </w:rPr>
        <w:t>Proven experience working effectively with Māori organisations and understands the Principles of Te Tiriti o Waitangi</w:t>
      </w:r>
    </w:p>
    <w:p w14:paraId="772B3D3F" w14:textId="77777777" w:rsidR="00D65302" w:rsidRPr="00D4314D" w:rsidRDefault="00D65302" w:rsidP="0059395A">
      <w:pPr>
        <w:tabs>
          <w:tab w:val="num" w:pos="709"/>
          <w:tab w:val="left" w:pos="2268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highlight w:val="yellow"/>
          <w:lang w:val="en-GB" w:eastAsia="en-US"/>
        </w:rPr>
      </w:pPr>
    </w:p>
    <w:p w14:paraId="50D9A33B" w14:textId="77777777" w:rsidR="00C539F5" w:rsidRDefault="00C539F5" w:rsidP="0059395A">
      <w:pPr>
        <w:spacing w:after="0" w:line="360" w:lineRule="auto"/>
        <w:jc w:val="both"/>
        <w:rPr>
          <w:rFonts w:ascii="Arial Bold" w:eastAsiaTheme="minorHAnsi" w:hAnsi="Arial Bold"/>
          <w:b/>
          <w:caps/>
          <w:sz w:val="26"/>
          <w:szCs w:val="28"/>
          <w:highlight w:val="yellow"/>
          <w:lang w:val="en-GB" w:eastAsia="en-US"/>
        </w:rPr>
      </w:pPr>
      <w:r>
        <w:rPr>
          <w:rFonts w:ascii="Arial Bold" w:eastAsiaTheme="minorHAnsi" w:hAnsi="Arial Bold"/>
          <w:b/>
          <w:caps/>
          <w:sz w:val="26"/>
          <w:szCs w:val="28"/>
          <w:highlight w:val="yellow"/>
          <w:lang w:val="en-GB" w:eastAsia="en-US"/>
        </w:rPr>
        <w:br w:type="page"/>
      </w:r>
    </w:p>
    <w:p w14:paraId="4857E653" w14:textId="77777777" w:rsidR="00A26044" w:rsidRPr="0083004E" w:rsidRDefault="00A26044" w:rsidP="007F7AB4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</w:pPr>
      <w:r w:rsidRPr="007F7AB4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lastRenderedPageBreak/>
        <w:t>Person</w:t>
      </w:r>
      <w:r w:rsidR="0083004E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>al</w:t>
      </w:r>
      <w:r w:rsidRPr="0083004E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 xml:space="preserve"> A</w:t>
      </w:r>
      <w:r w:rsidR="0083004E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>ttributes</w:t>
      </w:r>
    </w:p>
    <w:p w14:paraId="6F2BDA76" w14:textId="77777777" w:rsidR="000B517D" w:rsidRPr="00C539F5" w:rsidRDefault="00A26044" w:rsidP="007F7AB4">
      <w:pPr>
        <w:tabs>
          <w:tab w:val="left" w:pos="2268"/>
        </w:tabs>
        <w:spacing w:before="240" w:after="0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</w:pPr>
      <w:r w:rsidRPr="00C539F5">
        <w:rPr>
          <w:rFonts w:ascii="Arial" w:eastAsia="Times New Roman" w:hAnsi="Arial" w:cs="Arial"/>
          <w:b/>
          <w:i/>
          <w:sz w:val="24"/>
          <w:szCs w:val="24"/>
          <w:lang w:val="en-GB" w:eastAsia="en-US"/>
        </w:rPr>
        <w:t>Essential</w:t>
      </w:r>
    </w:p>
    <w:p w14:paraId="0068D8AF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Professional</w:t>
      </w:r>
    </w:p>
    <w:p w14:paraId="514D4FC5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Self-motivated</w:t>
      </w:r>
    </w:p>
    <w:p w14:paraId="1DFA1A20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Committed</w:t>
      </w:r>
    </w:p>
    <w:p w14:paraId="1EC91285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Flexible</w:t>
      </w:r>
    </w:p>
    <w:p w14:paraId="22D84A71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Positive</w:t>
      </w:r>
      <w:r w:rsidR="001F3772" w:rsidRPr="00AC3624">
        <w:rPr>
          <w:rFonts w:ascii="Arial" w:eastAsiaTheme="minorHAnsi" w:hAnsi="Arial"/>
          <w:lang w:val="en-US" w:eastAsia="en-US"/>
        </w:rPr>
        <w:t xml:space="preserve"> can do attitude</w:t>
      </w:r>
    </w:p>
    <w:p w14:paraId="5EAC8786" w14:textId="77777777" w:rsidR="00C539F5" w:rsidRPr="00AC3624" w:rsidRDefault="00C539F5" w:rsidP="00AC3624">
      <w:pPr>
        <w:numPr>
          <w:ilvl w:val="0"/>
          <w:numId w:val="19"/>
        </w:numPr>
        <w:tabs>
          <w:tab w:val="left" w:pos="2268"/>
        </w:tabs>
        <w:spacing w:after="0"/>
        <w:contextualSpacing/>
        <w:rPr>
          <w:rFonts w:ascii="Arial" w:eastAsiaTheme="minorHAnsi" w:hAnsi="Arial"/>
          <w:lang w:val="en-US" w:eastAsia="en-US"/>
        </w:rPr>
      </w:pPr>
      <w:r w:rsidRPr="00AC3624">
        <w:rPr>
          <w:rFonts w:ascii="Arial" w:eastAsiaTheme="minorHAnsi" w:hAnsi="Arial"/>
          <w:lang w:val="en-US" w:eastAsia="en-US"/>
        </w:rPr>
        <w:t>Able to prioritise workload effectively</w:t>
      </w:r>
    </w:p>
    <w:p w14:paraId="1BD7FB8B" w14:textId="77777777" w:rsidR="00E15A5B" w:rsidRDefault="00C539F5" w:rsidP="00E15A5B">
      <w:pPr>
        <w:numPr>
          <w:ilvl w:val="0"/>
          <w:numId w:val="16"/>
        </w:numPr>
        <w:spacing w:after="0"/>
        <w:jc w:val="both"/>
        <w:rPr>
          <w:rFonts w:ascii="Arial" w:eastAsiaTheme="minorHAnsi" w:hAnsi="Arial"/>
          <w:lang w:eastAsia="en-US"/>
        </w:rPr>
      </w:pPr>
      <w:r w:rsidRPr="00AC3624">
        <w:rPr>
          <w:rFonts w:ascii="Arial" w:eastAsiaTheme="minorHAnsi" w:hAnsi="Arial"/>
          <w:lang w:val="en-US" w:eastAsia="en-US"/>
        </w:rPr>
        <w:t>Able to work under pressure</w:t>
      </w:r>
      <w:r w:rsidR="00E15A5B" w:rsidRPr="00E15A5B">
        <w:rPr>
          <w:rFonts w:ascii="Arial" w:eastAsiaTheme="minorHAnsi" w:hAnsi="Arial"/>
          <w:lang w:eastAsia="en-US"/>
        </w:rPr>
        <w:t xml:space="preserve"> </w:t>
      </w:r>
    </w:p>
    <w:p w14:paraId="47D9D17F" w14:textId="77777777" w:rsidR="00E15A5B" w:rsidRPr="00E15A5B" w:rsidRDefault="00E15A5B" w:rsidP="00E15A5B">
      <w:pPr>
        <w:numPr>
          <w:ilvl w:val="0"/>
          <w:numId w:val="16"/>
        </w:numPr>
        <w:spacing w:after="0"/>
        <w:jc w:val="both"/>
        <w:rPr>
          <w:rFonts w:ascii="Arial" w:eastAsiaTheme="minorHAnsi" w:hAnsi="Arial"/>
          <w:lang w:eastAsia="en-US"/>
        </w:rPr>
      </w:pPr>
      <w:r w:rsidRPr="00E15A5B">
        <w:rPr>
          <w:rFonts w:ascii="Arial" w:eastAsiaTheme="minorHAnsi" w:hAnsi="Arial"/>
          <w:lang w:eastAsia="en-US"/>
        </w:rPr>
        <w:t>Strong work ethic</w:t>
      </w:r>
    </w:p>
    <w:p w14:paraId="0A46D25A" w14:textId="77777777" w:rsidR="00C57B83" w:rsidRPr="00C539F5" w:rsidRDefault="00C57B83" w:rsidP="00E15A5B">
      <w:pPr>
        <w:tabs>
          <w:tab w:val="left" w:pos="2268"/>
        </w:tabs>
        <w:spacing w:after="0"/>
        <w:ind w:left="720"/>
        <w:contextualSpacing/>
        <w:rPr>
          <w:rFonts w:ascii="Arial" w:eastAsiaTheme="minorHAnsi" w:hAnsi="Arial"/>
          <w:lang w:eastAsia="en-US"/>
        </w:rPr>
      </w:pPr>
    </w:p>
    <w:p w14:paraId="5A0078AC" w14:textId="77777777" w:rsidR="00032AF8" w:rsidRPr="00D65302" w:rsidRDefault="00032AF8" w:rsidP="0059395A">
      <w:pPr>
        <w:spacing w:after="0" w:line="360" w:lineRule="auto"/>
        <w:ind w:left="720"/>
        <w:jc w:val="both"/>
      </w:pPr>
    </w:p>
    <w:sectPr w:rsidR="00032AF8" w:rsidRPr="00D65302" w:rsidSect="002C3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52A4" w14:textId="77777777" w:rsidR="001A2A9C" w:rsidRDefault="001A2A9C" w:rsidP="002C355D">
      <w:pPr>
        <w:spacing w:after="0" w:line="240" w:lineRule="auto"/>
      </w:pPr>
      <w:r>
        <w:separator/>
      </w:r>
    </w:p>
  </w:endnote>
  <w:endnote w:type="continuationSeparator" w:id="0">
    <w:p w14:paraId="7F55AA29" w14:textId="77777777" w:rsidR="001A2A9C" w:rsidRDefault="001A2A9C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0BAB" w14:textId="77777777" w:rsidR="006226D0" w:rsidRDefault="00622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2F3F" w14:textId="77777777" w:rsidR="00E15A5B" w:rsidRPr="00E15A5B" w:rsidRDefault="00E15A5B" w:rsidP="006226D0">
    <w:pPr>
      <w:pBdr>
        <w:top w:val="thinThickSmallGap" w:sz="24" w:space="2" w:color="622423" w:themeColor="accent2" w:themeShade="7F"/>
      </w:pBdr>
      <w:tabs>
        <w:tab w:val="right" w:pos="935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  <w:lang w:eastAsia="en-US"/>
      </w:rPr>
    </w:pPr>
    <w:r w:rsidRPr="00E15A5B">
      <w:rPr>
        <w:rFonts w:ascii="Arial" w:eastAsiaTheme="minorHAnsi" w:hAnsi="Arial" w:cs="Arial"/>
        <w:sz w:val="18"/>
        <w:szCs w:val="18"/>
        <w:lang w:val="en-GB" w:eastAsia="en-US"/>
      </w:rPr>
      <w:t xml:space="preserve">Page </w:t>
    </w:r>
    <w:r w:rsidRPr="00E15A5B">
      <w:rPr>
        <w:rFonts w:ascii="Arial" w:eastAsiaTheme="minorHAnsi" w:hAnsi="Arial" w:cs="Arial"/>
        <w:sz w:val="18"/>
        <w:szCs w:val="18"/>
        <w:lang w:val="en-GB" w:eastAsia="en-US"/>
      </w:rPr>
      <w:fldChar w:fldCharType="begin"/>
    </w:r>
    <w:r w:rsidRPr="00E15A5B">
      <w:rPr>
        <w:rFonts w:ascii="Arial" w:eastAsiaTheme="minorHAnsi" w:hAnsi="Arial" w:cs="Arial"/>
        <w:sz w:val="18"/>
        <w:szCs w:val="18"/>
        <w:lang w:val="en-GB" w:eastAsia="en-US"/>
      </w:rPr>
      <w:instrText xml:space="preserve"> PAGE   \* MERGEFORMAT </w:instrText>
    </w:r>
    <w:r w:rsidRPr="00E15A5B">
      <w:rPr>
        <w:rFonts w:ascii="Arial" w:eastAsiaTheme="minorHAnsi" w:hAnsi="Arial" w:cs="Arial"/>
        <w:sz w:val="18"/>
        <w:szCs w:val="18"/>
        <w:lang w:val="en-GB" w:eastAsia="en-US"/>
      </w:rPr>
      <w:fldChar w:fldCharType="separate"/>
    </w:r>
    <w:r w:rsidRPr="00E15A5B">
      <w:rPr>
        <w:rFonts w:ascii="Arial" w:eastAsiaTheme="minorHAnsi" w:hAnsi="Arial" w:cs="Arial"/>
        <w:sz w:val="18"/>
        <w:szCs w:val="18"/>
        <w:lang w:val="en-GB" w:eastAsia="en-US"/>
      </w:rPr>
      <w:t>4</w:t>
    </w:r>
    <w:r w:rsidRPr="00E15A5B">
      <w:rPr>
        <w:rFonts w:ascii="Arial" w:eastAsiaTheme="minorHAnsi" w:hAnsi="Arial" w:cs="Arial"/>
        <w:noProof/>
        <w:sz w:val="18"/>
        <w:szCs w:val="18"/>
        <w:lang w:val="en-GB" w:eastAsia="en-US"/>
      </w:rPr>
      <w:fldChar w:fldCharType="end"/>
    </w:r>
    <w:r w:rsidRPr="00E15A5B">
      <w:rPr>
        <w:rFonts w:ascii="Arial" w:eastAsiaTheme="minorHAnsi" w:hAnsi="Arial" w:cs="Arial"/>
        <w:noProof/>
        <w:sz w:val="18"/>
        <w:szCs w:val="18"/>
        <w:lang w:val="en-GB" w:eastAsia="en-US"/>
      </w:rPr>
      <w:t xml:space="preserve"> of </w:t>
    </w:r>
    <w:r w:rsidRPr="00E15A5B">
      <w:rPr>
        <w:rFonts w:ascii="Arial" w:eastAsiaTheme="minorHAnsi" w:hAnsi="Arial" w:cs="Times New Roman"/>
        <w:sz w:val="18"/>
        <w:szCs w:val="18"/>
        <w:lang w:val="en-GB" w:eastAsia="en-US"/>
      </w:rPr>
      <w:fldChar w:fldCharType="begin"/>
    </w:r>
    <w:r w:rsidRPr="00E15A5B">
      <w:rPr>
        <w:rFonts w:ascii="Arial" w:eastAsiaTheme="minorHAnsi" w:hAnsi="Arial"/>
        <w:sz w:val="18"/>
        <w:szCs w:val="18"/>
        <w:lang w:val="en-GB" w:eastAsia="en-US"/>
      </w:rPr>
      <w:instrText xml:space="preserve"> NUMPAGES   \* MERGEFORMAT </w:instrText>
    </w:r>
    <w:r w:rsidRPr="00E15A5B">
      <w:rPr>
        <w:rFonts w:ascii="Arial" w:eastAsiaTheme="minorHAnsi" w:hAnsi="Arial" w:cs="Times New Roman"/>
        <w:sz w:val="18"/>
        <w:szCs w:val="18"/>
        <w:lang w:val="en-GB" w:eastAsia="en-US"/>
      </w:rPr>
      <w:fldChar w:fldCharType="separate"/>
    </w:r>
    <w:r w:rsidRPr="00E15A5B">
      <w:rPr>
        <w:rFonts w:ascii="Arial" w:eastAsiaTheme="minorHAnsi" w:hAnsi="Arial" w:cs="Times New Roman"/>
        <w:sz w:val="18"/>
        <w:szCs w:val="18"/>
        <w:lang w:val="en-GB" w:eastAsia="en-US"/>
      </w:rPr>
      <w:t>5</w:t>
    </w:r>
    <w:r w:rsidRPr="00E15A5B">
      <w:rPr>
        <w:rFonts w:ascii="Arial" w:eastAsiaTheme="minorHAnsi" w:hAnsi="Arial" w:cs="Arial"/>
        <w:noProof/>
        <w:sz w:val="18"/>
        <w:szCs w:val="18"/>
        <w:lang w:val="en-GB" w:eastAsia="en-US"/>
      </w:rPr>
      <w:fldChar w:fldCharType="end"/>
    </w:r>
  </w:p>
  <w:p w14:paraId="51373FE7" w14:textId="77777777" w:rsidR="00E15A5B" w:rsidRDefault="00E15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A349" w14:textId="77777777" w:rsidR="0059395A" w:rsidRPr="0059395A" w:rsidRDefault="0059395A" w:rsidP="0059395A">
    <w:pPr>
      <w:pBdr>
        <w:top w:val="thinThickSmallGap" w:sz="24" w:space="1" w:color="622423" w:themeColor="accent2" w:themeShade="7F"/>
      </w:pBdr>
      <w:tabs>
        <w:tab w:val="right" w:pos="9356"/>
      </w:tabs>
      <w:spacing w:after="0" w:line="240" w:lineRule="auto"/>
      <w:rPr>
        <w:rFonts w:ascii="Arial" w:eastAsiaTheme="minorHAnsi" w:hAnsi="Arial" w:cs="Arial"/>
        <w:noProof/>
        <w:sz w:val="18"/>
        <w:szCs w:val="18"/>
        <w:lang w:val="en-GB" w:eastAsia="en-US"/>
      </w:rPr>
    </w:pPr>
    <w:r w:rsidRPr="0059395A">
      <w:rPr>
        <w:rFonts w:ascii="Arial" w:eastAsiaTheme="minorHAnsi" w:hAnsi="Arial" w:cs="Arial"/>
        <w:sz w:val="18"/>
        <w:szCs w:val="18"/>
        <w:lang w:val="en-GB" w:eastAsia="en-US"/>
      </w:rPr>
      <w:t xml:space="preserve">© Te Taiwhenua o Heretaunga </w:t>
    </w:r>
    <w:r w:rsidRPr="0059395A">
      <w:rPr>
        <w:rFonts w:ascii="Arial" w:eastAsiaTheme="minorHAnsi" w:hAnsi="Arial" w:cs="Arial"/>
        <w:sz w:val="18"/>
        <w:szCs w:val="18"/>
        <w:lang w:val="en-GB" w:eastAsia="en-US"/>
      </w:rPr>
      <w:tab/>
      <w:t xml:space="preserve">Page </w:t>
    </w:r>
    <w:r w:rsidRPr="0059395A">
      <w:rPr>
        <w:rFonts w:ascii="Arial" w:eastAsiaTheme="minorHAnsi" w:hAnsi="Arial" w:cs="Arial"/>
        <w:sz w:val="18"/>
        <w:szCs w:val="18"/>
        <w:lang w:val="en-GB" w:eastAsia="en-US"/>
      </w:rPr>
      <w:fldChar w:fldCharType="begin"/>
    </w:r>
    <w:r w:rsidRPr="0059395A">
      <w:rPr>
        <w:rFonts w:ascii="Arial" w:eastAsiaTheme="minorHAnsi" w:hAnsi="Arial" w:cs="Arial"/>
        <w:sz w:val="18"/>
        <w:szCs w:val="18"/>
        <w:lang w:val="en-GB" w:eastAsia="en-US"/>
      </w:rPr>
      <w:instrText xml:space="preserve"> PAGE   \* MERGEFORMAT </w:instrText>
    </w:r>
    <w:r w:rsidRPr="0059395A">
      <w:rPr>
        <w:rFonts w:ascii="Arial" w:eastAsiaTheme="minorHAnsi" w:hAnsi="Arial" w:cs="Arial"/>
        <w:sz w:val="18"/>
        <w:szCs w:val="18"/>
        <w:lang w:val="en-GB" w:eastAsia="en-US"/>
      </w:rPr>
      <w:fldChar w:fldCharType="separate"/>
    </w:r>
    <w:r w:rsidRPr="0059395A">
      <w:rPr>
        <w:rFonts w:ascii="Arial" w:eastAsiaTheme="minorHAnsi" w:hAnsi="Arial" w:cs="Arial"/>
        <w:sz w:val="18"/>
        <w:szCs w:val="18"/>
        <w:lang w:val="en-GB" w:eastAsia="en-US"/>
      </w:rPr>
      <w:t>1</w:t>
    </w:r>
    <w:r w:rsidRPr="0059395A">
      <w:rPr>
        <w:rFonts w:ascii="Arial" w:eastAsiaTheme="minorHAnsi" w:hAnsi="Arial" w:cs="Arial"/>
        <w:noProof/>
        <w:sz w:val="18"/>
        <w:szCs w:val="18"/>
        <w:lang w:val="en-GB" w:eastAsia="en-US"/>
      </w:rPr>
      <w:fldChar w:fldCharType="end"/>
    </w:r>
    <w:r w:rsidRPr="0059395A">
      <w:rPr>
        <w:rFonts w:ascii="Arial" w:eastAsiaTheme="minorHAnsi" w:hAnsi="Arial" w:cs="Arial"/>
        <w:noProof/>
        <w:sz w:val="18"/>
        <w:szCs w:val="18"/>
        <w:lang w:val="en-GB" w:eastAsia="en-US"/>
      </w:rPr>
      <w:t xml:space="preserve"> of </w:t>
    </w:r>
    <w:r w:rsidRPr="0059395A">
      <w:rPr>
        <w:rFonts w:ascii="Arial" w:eastAsiaTheme="minorHAnsi" w:hAnsi="Arial" w:cs="Times New Roman"/>
        <w:sz w:val="18"/>
        <w:szCs w:val="18"/>
        <w:lang w:val="en-GB" w:eastAsia="en-US"/>
      </w:rPr>
      <w:fldChar w:fldCharType="begin"/>
    </w:r>
    <w:r w:rsidRPr="0059395A">
      <w:rPr>
        <w:rFonts w:ascii="Arial" w:eastAsiaTheme="minorHAnsi" w:hAnsi="Arial"/>
        <w:sz w:val="18"/>
        <w:szCs w:val="18"/>
        <w:lang w:val="en-GB" w:eastAsia="en-US"/>
      </w:rPr>
      <w:instrText xml:space="preserve"> NUMPAGES   \* MERGEFORMAT </w:instrText>
    </w:r>
    <w:r w:rsidRPr="0059395A">
      <w:rPr>
        <w:rFonts w:ascii="Arial" w:eastAsiaTheme="minorHAnsi" w:hAnsi="Arial" w:cs="Times New Roman"/>
        <w:sz w:val="18"/>
        <w:szCs w:val="18"/>
        <w:lang w:val="en-GB" w:eastAsia="en-US"/>
      </w:rPr>
      <w:fldChar w:fldCharType="separate"/>
    </w:r>
    <w:r w:rsidRPr="0059395A">
      <w:rPr>
        <w:rFonts w:ascii="Arial" w:eastAsiaTheme="minorHAnsi" w:hAnsi="Arial" w:cs="Times New Roman"/>
        <w:sz w:val="18"/>
        <w:szCs w:val="18"/>
        <w:lang w:val="en-GB" w:eastAsia="en-US"/>
      </w:rPr>
      <w:t>5</w:t>
    </w:r>
    <w:r w:rsidRPr="0059395A">
      <w:rPr>
        <w:rFonts w:ascii="Arial" w:eastAsiaTheme="minorHAnsi" w:hAnsi="Arial" w:cs="Arial"/>
        <w:noProof/>
        <w:sz w:val="18"/>
        <w:szCs w:val="18"/>
        <w:lang w:val="en-GB" w:eastAsia="en-US"/>
      </w:rPr>
      <w:fldChar w:fldCharType="end"/>
    </w:r>
  </w:p>
  <w:p w14:paraId="64EBE9AE" w14:textId="77777777" w:rsidR="00F442B2" w:rsidRPr="0059395A" w:rsidRDefault="0059395A" w:rsidP="0059395A">
    <w:pPr>
      <w:pBdr>
        <w:top w:val="thinThickSmallGap" w:sz="24" w:space="1" w:color="622423" w:themeColor="accent2" w:themeShade="7F"/>
      </w:pBdr>
      <w:tabs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n-US"/>
      </w:rPr>
    </w:pPr>
    <w:r w:rsidRPr="0059395A">
      <w:rPr>
        <w:rFonts w:ascii="Arial" w:eastAsiaTheme="minorHAnsi" w:hAnsi="Arial" w:cs="Arial"/>
        <w:noProof/>
        <w:sz w:val="18"/>
        <w:szCs w:val="18"/>
        <w:lang w:val="en-GB" w:eastAsia="en-US"/>
      </w:rPr>
      <w:t xml:space="preserve">Last Reviewed </w:t>
    </w:r>
    <w:r>
      <w:rPr>
        <w:rFonts w:ascii="Arial" w:eastAsiaTheme="minorHAnsi" w:hAnsi="Arial" w:cs="Arial"/>
        <w:noProof/>
        <w:sz w:val="18"/>
        <w:szCs w:val="18"/>
        <w:lang w:val="en-GB" w:eastAsia="en-US"/>
      </w:rPr>
      <w:t>Oct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E23F" w14:textId="77777777" w:rsidR="001A2A9C" w:rsidRDefault="001A2A9C" w:rsidP="002C355D">
      <w:pPr>
        <w:spacing w:after="0" w:line="240" w:lineRule="auto"/>
      </w:pPr>
      <w:r>
        <w:separator/>
      </w:r>
    </w:p>
  </w:footnote>
  <w:footnote w:type="continuationSeparator" w:id="0">
    <w:p w14:paraId="191B7B6B" w14:textId="77777777" w:rsidR="001A2A9C" w:rsidRDefault="001A2A9C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FA05" w14:textId="77777777" w:rsidR="006226D0" w:rsidRDefault="00622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6585" w14:textId="77777777" w:rsidR="006226D0" w:rsidRDefault="00622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D56F" w14:textId="77777777" w:rsidR="0059395A" w:rsidRPr="0059395A" w:rsidRDefault="0059395A" w:rsidP="0059395A">
    <w:pPr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en-US"/>
      </w:rPr>
    </w:pPr>
    <w:bookmarkStart w:id="0" w:name="_Hlk19709884"/>
    <w:bookmarkStart w:id="1" w:name="_Hlk19709885"/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59395A" w:rsidRPr="0059395A" w14:paraId="15E24D70" w14:textId="77777777">
      <w:tc>
        <w:tcPr>
          <w:tcW w:w="9620" w:type="dxa"/>
        </w:tcPr>
        <w:p w14:paraId="0524AF89" w14:textId="77777777" w:rsidR="0059395A" w:rsidRPr="0059395A" w:rsidRDefault="0059395A" w:rsidP="0059395A">
          <w:pPr>
            <w:tabs>
              <w:tab w:val="right" w:leader="underscore" w:pos="9356"/>
            </w:tabs>
            <w:spacing w:before="120" w:after="120"/>
            <w:jc w:val="right"/>
            <w:rPr>
              <w:rFonts w:ascii="Arial" w:eastAsia="Times New Roman" w:hAnsi="Arial" w:cs="Arial"/>
              <w:b/>
              <w:color w:val="A27800"/>
              <w:sz w:val="36"/>
              <w:szCs w:val="36"/>
              <w:lang w:eastAsia="en-GB"/>
            </w:rPr>
          </w:pPr>
          <w:bookmarkStart w:id="2" w:name="_Hlk19709870"/>
          <w:r w:rsidRPr="0059395A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0C7A2254" wp14:editId="44839635">
                <wp:simplePos x="0" y="0"/>
                <wp:positionH relativeFrom="column">
                  <wp:posOffset>-64135</wp:posOffset>
                </wp:positionH>
                <wp:positionV relativeFrom="paragraph">
                  <wp:posOffset>-220980</wp:posOffset>
                </wp:positionV>
                <wp:extent cx="1304290" cy="904875"/>
                <wp:effectExtent l="0" t="0" r="0" b="9525"/>
                <wp:wrapNone/>
                <wp:docPr id="3" name="Picture 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B6ED4B0" w14:textId="77777777" w:rsidR="0059395A" w:rsidRPr="0059395A" w:rsidRDefault="0059395A" w:rsidP="0059395A">
          <w:pPr>
            <w:tabs>
              <w:tab w:val="right" w:leader="underscore" w:pos="9356"/>
            </w:tabs>
            <w:spacing w:before="120" w:after="120"/>
            <w:jc w:val="right"/>
            <w:rPr>
              <w:rFonts w:ascii="Arial" w:eastAsia="Times New Roman" w:hAnsi="Arial" w:cs="Arial"/>
              <w:b/>
              <w:color w:val="A27800"/>
              <w:sz w:val="36"/>
              <w:szCs w:val="36"/>
              <w:lang w:eastAsia="en-GB"/>
            </w:rPr>
          </w:pPr>
          <w:r w:rsidRPr="0059395A">
            <w:rPr>
              <w:rFonts w:ascii="Arial" w:eastAsia="Times New Roman" w:hAnsi="Arial" w:cs="Arial"/>
              <w:b/>
              <w:color w:val="A27800"/>
              <w:sz w:val="36"/>
              <w:szCs w:val="36"/>
              <w:lang w:eastAsia="en-GB"/>
            </w:rPr>
            <w:t>Role Description</w:t>
          </w:r>
        </w:p>
      </w:tc>
    </w:tr>
    <w:bookmarkEnd w:id="0"/>
    <w:bookmarkEnd w:id="1"/>
    <w:bookmarkEnd w:id="2"/>
  </w:tbl>
  <w:p w14:paraId="25C191F0" w14:textId="77777777" w:rsidR="0059395A" w:rsidRPr="0059395A" w:rsidRDefault="0059395A" w:rsidP="0059395A">
    <w:pPr>
      <w:tabs>
        <w:tab w:val="center" w:pos="4513"/>
        <w:tab w:val="right" w:pos="9026"/>
      </w:tabs>
      <w:spacing w:after="240" w:line="240" w:lineRule="auto"/>
      <w:jc w:val="right"/>
      <w:rPr>
        <w:rFonts w:ascii="Times New Roman" w:eastAsia="Times New Roman" w:hAnsi="Times New Roman" w:cs="Times New Roman"/>
        <w:sz w:val="24"/>
        <w:szCs w:val="20"/>
        <w:lang w:eastAsia="en-US"/>
      </w:rPr>
    </w:pPr>
  </w:p>
  <w:p w14:paraId="0E086C46" w14:textId="77777777" w:rsidR="000D01B0" w:rsidRDefault="000D01B0" w:rsidP="002C355D">
    <w:pPr>
      <w:pStyle w:val="Header"/>
      <w:tabs>
        <w:tab w:val="clear" w:pos="4513"/>
        <w:tab w:val="clear" w:pos="9026"/>
        <w:tab w:val="right" w:leader="underscore" w:pos="935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53"/>
    <w:multiLevelType w:val="multilevel"/>
    <w:tmpl w:val="19EA869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29E0"/>
    <w:multiLevelType w:val="multilevel"/>
    <w:tmpl w:val="BC9A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F2660"/>
    <w:multiLevelType w:val="hybridMultilevel"/>
    <w:tmpl w:val="F0FA5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A1BAB"/>
    <w:multiLevelType w:val="hybridMultilevel"/>
    <w:tmpl w:val="294CA6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61FCB"/>
    <w:multiLevelType w:val="hybridMultilevel"/>
    <w:tmpl w:val="D834E9D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24D5847"/>
    <w:multiLevelType w:val="hybridMultilevel"/>
    <w:tmpl w:val="E34675CC"/>
    <w:lvl w:ilvl="0" w:tplc="14090017">
      <w:start w:val="1"/>
      <w:numFmt w:val="lowerLetter"/>
      <w:lvlText w:val="%1)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840EEF"/>
    <w:multiLevelType w:val="hybridMultilevel"/>
    <w:tmpl w:val="1DA47224"/>
    <w:lvl w:ilvl="0" w:tplc="226AA5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1714A"/>
    <w:multiLevelType w:val="hybridMultilevel"/>
    <w:tmpl w:val="FE48BF32"/>
    <w:lvl w:ilvl="0" w:tplc="5DD4FBD8">
      <w:start w:val="1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524"/>
    <w:multiLevelType w:val="hybridMultilevel"/>
    <w:tmpl w:val="E3CA7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62C1D"/>
    <w:multiLevelType w:val="hybridMultilevel"/>
    <w:tmpl w:val="93B62482"/>
    <w:lvl w:ilvl="0" w:tplc="DBE6844A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CB1309"/>
    <w:multiLevelType w:val="hybridMultilevel"/>
    <w:tmpl w:val="CD64F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15FA"/>
    <w:multiLevelType w:val="multilevel"/>
    <w:tmpl w:val="A232E84A"/>
    <w:lvl w:ilvl="0">
      <w:numFmt w:val="bullet"/>
      <w:lvlText w:val=""/>
      <w:lvlJc w:val="left"/>
      <w:pPr>
        <w:ind w:left="454" w:hanging="454"/>
      </w:pPr>
      <w:rPr>
        <w:rFonts w:ascii="Wingdings" w:hAnsi="Wingdings"/>
      </w:rPr>
    </w:lvl>
    <w:lvl w:ilvl="1">
      <w:numFmt w:val="bullet"/>
      <w:lvlText w:val="o"/>
      <w:lvlJc w:val="left"/>
      <w:pPr>
        <w:ind w:left="13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7" w:hanging="360"/>
      </w:pPr>
      <w:rPr>
        <w:rFonts w:ascii="Wingdings" w:hAnsi="Wingdings"/>
      </w:rPr>
    </w:lvl>
  </w:abstractNum>
  <w:abstractNum w:abstractNumId="13" w15:restartNumberingAfterBreak="0">
    <w:nsid w:val="1B425FC1"/>
    <w:multiLevelType w:val="singleLevel"/>
    <w:tmpl w:val="701C60D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 w15:restartNumberingAfterBreak="0">
    <w:nsid w:val="1CEE1361"/>
    <w:multiLevelType w:val="multilevel"/>
    <w:tmpl w:val="EA3C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CF65256"/>
    <w:multiLevelType w:val="hybridMultilevel"/>
    <w:tmpl w:val="F0C08B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024E4"/>
    <w:multiLevelType w:val="hybridMultilevel"/>
    <w:tmpl w:val="D17E4E6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DD94A00"/>
    <w:multiLevelType w:val="hybridMultilevel"/>
    <w:tmpl w:val="539606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4B6F"/>
    <w:multiLevelType w:val="multilevel"/>
    <w:tmpl w:val="53401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8421879"/>
    <w:multiLevelType w:val="hybridMultilevel"/>
    <w:tmpl w:val="CEE4C102"/>
    <w:lvl w:ilvl="0" w:tplc="9D12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049FA"/>
    <w:multiLevelType w:val="hybridMultilevel"/>
    <w:tmpl w:val="5BEAAA3C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BC43D62"/>
    <w:multiLevelType w:val="hybridMultilevel"/>
    <w:tmpl w:val="107257B4"/>
    <w:lvl w:ilvl="0" w:tplc="BC0C962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41360"/>
    <w:multiLevelType w:val="hybridMultilevel"/>
    <w:tmpl w:val="DBE6992A"/>
    <w:lvl w:ilvl="0" w:tplc="C928945A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A1573D"/>
    <w:multiLevelType w:val="hybridMultilevel"/>
    <w:tmpl w:val="B6402F56"/>
    <w:lvl w:ilvl="0" w:tplc="EA3209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E2730C"/>
    <w:multiLevelType w:val="multilevel"/>
    <w:tmpl w:val="A1C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6075AC"/>
    <w:multiLevelType w:val="hybridMultilevel"/>
    <w:tmpl w:val="417C7F6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52338"/>
    <w:multiLevelType w:val="hybridMultilevel"/>
    <w:tmpl w:val="CC78A5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D2027"/>
    <w:multiLevelType w:val="hybridMultilevel"/>
    <w:tmpl w:val="573625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F51F5E"/>
    <w:multiLevelType w:val="hybridMultilevel"/>
    <w:tmpl w:val="FFB091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80688"/>
    <w:multiLevelType w:val="hybridMultilevel"/>
    <w:tmpl w:val="6040D1EE"/>
    <w:lvl w:ilvl="0" w:tplc="919455FE">
      <w:start w:val="1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304" w:hanging="360"/>
      </w:pPr>
    </w:lvl>
    <w:lvl w:ilvl="2" w:tplc="1409001B">
      <w:start w:val="1"/>
      <w:numFmt w:val="lowerRoman"/>
      <w:lvlText w:val="%3."/>
      <w:lvlJc w:val="right"/>
      <w:pPr>
        <w:ind w:left="3024" w:hanging="180"/>
      </w:pPr>
    </w:lvl>
    <w:lvl w:ilvl="3" w:tplc="1409000F" w:tentative="1">
      <w:start w:val="1"/>
      <w:numFmt w:val="decimal"/>
      <w:lvlText w:val="%4."/>
      <w:lvlJc w:val="left"/>
      <w:pPr>
        <w:ind w:left="3744" w:hanging="360"/>
      </w:pPr>
    </w:lvl>
    <w:lvl w:ilvl="4" w:tplc="14090019" w:tentative="1">
      <w:start w:val="1"/>
      <w:numFmt w:val="lowerLetter"/>
      <w:lvlText w:val="%5."/>
      <w:lvlJc w:val="left"/>
      <w:pPr>
        <w:ind w:left="4464" w:hanging="360"/>
      </w:pPr>
    </w:lvl>
    <w:lvl w:ilvl="5" w:tplc="1409001B" w:tentative="1">
      <w:start w:val="1"/>
      <w:numFmt w:val="lowerRoman"/>
      <w:lvlText w:val="%6."/>
      <w:lvlJc w:val="right"/>
      <w:pPr>
        <w:ind w:left="5184" w:hanging="180"/>
      </w:pPr>
    </w:lvl>
    <w:lvl w:ilvl="6" w:tplc="1409000F" w:tentative="1">
      <w:start w:val="1"/>
      <w:numFmt w:val="decimal"/>
      <w:lvlText w:val="%7."/>
      <w:lvlJc w:val="left"/>
      <w:pPr>
        <w:ind w:left="5904" w:hanging="360"/>
      </w:pPr>
    </w:lvl>
    <w:lvl w:ilvl="7" w:tplc="14090019" w:tentative="1">
      <w:start w:val="1"/>
      <w:numFmt w:val="lowerLetter"/>
      <w:lvlText w:val="%8."/>
      <w:lvlJc w:val="left"/>
      <w:pPr>
        <w:ind w:left="6624" w:hanging="360"/>
      </w:pPr>
    </w:lvl>
    <w:lvl w:ilvl="8" w:tplc="1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55DA5957"/>
    <w:multiLevelType w:val="hybridMultilevel"/>
    <w:tmpl w:val="6C1872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068F4"/>
    <w:multiLevelType w:val="hybridMultilevel"/>
    <w:tmpl w:val="7BE6B4B8"/>
    <w:lvl w:ilvl="0" w:tplc="A0EE5EA6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7B7A51"/>
    <w:multiLevelType w:val="hybridMultilevel"/>
    <w:tmpl w:val="DB24862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36F17"/>
    <w:multiLevelType w:val="hybridMultilevel"/>
    <w:tmpl w:val="25C683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694148"/>
    <w:multiLevelType w:val="hybridMultilevel"/>
    <w:tmpl w:val="7004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C6A8D"/>
    <w:multiLevelType w:val="multilevel"/>
    <w:tmpl w:val="ABEADF1A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5E9769E"/>
    <w:multiLevelType w:val="multilevel"/>
    <w:tmpl w:val="BC9A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BC7BDE"/>
    <w:multiLevelType w:val="hybridMultilevel"/>
    <w:tmpl w:val="9BF24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8369E"/>
    <w:multiLevelType w:val="multilevel"/>
    <w:tmpl w:val="A028C320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912"/>
        </w:tabs>
        <w:ind w:left="3912" w:hanging="1080"/>
      </w:pPr>
      <w:rPr>
        <w:rFonts w:ascii="Arial" w:eastAsia="Times New Roman" w:hAnsi="Arial" w:cs="Arial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40" w15:restartNumberingAfterBreak="0">
    <w:nsid w:val="6A5E6AB9"/>
    <w:multiLevelType w:val="hybridMultilevel"/>
    <w:tmpl w:val="3630459A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13FB9"/>
    <w:multiLevelType w:val="hybridMultilevel"/>
    <w:tmpl w:val="CBA02FE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EFE4D99"/>
    <w:multiLevelType w:val="hybridMultilevel"/>
    <w:tmpl w:val="785CC19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13F4D2E"/>
    <w:multiLevelType w:val="hybridMultilevel"/>
    <w:tmpl w:val="64C2DA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177BC"/>
    <w:multiLevelType w:val="hybridMultilevel"/>
    <w:tmpl w:val="8E1A09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EB320C"/>
    <w:multiLevelType w:val="hybridMultilevel"/>
    <w:tmpl w:val="9CA25FDA"/>
    <w:lvl w:ilvl="0" w:tplc="6AF6EE6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E022D"/>
    <w:multiLevelType w:val="hybridMultilevel"/>
    <w:tmpl w:val="71CAB6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8523F"/>
    <w:multiLevelType w:val="multilevel"/>
    <w:tmpl w:val="252A0404"/>
    <w:lvl w:ilvl="0">
      <w:numFmt w:val="bullet"/>
      <w:lvlText w:val=""/>
      <w:lvlJc w:val="left"/>
      <w:pPr>
        <w:ind w:left="567" w:hanging="454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8487574">
    <w:abstractNumId w:val="18"/>
  </w:num>
  <w:num w:numId="2" w16cid:durableId="1063066853">
    <w:abstractNumId w:val="21"/>
  </w:num>
  <w:num w:numId="3" w16cid:durableId="911500751">
    <w:abstractNumId w:val="24"/>
  </w:num>
  <w:num w:numId="4" w16cid:durableId="1411737549">
    <w:abstractNumId w:val="28"/>
  </w:num>
  <w:num w:numId="5" w16cid:durableId="1439641511">
    <w:abstractNumId w:val="37"/>
  </w:num>
  <w:num w:numId="6" w16cid:durableId="1936283501">
    <w:abstractNumId w:val="1"/>
  </w:num>
  <w:num w:numId="7" w16cid:durableId="966854680">
    <w:abstractNumId w:val="14"/>
  </w:num>
  <w:num w:numId="8" w16cid:durableId="544104831">
    <w:abstractNumId w:val="30"/>
  </w:num>
  <w:num w:numId="9" w16cid:durableId="507789569">
    <w:abstractNumId w:val="19"/>
  </w:num>
  <w:num w:numId="10" w16cid:durableId="1267812077">
    <w:abstractNumId w:val="5"/>
  </w:num>
  <w:num w:numId="11" w16cid:durableId="1524129616">
    <w:abstractNumId w:val="46"/>
  </w:num>
  <w:num w:numId="12" w16cid:durableId="82772518">
    <w:abstractNumId w:val="0"/>
  </w:num>
  <w:num w:numId="13" w16cid:durableId="1913587260">
    <w:abstractNumId w:val="10"/>
  </w:num>
  <w:num w:numId="14" w16cid:durableId="1699477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005205">
    <w:abstractNumId w:val="13"/>
  </w:num>
  <w:num w:numId="16" w16cid:durableId="120274779">
    <w:abstractNumId w:val="26"/>
  </w:num>
  <w:num w:numId="17" w16cid:durableId="1591697624">
    <w:abstractNumId w:val="23"/>
  </w:num>
  <w:num w:numId="18" w16cid:durableId="399404281">
    <w:abstractNumId w:val="22"/>
  </w:num>
  <w:num w:numId="19" w16cid:durableId="1002661349">
    <w:abstractNumId w:val="4"/>
  </w:num>
  <w:num w:numId="20" w16cid:durableId="1056470378">
    <w:abstractNumId w:val="7"/>
  </w:num>
  <w:num w:numId="21" w16cid:durableId="519010560">
    <w:abstractNumId w:val="45"/>
  </w:num>
  <w:num w:numId="22" w16cid:durableId="197013585">
    <w:abstractNumId w:val="15"/>
  </w:num>
  <w:num w:numId="23" w16cid:durableId="857936237">
    <w:abstractNumId w:val="6"/>
  </w:num>
  <w:num w:numId="24" w16cid:durableId="1027219383">
    <w:abstractNumId w:val="31"/>
  </w:num>
  <w:num w:numId="25" w16cid:durableId="565259046">
    <w:abstractNumId w:val="38"/>
  </w:num>
  <w:num w:numId="26" w16cid:durableId="462583149">
    <w:abstractNumId w:val="32"/>
  </w:num>
  <w:num w:numId="27" w16cid:durableId="1746537005">
    <w:abstractNumId w:val="8"/>
  </w:num>
  <w:num w:numId="28" w16cid:durableId="585312512">
    <w:abstractNumId w:val="33"/>
  </w:num>
  <w:num w:numId="29" w16cid:durableId="693768449">
    <w:abstractNumId w:val="2"/>
  </w:num>
  <w:num w:numId="30" w16cid:durableId="2001810294">
    <w:abstractNumId w:val="35"/>
  </w:num>
  <w:num w:numId="31" w16cid:durableId="31148839">
    <w:abstractNumId w:val="40"/>
  </w:num>
  <w:num w:numId="32" w16cid:durableId="494809239">
    <w:abstractNumId w:val="44"/>
  </w:num>
  <w:num w:numId="33" w16cid:durableId="694506852">
    <w:abstractNumId w:val="34"/>
  </w:num>
  <w:num w:numId="34" w16cid:durableId="1525940261">
    <w:abstractNumId w:val="12"/>
  </w:num>
  <w:num w:numId="35" w16cid:durableId="1967195463">
    <w:abstractNumId w:val="36"/>
  </w:num>
  <w:num w:numId="36" w16cid:durableId="1768188367">
    <w:abstractNumId w:val="47"/>
  </w:num>
  <w:num w:numId="37" w16cid:durableId="1929920679">
    <w:abstractNumId w:val="16"/>
  </w:num>
  <w:num w:numId="38" w16cid:durableId="384064031">
    <w:abstractNumId w:val="25"/>
  </w:num>
  <w:num w:numId="39" w16cid:durableId="1009679545">
    <w:abstractNumId w:val="3"/>
  </w:num>
  <w:num w:numId="40" w16cid:durableId="20282558">
    <w:abstractNumId w:val="42"/>
  </w:num>
  <w:num w:numId="41" w16cid:durableId="718935805">
    <w:abstractNumId w:val="27"/>
  </w:num>
  <w:num w:numId="42" w16cid:durableId="2019624214">
    <w:abstractNumId w:val="29"/>
  </w:num>
  <w:num w:numId="43" w16cid:durableId="1781410006">
    <w:abstractNumId w:val="41"/>
  </w:num>
  <w:num w:numId="44" w16cid:durableId="1435905576">
    <w:abstractNumId w:val="11"/>
  </w:num>
  <w:num w:numId="45" w16cid:durableId="1733309590">
    <w:abstractNumId w:val="20"/>
  </w:num>
  <w:num w:numId="46" w16cid:durableId="280966531">
    <w:abstractNumId w:val="17"/>
  </w:num>
  <w:num w:numId="47" w16cid:durableId="115223704">
    <w:abstractNumId w:val="43"/>
  </w:num>
  <w:num w:numId="48" w16cid:durableId="1518691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08"/>
    <w:rsid w:val="000240E8"/>
    <w:rsid w:val="0002676E"/>
    <w:rsid w:val="000311B6"/>
    <w:rsid w:val="00032AF8"/>
    <w:rsid w:val="000402E4"/>
    <w:rsid w:val="00051714"/>
    <w:rsid w:val="00052686"/>
    <w:rsid w:val="00057561"/>
    <w:rsid w:val="000739F6"/>
    <w:rsid w:val="00080402"/>
    <w:rsid w:val="000B349B"/>
    <w:rsid w:val="000B517D"/>
    <w:rsid w:val="000C78AA"/>
    <w:rsid w:val="000D01B0"/>
    <w:rsid w:val="000F6FE8"/>
    <w:rsid w:val="000F7331"/>
    <w:rsid w:val="001069BC"/>
    <w:rsid w:val="00110370"/>
    <w:rsid w:val="00126452"/>
    <w:rsid w:val="0013642A"/>
    <w:rsid w:val="00140C59"/>
    <w:rsid w:val="0016316C"/>
    <w:rsid w:val="00166E36"/>
    <w:rsid w:val="00166E3A"/>
    <w:rsid w:val="001703DD"/>
    <w:rsid w:val="001876DC"/>
    <w:rsid w:val="00197782"/>
    <w:rsid w:val="00197F13"/>
    <w:rsid w:val="001A15EC"/>
    <w:rsid w:val="001A2A9C"/>
    <w:rsid w:val="001B376E"/>
    <w:rsid w:val="001C38FC"/>
    <w:rsid w:val="001C4D85"/>
    <w:rsid w:val="001D0DC5"/>
    <w:rsid w:val="001E3488"/>
    <w:rsid w:val="001F0775"/>
    <w:rsid w:val="001F3772"/>
    <w:rsid w:val="00203B37"/>
    <w:rsid w:val="002223C4"/>
    <w:rsid w:val="002461FB"/>
    <w:rsid w:val="00246CC3"/>
    <w:rsid w:val="00247DB3"/>
    <w:rsid w:val="00266BFF"/>
    <w:rsid w:val="00276216"/>
    <w:rsid w:val="00292A55"/>
    <w:rsid w:val="0029343B"/>
    <w:rsid w:val="00295D13"/>
    <w:rsid w:val="002A1B9E"/>
    <w:rsid w:val="002A22EA"/>
    <w:rsid w:val="002A2901"/>
    <w:rsid w:val="002B15B1"/>
    <w:rsid w:val="002C355D"/>
    <w:rsid w:val="002D45EE"/>
    <w:rsid w:val="002E5023"/>
    <w:rsid w:val="00301187"/>
    <w:rsid w:val="0033234E"/>
    <w:rsid w:val="00332CFC"/>
    <w:rsid w:val="00337280"/>
    <w:rsid w:val="0036468A"/>
    <w:rsid w:val="0037007D"/>
    <w:rsid w:val="0039112E"/>
    <w:rsid w:val="00392E46"/>
    <w:rsid w:val="003C67A9"/>
    <w:rsid w:val="003C6FC9"/>
    <w:rsid w:val="003F22B3"/>
    <w:rsid w:val="003F4304"/>
    <w:rsid w:val="00410BFC"/>
    <w:rsid w:val="00411541"/>
    <w:rsid w:val="004137E3"/>
    <w:rsid w:val="00444745"/>
    <w:rsid w:val="0045175B"/>
    <w:rsid w:val="0047388D"/>
    <w:rsid w:val="004811A7"/>
    <w:rsid w:val="00482306"/>
    <w:rsid w:val="00485025"/>
    <w:rsid w:val="004878CF"/>
    <w:rsid w:val="004A163B"/>
    <w:rsid w:val="004B2CCD"/>
    <w:rsid w:val="004B3B04"/>
    <w:rsid w:val="004B698B"/>
    <w:rsid w:val="004E217F"/>
    <w:rsid w:val="004E747D"/>
    <w:rsid w:val="004F779B"/>
    <w:rsid w:val="005002EC"/>
    <w:rsid w:val="005013F5"/>
    <w:rsid w:val="005052E6"/>
    <w:rsid w:val="0050782C"/>
    <w:rsid w:val="00513C33"/>
    <w:rsid w:val="005342B2"/>
    <w:rsid w:val="00535FD2"/>
    <w:rsid w:val="005755D7"/>
    <w:rsid w:val="0059395A"/>
    <w:rsid w:val="005A4422"/>
    <w:rsid w:val="005A622E"/>
    <w:rsid w:val="005B2B08"/>
    <w:rsid w:val="005C35F1"/>
    <w:rsid w:val="005C3B37"/>
    <w:rsid w:val="005D232A"/>
    <w:rsid w:val="005E0510"/>
    <w:rsid w:val="005E31BA"/>
    <w:rsid w:val="006115DE"/>
    <w:rsid w:val="006226D0"/>
    <w:rsid w:val="00624234"/>
    <w:rsid w:val="006416B3"/>
    <w:rsid w:val="00642803"/>
    <w:rsid w:val="006572DD"/>
    <w:rsid w:val="0066002B"/>
    <w:rsid w:val="00661462"/>
    <w:rsid w:val="0066638C"/>
    <w:rsid w:val="00682AFE"/>
    <w:rsid w:val="006B4530"/>
    <w:rsid w:val="006B6DBC"/>
    <w:rsid w:val="006B7C04"/>
    <w:rsid w:val="006C4619"/>
    <w:rsid w:val="006D3C3E"/>
    <w:rsid w:val="006D4E51"/>
    <w:rsid w:val="006E160F"/>
    <w:rsid w:val="006E4B2A"/>
    <w:rsid w:val="006F4EAB"/>
    <w:rsid w:val="006F5002"/>
    <w:rsid w:val="0070751B"/>
    <w:rsid w:val="00736BCC"/>
    <w:rsid w:val="00766C23"/>
    <w:rsid w:val="007717EF"/>
    <w:rsid w:val="007903BA"/>
    <w:rsid w:val="00794497"/>
    <w:rsid w:val="007971E5"/>
    <w:rsid w:val="007B6229"/>
    <w:rsid w:val="007C020B"/>
    <w:rsid w:val="007D1D94"/>
    <w:rsid w:val="007E136B"/>
    <w:rsid w:val="007F7AB4"/>
    <w:rsid w:val="008135F9"/>
    <w:rsid w:val="0082022A"/>
    <w:rsid w:val="00825916"/>
    <w:rsid w:val="00826ADF"/>
    <w:rsid w:val="0083004E"/>
    <w:rsid w:val="00846CEB"/>
    <w:rsid w:val="0085730C"/>
    <w:rsid w:val="00862514"/>
    <w:rsid w:val="00890553"/>
    <w:rsid w:val="00895E0E"/>
    <w:rsid w:val="008A0D12"/>
    <w:rsid w:val="008B174A"/>
    <w:rsid w:val="008B36D6"/>
    <w:rsid w:val="008B3D95"/>
    <w:rsid w:val="008B7ADA"/>
    <w:rsid w:val="008B7C4F"/>
    <w:rsid w:val="008C398E"/>
    <w:rsid w:val="008C42B6"/>
    <w:rsid w:val="008C6B34"/>
    <w:rsid w:val="008E49F0"/>
    <w:rsid w:val="008E72BB"/>
    <w:rsid w:val="008E7ED9"/>
    <w:rsid w:val="0090762E"/>
    <w:rsid w:val="00916570"/>
    <w:rsid w:val="00923E8A"/>
    <w:rsid w:val="009275ED"/>
    <w:rsid w:val="009277B9"/>
    <w:rsid w:val="00931A75"/>
    <w:rsid w:val="00934581"/>
    <w:rsid w:val="00937C07"/>
    <w:rsid w:val="00943594"/>
    <w:rsid w:val="00952034"/>
    <w:rsid w:val="00964AC3"/>
    <w:rsid w:val="00993303"/>
    <w:rsid w:val="009963DC"/>
    <w:rsid w:val="009A19F9"/>
    <w:rsid w:val="009A57ED"/>
    <w:rsid w:val="009B62F2"/>
    <w:rsid w:val="009B6847"/>
    <w:rsid w:val="009E0F5A"/>
    <w:rsid w:val="009E2715"/>
    <w:rsid w:val="009E3D87"/>
    <w:rsid w:val="00A10408"/>
    <w:rsid w:val="00A14448"/>
    <w:rsid w:val="00A26044"/>
    <w:rsid w:val="00A26A56"/>
    <w:rsid w:val="00A4288A"/>
    <w:rsid w:val="00A450F9"/>
    <w:rsid w:val="00A55601"/>
    <w:rsid w:val="00A70235"/>
    <w:rsid w:val="00A82707"/>
    <w:rsid w:val="00AA7B7F"/>
    <w:rsid w:val="00AC3624"/>
    <w:rsid w:val="00AC45F1"/>
    <w:rsid w:val="00AD3D70"/>
    <w:rsid w:val="00AF24DC"/>
    <w:rsid w:val="00B0694A"/>
    <w:rsid w:val="00B20681"/>
    <w:rsid w:val="00B20B20"/>
    <w:rsid w:val="00B33553"/>
    <w:rsid w:val="00B4250C"/>
    <w:rsid w:val="00B4492A"/>
    <w:rsid w:val="00B47599"/>
    <w:rsid w:val="00B47A7B"/>
    <w:rsid w:val="00B566B8"/>
    <w:rsid w:val="00B626FD"/>
    <w:rsid w:val="00B85F64"/>
    <w:rsid w:val="00BB0925"/>
    <w:rsid w:val="00BC7DBB"/>
    <w:rsid w:val="00BD3B3B"/>
    <w:rsid w:val="00BD6E62"/>
    <w:rsid w:val="00BE56FA"/>
    <w:rsid w:val="00BF305E"/>
    <w:rsid w:val="00BF42EE"/>
    <w:rsid w:val="00BF4E5E"/>
    <w:rsid w:val="00C005B5"/>
    <w:rsid w:val="00C0394B"/>
    <w:rsid w:val="00C35E5C"/>
    <w:rsid w:val="00C43161"/>
    <w:rsid w:val="00C539F5"/>
    <w:rsid w:val="00C5409D"/>
    <w:rsid w:val="00C57B83"/>
    <w:rsid w:val="00C80ECC"/>
    <w:rsid w:val="00CA267F"/>
    <w:rsid w:val="00CB0F15"/>
    <w:rsid w:val="00CB544E"/>
    <w:rsid w:val="00CB6EE5"/>
    <w:rsid w:val="00CC0898"/>
    <w:rsid w:val="00CD2392"/>
    <w:rsid w:val="00CE427E"/>
    <w:rsid w:val="00CE79FE"/>
    <w:rsid w:val="00D04445"/>
    <w:rsid w:val="00D05703"/>
    <w:rsid w:val="00D242D2"/>
    <w:rsid w:val="00D4314D"/>
    <w:rsid w:val="00D52BB5"/>
    <w:rsid w:val="00D65302"/>
    <w:rsid w:val="00D70C7A"/>
    <w:rsid w:val="00D72A34"/>
    <w:rsid w:val="00D76714"/>
    <w:rsid w:val="00D80877"/>
    <w:rsid w:val="00D82266"/>
    <w:rsid w:val="00D915F5"/>
    <w:rsid w:val="00D96A96"/>
    <w:rsid w:val="00DA7CA5"/>
    <w:rsid w:val="00DB79FC"/>
    <w:rsid w:val="00DC7B08"/>
    <w:rsid w:val="00DD049C"/>
    <w:rsid w:val="00E02C42"/>
    <w:rsid w:val="00E05A59"/>
    <w:rsid w:val="00E15A5B"/>
    <w:rsid w:val="00E323F9"/>
    <w:rsid w:val="00E519A6"/>
    <w:rsid w:val="00E64945"/>
    <w:rsid w:val="00E738FC"/>
    <w:rsid w:val="00E87ADD"/>
    <w:rsid w:val="00E93B8B"/>
    <w:rsid w:val="00EA318D"/>
    <w:rsid w:val="00EA6679"/>
    <w:rsid w:val="00EB0766"/>
    <w:rsid w:val="00EC5ED6"/>
    <w:rsid w:val="00EC6148"/>
    <w:rsid w:val="00EE13D9"/>
    <w:rsid w:val="00EE16D7"/>
    <w:rsid w:val="00F0129B"/>
    <w:rsid w:val="00F112A2"/>
    <w:rsid w:val="00F13865"/>
    <w:rsid w:val="00F25AF2"/>
    <w:rsid w:val="00F26993"/>
    <w:rsid w:val="00F43645"/>
    <w:rsid w:val="00F442B2"/>
    <w:rsid w:val="00F70065"/>
    <w:rsid w:val="00F826EE"/>
    <w:rsid w:val="00F95232"/>
    <w:rsid w:val="00FB397A"/>
    <w:rsid w:val="00FB4D84"/>
    <w:rsid w:val="00FB7503"/>
    <w:rsid w:val="00FF0D44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E1F588"/>
  <w15:docId w15:val="{40706A56-76EE-4A82-BF94-79677D2E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08"/>
    <w:rPr>
      <w:rFonts w:eastAsiaTheme="minorEastAsia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customStyle="1" w:styleId="Points">
    <w:name w:val="Points"/>
    <w:basedOn w:val="Normal"/>
    <w:autoRedefine/>
    <w:rsid w:val="001703DD"/>
    <w:pPr>
      <w:spacing w:before="240" w:after="120"/>
    </w:pPr>
    <w:rPr>
      <w:rFonts w:ascii="Arial" w:eastAsia="Times New Roman" w:hAnsi="Arial" w:cs="Arial"/>
      <w:b/>
      <w:bCs/>
      <w:color w:val="FF0000"/>
      <w:lang w:val="en-AU" w:eastAsia="en-US"/>
    </w:rPr>
  </w:style>
  <w:style w:type="paragraph" w:styleId="ListParagraph">
    <w:name w:val="List Paragraph"/>
    <w:basedOn w:val="Normal"/>
    <w:uiPriority w:val="34"/>
    <w:qFormat/>
    <w:rsid w:val="008C6B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2715"/>
    <w:pPr>
      <w:spacing w:after="150" w:line="432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2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993"/>
    <w:rPr>
      <w:rFonts w:eastAsiaTheme="minorEastAsia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93"/>
    <w:rPr>
      <w:rFonts w:eastAsiaTheme="minorEastAsia"/>
      <w:b/>
      <w:bCs/>
      <w:sz w:val="20"/>
      <w:szCs w:val="20"/>
      <w:lang w:val="en-NZ" w:eastAsia="en-NZ"/>
    </w:rPr>
  </w:style>
  <w:style w:type="paragraph" w:styleId="Revision">
    <w:name w:val="Revision"/>
    <w:hidden/>
    <w:uiPriority w:val="99"/>
    <w:semiHidden/>
    <w:rsid w:val="005A622E"/>
    <w:pPr>
      <w:spacing w:after="0" w:line="240" w:lineRule="auto"/>
    </w:pPr>
    <w:rPr>
      <w:rFonts w:eastAsiaTheme="minorEastAsia"/>
      <w:lang w:val="en-NZ" w:eastAsia="en-NZ"/>
    </w:rPr>
  </w:style>
  <w:style w:type="paragraph" w:customStyle="1" w:styleId="Default">
    <w:name w:val="Default"/>
    <w:basedOn w:val="Normal"/>
    <w:uiPriority w:val="99"/>
    <w:rsid w:val="00AA7B7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539F5"/>
    <w:pPr>
      <w:suppressAutoHyphens/>
      <w:autoSpaceDN w:val="0"/>
      <w:spacing w:after="0" w:line="240" w:lineRule="auto"/>
      <w:textAlignment w:val="baseline"/>
    </w:pPr>
    <w:rPr>
      <w:rFonts w:ascii="Lucida Sans Mäori" w:eastAsia="Times New Roman" w:hAnsi="Lucida Sans Mäori"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539F5"/>
    <w:rPr>
      <w:rFonts w:ascii="Lucida Sans Mäori" w:eastAsia="Times New Roman" w:hAnsi="Lucida Sans Mäo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8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46299">
                                              <w:marLeft w:val="105"/>
                                              <w:marRight w:val="105"/>
                                              <w:marTop w:val="105"/>
                                              <w:marBottom w:val="105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96086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1721">
                                              <w:marLeft w:val="105"/>
                                              <w:marRight w:val="105"/>
                                              <w:marTop w:val="105"/>
                                              <w:marBottom w:val="105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48871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99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4967-6B23-4832-8827-AEF94203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Wake</dc:creator>
  <cp:keywords/>
  <cp:lastModifiedBy>Christopher Watson</cp:lastModifiedBy>
  <cp:revision>2</cp:revision>
  <cp:lastPrinted>2025-01-16T22:48:00Z</cp:lastPrinted>
  <dcterms:created xsi:type="dcterms:W3CDTF">2025-02-10T02:59:00Z</dcterms:created>
  <dcterms:modified xsi:type="dcterms:W3CDTF">2025-02-10T02:59:00Z</dcterms:modified>
</cp:coreProperties>
</file>