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A39F80" w14:textId="22D25631" w:rsidR="003F29ED" w:rsidRPr="00BA391C" w:rsidRDefault="00B0572F" w:rsidP="00940B1C">
      <w:pPr>
        <w:tabs>
          <w:tab w:val="left" w:pos="3969"/>
        </w:tabs>
        <w:spacing w:after="240"/>
        <w:rPr>
          <w:rFonts w:asciiTheme="minorHAnsi" w:hAnsiTheme="minorHAnsi"/>
          <w:sz w:val="24"/>
          <w:szCs w:val="24"/>
        </w:rPr>
      </w:pPr>
      <w:r w:rsidRPr="00F4792F">
        <w:rPr>
          <w:rFonts w:asciiTheme="minorHAnsi" w:hAnsiTheme="minorHAnsi"/>
          <w:b/>
          <w:sz w:val="24"/>
          <w:szCs w:val="24"/>
        </w:rPr>
        <w:t>POSITION TITLE:</w:t>
      </w:r>
      <w:r w:rsidRPr="00F4792F">
        <w:rPr>
          <w:rFonts w:asciiTheme="minorHAnsi" w:hAnsiTheme="minorHAnsi"/>
          <w:sz w:val="24"/>
          <w:szCs w:val="24"/>
        </w:rPr>
        <w:tab/>
      </w:r>
      <w:r w:rsidR="00635C2D" w:rsidRPr="00BA391C">
        <w:rPr>
          <w:rFonts w:asciiTheme="minorHAnsi" w:hAnsiTheme="minorHAnsi"/>
          <w:sz w:val="24"/>
          <w:szCs w:val="24"/>
        </w:rPr>
        <w:t>Veterinarian</w:t>
      </w:r>
    </w:p>
    <w:p w14:paraId="482ACF9C" w14:textId="77777777" w:rsidR="00B0572F" w:rsidRPr="00BA391C" w:rsidRDefault="00B0572F" w:rsidP="00940B1C">
      <w:pPr>
        <w:tabs>
          <w:tab w:val="left" w:pos="3969"/>
        </w:tabs>
        <w:spacing w:after="240"/>
        <w:jc w:val="both"/>
        <w:rPr>
          <w:rFonts w:asciiTheme="minorHAnsi" w:hAnsiTheme="minorHAnsi"/>
          <w:sz w:val="24"/>
          <w:szCs w:val="24"/>
        </w:rPr>
      </w:pPr>
      <w:r w:rsidRPr="00BA391C">
        <w:rPr>
          <w:rFonts w:asciiTheme="minorHAnsi" w:hAnsiTheme="minorHAnsi"/>
          <w:b/>
          <w:sz w:val="24"/>
          <w:szCs w:val="24"/>
        </w:rPr>
        <w:t>LOCATION:</w:t>
      </w:r>
      <w:r w:rsidR="0030740B" w:rsidRPr="00BA391C">
        <w:rPr>
          <w:rFonts w:asciiTheme="minorHAnsi" w:hAnsiTheme="minorHAnsi"/>
          <w:sz w:val="24"/>
          <w:szCs w:val="24"/>
        </w:rPr>
        <w:tab/>
      </w:r>
      <w:r w:rsidR="00E916DA" w:rsidRPr="00BA391C">
        <w:rPr>
          <w:rFonts w:asciiTheme="minorHAnsi" w:hAnsiTheme="minorHAnsi"/>
          <w:sz w:val="24"/>
          <w:szCs w:val="24"/>
        </w:rPr>
        <w:tab/>
      </w:r>
      <w:r w:rsidR="00635C2D" w:rsidRPr="00BA391C">
        <w:rPr>
          <w:rFonts w:asciiTheme="minorHAnsi" w:hAnsiTheme="minorHAnsi"/>
          <w:sz w:val="24"/>
          <w:szCs w:val="24"/>
        </w:rPr>
        <w:t>Christchurch Centre</w:t>
      </w:r>
    </w:p>
    <w:p w14:paraId="2D6B72E8" w14:textId="2837025F" w:rsidR="00EA32B3" w:rsidRDefault="00B0572F" w:rsidP="00940B1C">
      <w:pPr>
        <w:tabs>
          <w:tab w:val="left" w:pos="3969"/>
        </w:tabs>
        <w:spacing w:after="240"/>
        <w:ind w:left="3969" w:right="-138" w:hanging="3969"/>
        <w:jc w:val="both"/>
        <w:rPr>
          <w:rFonts w:asciiTheme="minorHAnsi" w:hAnsiTheme="minorHAnsi"/>
          <w:b/>
          <w:sz w:val="24"/>
          <w:szCs w:val="24"/>
        </w:rPr>
      </w:pPr>
      <w:r w:rsidRPr="00BA391C">
        <w:rPr>
          <w:rFonts w:asciiTheme="minorHAnsi" w:hAnsiTheme="minorHAnsi"/>
          <w:b/>
          <w:sz w:val="24"/>
          <w:szCs w:val="24"/>
        </w:rPr>
        <w:t>REPORTS TO:</w:t>
      </w:r>
      <w:r w:rsidR="00DE563E" w:rsidRPr="00BA391C">
        <w:rPr>
          <w:rFonts w:asciiTheme="minorHAnsi" w:hAnsiTheme="minorHAnsi"/>
          <w:b/>
          <w:sz w:val="24"/>
          <w:szCs w:val="24"/>
        </w:rPr>
        <w:tab/>
      </w:r>
      <w:r w:rsidR="00AA08A5">
        <w:rPr>
          <w:rFonts w:asciiTheme="minorHAnsi" w:hAnsiTheme="minorHAnsi"/>
          <w:sz w:val="24"/>
          <w:szCs w:val="24"/>
        </w:rPr>
        <w:t>Head Veterinarian</w:t>
      </w:r>
    </w:p>
    <w:p w14:paraId="0E2402F4" w14:textId="77777777" w:rsidR="00F27AA1" w:rsidRPr="00EA32B3" w:rsidRDefault="00EA32B3" w:rsidP="00EA32B3">
      <w:pPr>
        <w:tabs>
          <w:tab w:val="left" w:pos="3969"/>
        </w:tabs>
        <w:spacing w:after="240"/>
        <w:ind w:left="3969" w:right="-138" w:hanging="3969"/>
        <w:jc w:val="both"/>
        <w:rPr>
          <w:rFonts w:asciiTheme="minorHAnsi" w:hAnsiTheme="minorHAnsi"/>
          <w:b/>
          <w:sz w:val="24"/>
          <w:szCs w:val="24"/>
          <w:lang w:val="en-AU"/>
        </w:rPr>
      </w:pPr>
      <w:r>
        <w:rPr>
          <w:rFonts w:asciiTheme="minorHAnsi" w:hAnsiTheme="minorHAnsi"/>
          <w:b/>
          <w:sz w:val="24"/>
          <w:szCs w:val="24"/>
        </w:rPr>
        <w:t>DIRECT REPORTS:</w:t>
      </w:r>
      <w:r w:rsidR="00B0572F" w:rsidRPr="00F4792F">
        <w:rPr>
          <w:rFonts w:asciiTheme="minorHAnsi" w:hAnsiTheme="minorHAnsi"/>
          <w:b/>
          <w:sz w:val="24"/>
          <w:szCs w:val="24"/>
        </w:rPr>
        <w:tab/>
      </w:r>
      <w:r w:rsidR="00635C2D">
        <w:rPr>
          <w:rFonts w:asciiTheme="minorHAnsi" w:hAnsiTheme="minorHAnsi"/>
          <w:sz w:val="24"/>
          <w:szCs w:val="24"/>
        </w:rPr>
        <w:t>NA</w:t>
      </w:r>
      <w:r w:rsidR="00506A14" w:rsidRPr="00F4792F">
        <w:rPr>
          <w:rFonts w:asciiTheme="minorHAnsi" w:hAnsiTheme="minorHAnsi"/>
          <w:b/>
          <w:sz w:val="24"/>
          <w:szCs w:val="24"/>
        </w:rPr>
        <w:tab/>
      </w:r>
    </w:p>
    <w:p w14:paraId="169207DC" w14:textId="6162B321" w:rsidR="00635C2D" w:rsidRDefault="00B0572F" w:rsidP="001E408D">
      <w:pPr>
        <w:spacing w:after="120"/>
        <w:jc w:val="both"/>
        <w:rPr>
          <w:rFonts w:asciiTheme="minorHAnsi" w:hAnsiTheme="minorHAnsi"/>
          <w:sz w:val="24"/>
          <w:szCs w:val="24"/>
        </w:rPr>
      </w:pPr>
      <w:r w:rsidRPr="00F4792F">
        <w:rPr>
          <w:rFonts w:asciiTheme="minorHAnsi" w:hAnsiTheme="minorHAnsi"/>
          <w:b/>
          <w:sz w:val="24"/>
          <w:szCs w:val="24"/>
        </w:rPr>
        <w:t>PURPOSE:</w:t>
      </w:r>
      <w:r w:rsidR="008C11C5" w:rsidRPr="00F4792F">
        <w:rPr>
          <w:rFonts w:asciiTheme="minorHAnsi" w:hAnsiTheme="minorHAnsi"/>
          <w:sz w:val="24"/>
          <w:szCs w:val="24"/>
        </w:rPr>
        <w:t xml:space="preserve"> </w:t>
      </w:r>
      <w:r w:rsidR="004D4594">
        <w:rPr>
          <w:rFonts w:asciiTheme="minorHAnsi" w:hAnsiTheme="minorHAnsi"/>
          <w:sz w:val="24"/>
          <w:szCs w:val="24"/>
        </w:rPr>
        <w:t xml:space="preserve"> </w:t>
      </w:r>
      <w:r w:rsidR="00635C2D">
        <w:rPr>
          <w:rFonts w:asciiTheme="minorHAnsi" w:hAnsiTheme="minorHAnsi"/>
          <w:sz w:val="24"/>
          <w:szCs w:val="24"/>
        </w:rPr>
        <w:t>To provide a professional standard of animal care and veterinary treatment for animals in SPCA care.</w:t>
      </w:r>
      <w:bookmarkStart w:id="0" w:name="_GoBack"/>
      <w:bookmarkEnd w:id="0"/>
    </w:p>
    <w:p w14:paraId="7B4445C1" w14:textId="77777777" w:rsidR="00B0572F" w:rsidRPr="00940B1C" w:rsidRDefault="00635C2D" w:rsidP="001E408D">
      <w:pPr>
        <w:spacing w:after="120"/>
        <w:jc w:val="both"/>
        <w:rPr>
          <w:rFonts w:asciiTheme="minorHAnsi" w:hAnsiTheme="minorHAnsi"/>
          <w:sz w:val="24"/>
          <w:szCs w:val="24"/>
          <w:lang w:val="en-AU"/>
        </w:rPr>
      </w:pPr>
      <w:r>
        <w:rPr>
          <w:rFonts w:asciiTheme="minorHAnsi" w:hAnsiTheme="minorHAnsi"/>
          <w:sz w:val="24"/>
          <w:szCs w:val="24"/>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096"/>
      </w:tblGrid>
      <w:tr w:rsidR="007B11B8" w:rsidRPr="00F4792F" w14:paraId="4B331508" w14:textId="77777777" w:rsidTr="003E29E4">
        <w:tc>
          <w:tcPr>
            <w:tcW w:w="3402" w:type="dxa"/>
            <w:shd w:val="clear" w:color="auto" w:fill="auto"/>
          </w:tcPr>
          <w:p w14:paraId="0534FE38" w14:textId="77777777" w:rsidR="007B11B8" w:rsidRPr="00F4792F" w:rsidRDefault="007B11B8" w:rsidP="00940B1C">
            <w:pPr>
              <w:pStyle w:val="BodyTextIndent2"/>
              <w:spacing w:after="120"/>
              <w:ind w:left="360"/>
              <w:rPr>
                <w:rFonts w:asciiTheme="minorHAnsi" w:hAnsiTheme="minorHAnsi"/>
                <w:b/>
                <w:szCs w:val="24"/>
              </w:rPr>
            </w:pPr>
            <w:r w:rsidRPr="00F4792F">
              <w:rPr>
                <w:rFonts w:asciiTheme="minorHAnsi" w:hAnsiTheme="minorHAnsi"/>
                <w:b/>
                <w:szCs w:val="24"/>
              </w:rPr>
              <w:t>KEY ACCOUNTABILITIES:</w:t>
            </w:r>
          </w:p>
        </w:tc>
        <w:tc>
          <w:tcPr>
            <w:tcW w:w="6096" w:type="dxa"/>
          </w:tcPr>
          <w:p w14:paraId="5D095C9F" w14:textId="77777777" w:rsidR="007B11B8" w:rsidRPr="00F4792F" w:rsidRDefault="007B11B8" w:rsidP="00BD3983">
            <w:pPr>
              <w:pStyle w:val="BodyTextIndent2"/>
              <w:spacing w:after="120"/>
              <w:ind w:left="0"/>
              <w:rPr>
                <w:rFonts w:asciiTheme="minorHAnsi" w:hAnsiTheme="minorHAnsi"/>
                <w:b/>
                <w:szCs w:val="24"/>
              </w:rPr>
            </w:pPr>
            <w:r w:rsidRPr="00F4792F">
              <w:rPr>
                <w:rFonts w:asciiTheme="minorHAnsi" w:hAnsiTheme="minorHAnsi"/>
                <w:b/>
                <w:szCs w:val="24"/>
              </w:rPr>
              <w:t xml:space="preserve">KEY </w:t>
            </w:r>
            <w:r w:rsidR="00BD3983">
              <w:rPr>
                <w:rFonts w:asciiTheme="minorHAnsi" w:hAnsiTheme="minorHAnsi"/>
                <w:b/>
                <w:szCs w:val="24"/>
              </w:rPr>
              <w:t>RESPONSIBILITIES</w:t>
            </w:r>
            <w:r w:rsidRPr="00F4792F">
              <w:rPr>
                <w:rFonts w:asciiTheme="minorHAnsi" w:hAnsiTheme="minorHAnsi"/>
                <w:b/>
                <w:szCs w:val="24"/>
              </w:rPr>
              <w:t>:</w:t>
            </w:r>
          </w:p>
        </w:tc>
      </w:tr>
      <w:tr w:rsidR="00C00870" w:rsidRPr="00F4792F" w14:paraId="33234A0A" w14:textId="77777777" w:rsidTr="003E29E4">
        <w:tc>
          <w:tcPr>
            <w:tcW w:w="3402" w:type="dxa"/>
            <w:shd w:val="clear" w:color="auto" w:fill="auto"/>
          </w:tcPr>
          <w:p w14:paraId="01BAA283" w14:textId="77777777" w:rsidR="00C00870" w:rsidRPr="000C43CC" w:rsidRDefault="00635C2D" w:rsidP="001E408D">
            <w:pPr>
              <w:pStyle w:val="ListParagraph"/>
              <w:numPr>
                <w:ilvl w:val="0"/>
                <w:numId w:val="24"/>
              </w:numPr>
              <w:spacing w:before="120" w:after="120"/>
              <w:rPr>
                <w:rFonts w:ascii="Calibri" w:hAnsi="Calibri"/>
                <w:color w:val="FF0000"/>
                <w:sz w:val="22"/>
                <w:szCs w:val="22"/>
              </w:rPr>
            </w:pPr>
            <w:r>
              <w:rPr>
                <w:rFonts w:ascii="Calibri" w:hAnsi="Calibri"/>
                <w:sz w:val="22"/>
                <w:szCs w:val="22"/>
              </w:rPr>
              <w:t>Veterinary Duties</w:t>
            </w:r>
          </w:p>
        </w:tc>
        <w:tc>
          <w:tcPr>
            <w:tcW w:w="6096" w:type="dxa"/>
          </w:tcPr>
          <w:p w14:paraId="6FF91D74" w14:textId="77777777" w:rsidR="00C00870" w:rsidRDefault="00635C2D" w:rsidP="00635C2D">
            <w:pPr>
              <w:pStyle w:val="ListParagraph"/>
              <w:numPr>
                <w:ilvl w:val="0"/>
                <w:numId w:val="26"/>
              </w:numPr>
              <w:suppressAutoHyphens w:val="0"/>
              <w:spacing w:before="120"/>
              <w:rPr>
                <w:rFonts w:ascii="Calibri" w:hAnsi="Calibri" w:cs="Calibri"/>
                <w:sz w:val="22"/>
                <w:szCs w:val="22"/>
              </w:rPr>
            </w:pPr>
            <w:r w:rsidRPr="00BA391C">
              <w:rPr>
                <w:rFonts w:ascii="Calibri" w:hAnsi="Calibri" w:cs="Calibri"/>
                <w:sz w:val="22"/>
                <w:szCs w:val="22"/>
              </w:rPr>
              <w:t>Carries out veterinary</w:t>
            </w:r>
            <w:r w:rsidR="00BA391C" w:rsidRPr="00BA391C">
              <w:rPr>
                <w:rFonts w:ascii="Calibri" w:hAnsi="Calibri" w:cs="Calibri"/>
                <w:sz w:val="22"/>
                <w:szCs w:val="22"/>
              </w:rPr>
              <w:t xml:space="preserve"> duties as a part of the vet team. Ensuring all practices are carried out in line with the SPCA’s professional standards.</w:t>
            </w:r>
          </w:p>
          <w:p w14:paraId="42EBEF3E" w14:textId="77777777" w:rsidR="00BA391C" w:rsidRPr="00BA391C" w:rsidRDefault="00BA391C" w:rsidP="00BA391C">
            <w:pPr>
              <w:pStyle w:val="ListParagraph"/>
              <w:numPr>
                <w:ilvl w:val="0"/>
                <w:numId w:val="26"/>
              </w:numPr>
              <w:suppressAutoHyphens w:val="0"/>
              <w:spacing w:before="120"/>
              <w:rPr>
                <w:rFonts w:ascii="Calibri" w:hAnsi="Calibri" w:cs="Calibri"/>
                <w:sz w:val="22"/>
                <w:szCs w:val="22"/>
              </w:rPr>
            </w:pPr>
            <w:r>
              <w:rPr>
                <w:rFonts w:ascii="Calibri" w:hAnsi="Calibri" w:cs="Calibri"/>
                <w:sz w:val="22"/>
                <w:szCs w:val="22"/>
              </w:rPr>
              <w:t>Ensure best practice standards for vet practices are achieved through SPCA.</w:t>
            </w:r>
          </w:p>
          <w:p w14:paraId="7045F0EA" w14:textId="77777777" w:rsidR="00BA391C" w:rsidRPr="00BA391C" w:rsidRDefault="00BA391C" w:rsidP="00635C2D">
            <w:pPr>
              <w:pStyle w:val="ListParagraph"/>
              <w:numPr>
                <w:ilvl w:val="0"/>
                <w:numId w:val="26"/>
              </w:numPr>
              <w:suppressAutoHyphens w:val="0"/>
              <w:spacing w:before="120"/>
              <w:rPr>
                <w:rFonts w:ascii="Calibri" w:hAnsi="Calibri" w:cs="Calibri"/>
                <w:sz w:val="22"/>
                <w:szCs w:val="22"/>
              </w:rPr>
            </w:pPr>
            <w:r w:rsidRPr="00BA391C">
              <w:rPr>
                <w:rFonts w:ascii="Calibri" w:hAnsi="Calibri" w:cs="Calibri"/>
                <w:sz w:val="22"/>
                <w:szCs w:val="22"/>
              </w:rPr>
              <w:t>Animal Health and hygiene practices are implemented</w:t>
            </w:r>
          </w:p>
          <w:p w14:paraId="46384794" w14:textId="77777777" w:rsidR="00BA391C" w:rsidRPr="00BA391C" w:rsidRDefault="00BA391C" w:rsidP="00635C2D">
            <w:pPr>
              <w:pStyle w:val="ListParagraph"/>
              <w:numPr>
                <w:ilvl w:val="0"/>
                <w:numId w:val="26"/>
              </w:numPr>
              <w:suppressAutoHyphens w:val="0"/>
              <w:spacing w:before="120"/>
              <w:rPr>
                <w:rFonts w:ascii="Calibri" w:hAnsi="Calibri" w:cs="Calibri"/>
                <w:sz w:val="22"/>
                <w:szCs w:val="22"/>
              </w:rPr>
            </w:pPr>
            <w:r w:rsidRPr="00BA391C">
              <w:rPr>
                <w:rFonts w:ascii="Calibri" w:hAnsi="Calibri" w:cs="Calibri"/>
                <w:sz w:val="22"/>
                <w:szCs w:val="22"/>
              </w:rPr>
              <w:t>Implements standards for animal care and ensures these are consistently provided and reported on regularly</w:t>
            </w:r>
          </w:p>
          <w:p w14:paraId="781EDB4B" w14:textId="77777777" w:rsidR="00BA391C" w:rsidRPr="00BA391C" w:rsidRDefault="00BA391C" w:rsidP="00635C2D">
            <w:pPr>
              <w:pStyle w:val="ListParagraph"/>
              <w:numPr>
                <w:ilvl w:val="0"/>
                <w:numId w:val="26"/>
              </w:numPr>
              <w:suppressAutoHyphens w:val="0"/>
              <w:spacing w:before="120"/>
              <w:rPr>
                <w:rFonts w:ascii="Calibri" w:hAnsi="Calibri" w:cs="Calibri"/>
                <w:sz w:val="22"/>
                <w:szCs w:val="22"/>
              </w:rPr>
            </w:pPr>
            <w:r w:rsidRPr="00BA391C">
              <w:rPr>
                <w:rFonts w:ascii="Calibri" w:hAnsi="Calibri" w:cs="Calibri"/>
                <w:sz w:val="22"/>
                <w:szCs w:val="22"/>
              </w:rPr>
              <w:t>Contributes towards the development and implementation of policies and procedures to ensure effective infection control practices at SPCA.</w:t>
            </w:r>
          </w:p>
          <w:p w14:paraId="52CFC6FA" w14:textId="77777777" w:rsidR="00BA391C" w:rsidRDefault="00BA391C" w:rsidP="00635C2D">
            <w:pPr>
              <w:pStyle w:val="ListParagraph"/>
              <w:numPr>
                <w:ilvl w:val="0"/>
                <w:numId w:val="26"/>
              </w:numPr>
              <w:suppressAutoHyphens w:val="0"/>
              <w:spacing w:before="120"/>
              <w:rPr>
                <w:rFonts w:ascii="Calibri" w:hAnsi="Calibri" w:cs="Calibri"/>
                <w:sz w:val="22"/>
                <w:szCs w:val="22"/>
              </w:rPr>
            </w:pPr>
            <w:r>
              <w:rPr>
                <w:rFonts w:ascii="Calibri" w:hAnsi="Calibri" w:cs="Calibri"/>
                <w:sz w:val="22"/>
                <w:szCs w:val="22"/>
              </w:rPr>
              <w:t>Participate in animal welfare initiatives promoted by the SPCA</w:t>
            </w:r>
          </w:p>
          <w:p w14:paraId="0811530B" w14:textId="77777777" w:rsidR="00BA391C" w:rsidRDefault="00BA391C" w:rsidP="00635C2D">
            <w:pPr>
              <w:pStyle w:val="ListParagraph"/>
              <w:numPr>
                <w:ilvl w:val="0"/>
                <w:numId w:val="26"/>
              </w:numPr>
              <w:suppressAutoHyphens w:val="0"/>
              <w:spacing w:before="120"/>
              <w:rPr>
                <w:rFonts w:ascii="Calibri" w:hAnsi="Calibri" w:cs="Calibri"/>
                <w:sz w:val="22"/>
                <w:szCs w:val="22"/>
              </w:rPr>
            </w:pPr>
            <w:r>
              <w:rPr>
                <w:rFonts w:ascii="Calibri" w:hAnsi="Calibri" w:cs="Calibri"/>
                <w:sz w:val="22"/>
                <w:szCs w:val="22"/>
              </w:rPr>
              <w:t xml:space="preserve">Deliver a high professional standard of vet duties including operations, screening, clinics and consults. </w:t>
            </w:r>
          </w:p>
          <w:p w14:paraId="1BAB87E4" w14:textId="77777777" w:rsidR="00BA391C" w:rsidRDefault="00BA391C" w:rsidP="00635C2D">
            <w:pPr>
              <w:pStyle w:val="ListParagraph"/>
              <w:numPr>
                <w:ilvl w:val="0"/>
                <w:numId w:val="26"/>
              </w:numPr>
              <w:suppressAutoHyphens w:val="0"/>
              <w:spacing w:before="120"/>
              <w:rPr>
                <w:rFonts w:ascii="Calibri" w:hAnsi="Calibri" w:cs="Calibri"/>
                <w:sz w:val="22"/>
                <w:szCs w:val="22"/>
              </w:rPr>
            </w:pPr>
            <w:r>
              <w:rPr>
                <w:rFonts w:ascii="Calibri" w:hAnsi="Calibri" w:cs="Calibri"/>
                <w:sz w:val="22"/>
                <w:szCs w:val="22"/>
              </w:rPr>
              <w:t>Making effective veterinary decisions regarding welfare of animals</w:t>
            </w:r>
          </w:p>
          <w:p w14:paraId="1E8906D4" w14:textId="77777777" w:rsidR="00BA391C" w:rsidRDefault="00BA391C" w:rsidP="00635C2D">
            <w:pPr>
              <w:pStyle w:val="ListParagraph"/>
              <w:numPr>
                <w:ilvl w:val="0"/>
                <w:numId w:val="26"/>
              </w:numPr>
              <w:suppressAutoHyphens w:val="0"/>
              <w:spacing w:before="120"/>
              <w:rPr>
                <w:rFonts w:ascii="Calibri" w:hAnsi="Calibri" w:cs="Calibri"/>
                <w:sz w:val="22"/>
                <w:szCs w:val="22"/>
              </w:rPr>
            </w:pPr>
            <w:r>
              <w:rPr>
                <w:rFonts w:ascii="Calibri" w:hAnsi="Calibri" w:cs="Calibri"/>
                <w:sz w:val="22"/>
                <w:szCs w:val="22"/>
              </w:rPr>
              <w:lastRenderedPageBreak/>
              <w:t>Keep accurate, detailed and up to date medical notes for all animals assessed in line with SPCA procedure.</w:t>
            </w:r>
          </w:p>
          <w:p w14:paraId="09D7B40F" w14:textId="77777777" w:rsidR="00B7694B" w:rsidRPr="00BA391C" w:rsidRDefault="00B7694B" w:rsidP="00635C2D">
            <w:pPr>
              <w:pStyle w:val="ListParagraph"/>
              <w:numPr>
                <w:ilvl w:val="0"/>
                <w:numId w:val="26"/>
              </w:numPr>
              <w:suppressAutoHyphens w:val="0"/>
              <w:spacing w:before="120"/>
              <w:rPr>
                <w:rFonts w:ascii="Calibri" w:hAnsi="Calibri" w:cs="Calibri"/>
                <w:sz w:val="22"/>
                <w:szCs w:val="22"/>
              </w:rPr>
            </w:pPr>
          </w:p>
        </w:tc>
      </w:tr>
      <w:tr w:rsidR="00C00870" w:rsidRPr="00F4792F" w14:paraId="25AC94CA" w14:textId="77777777" w:rsidTr="003E29E4">
        <w:tc>
          <w:tcPr>
            <w:tcW w:w="3402" w:type="dxa"/>
            <w:shd w:val="clear" w:color="auto" w:fill="auto"/>
          </w:tcPr>
          <w:p w14:paraId="6BDC2A03" w14:textId="77777777" w:rsidR="00C00870" w:rsidRPr="00C00870" w:rsidRDefault="00B7694B">
            <w:pPr>
              <w:pStyle w:val="ListParagraph"/>
              <w:numPr>
                <w:ilvl w:val="0"/>
                <w:numId w:val="24"/>
              </w:numPr>
              <w:spacing w:before="120" w:after="120"/>
              <w:rPr>
                <w:rFonts w:ascii="Calibri" w:hAnsi="Calibri"/>
                <w:color w:val="FF0000"/>
                <w:sz w:val="22"/>
                <w:szCs w:val="22"/>
              </w:rPr>
            </w:pPr>
            <w:r w:rsidRPr="00B7694B">
              <w:rPr>
                <w:rFonts w:ascii="Calibri" w:hAnsi="Calibri"/>
                <w:sz w:val="22"/>
                <w:szCs w:val="22"/>
              </w:rPr>
              <w:lastRenderedPageBreak/>
              <w:t>Inspectorate Duties</w:t>
            </w:r>
          </w:p>
        </w:tc>
        <w:tc>
          <w:tcPr>
            <w:tcW w:w="6096" w:type="dxa"/>
          </w:tcPr>
          <w:p w14:paraId="7844A0C2" w14:textId="77777777" w:rsidR="00B7694B" w:rsidRDefault="00B7694B" w:rsidP="00B7694B">
            <w:pPr>
              <w:pStyle w:val="ListParagraph"/>
              <w:numPr>
                <w:ilvl w:val="0"/>
                <w:numId w:val="26"/>
              </w:numPr>
              <w:suppressAutoHyphens w:val="0"/>
              <w:rPr>
                <w:rFonts w:ascii="Calibri" w:hAnsi="Calibri" w:cs="Calibri"/>
                <w:sz w:val="22"/>
                <w:szCs w:val="22"/>
              </w:rPr>
            </w:pPr>
            <w:r>
              <w:rPr>
                <w:rFonts w:ascii="Calibri" w:hAnsi="Calibri" w:cs="Calibri"/>
                <w:sz w:val="22"/>
                <w:szCs w:val="22"/>
              </w:rPr>
              <w:t>Provide professional support as requested for the efficient and effective operation of animal welfare prosecutions by SPCA.</w:t>
            </w:r>
          </w:p>
          <w:p w14:paraId="7BD8336D" w14:textId="77777777" w:rsidR="00B7694B" w:rsidRDefault="00B7694B" w:rsidP="00B7694B">
            <w:pPr>
              <w:pStyle w:val="ListParagraph"/>
              <w:numPr>
                <w:ilvl w:val="0"/>
                <w:numId w:val="26"/>
              </w:numPr>
              <w:suppressAutoHyphens w:val="0"/>
              <w:rPr>
                <w:rFonts w:ascii="Calibri" w:hAnsi="Calibri" w:cs="Calibri"/>
                <w:sz w:val="22"/>
                <w:szCs w:val="22"/>
              </w:rPr>
            </w:pPr>
            <w:r>
              <w:rPr>
                <w:rFonts w:ascii="Calibri" w:hAnsi="Calibri" w:cs="Calibri"/>
                <w:sz w:val="22"/>
                <w:szCs w:val="22"/>
              </w:rPr>
              <w:t>Complete animal assessments and care as appropriate and in a timely manner for the purpose of prosecution under the animal welfare act.</w:t>
            </w:r>
          </w:p>
          <w:p w14:paraId="3039CDAA" w14:textId="77777777" w:rsidR="00B7694B" w:rsidRDefault="00B7694B" w:rsidP="00B7694B">
            <w:pPr>
              <w:pStyle w:val="ListParagraph"/>
              <w:numPr>
                <w:ilvl w:val="0"/>
                <w:numId w:val="26"/>
              </w:numPr>
              <w:suppressAutoHyphens w:val="0"/>
              <w:rPr>
                <w:rFonts w:ascii="Calibri" w:hAnsi="Calibri" w:cs="Calibri"/>
                <w:sz w:val="22"/>
                <w:szCs w:val="22"/>
              </w:rPr>
            </w:pPr>
            <w:r>
              <w:rPr>
                <w:rFonts w:ascii="Calibri" w:hAnsi="Calibri" w:cs="Calibri"/>
                <w:sz w:val="22"/>
                <w:szCs w:val="22"/>
              </w:rPr>
              <w:t>Complete vet reports in a timely, accurate and professional manner as requested.</w:t>
            </w:r>
          </w:p>
          <w:p w14:paraId="3493D058" w14:textId="77777777" w:rsidR="00C00870" w:rsidRPr="00B552E8"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Attend court cases pertaining to the Animal Welfare Act 1999  to provide evidence as requested.</w:t>
            </w:r>
          </w:p>
        </w:tc>
      </w:tr>
      <w:tr w:rsidR="00920E6C" w:rsidRPr="00C00870" w14:paraId="1DF56A8A" w14:textId="77777777" w:rsidTr="003E29E4">
        <w:tc>
          <w:tcPr>
            <w:tcW w:w="3402" w:type="dxa"/>
            <w:shd w:val="clear" w:color="auto" w:fill="auto"/>
          </w:tcPr>
          <w:p w14:paraId="68D4D489" w14:textId="77777777" w:rsidR="00920E6C" w:rsidRPr="00C00870" w:rsidRDefault="00B7694B">
            <w:pPr>
              <w:pStyle w:val="ListParagraph"/>
              <w:numPr>
                <w:ilvl w:val="0"/>
                <w:numId w:val="24"/>
              </w:numPr>
              <w:spacing w:before="120" w:after="120"/>
              <w:rPr>
                <w:rFonts w:ascii="Calibri" w:hAnsi="Calibri"/>
                <w:color w:val="FF0000"/>
                <w:sz w:val="22"/>
                <w:szCs w:val="22"/>
              </w:rPr>
            </w:pPr>
            <w:r>
              <w:rPr>
                <w:rFonts w:ascii="Calibri" w:hAnsi="Calibri"/>
                <w:sz w:val="22"/>
                <w:szCs w:val="22"/>
              </w:rPr>
              <w:t>Continuing Education</w:t>
            </w:r>
          </w:p>
        </w:tc>
        <w:tc>
          <w:tcPr>
            <w:tcW w:w="6096" w:type="dxa"/>
          </w:tcPr>
          <w:p w14:paraId="47EA6CBA" w14:textId="77777777" w:rsid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Develops and maintains professional vet skills and capabilities</w:t>
            </w:r>
          </w:p>
          <w:p w14:paraId="0759F710" w14:textId="77777777" w:rsid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Keeps abreast of the latest developments in Shelter Medicine.</w:t>
            </w:r>
          </w:p>
          <w:p w14:paraId="2167CBF9" w14:textId="77777777" w:rsid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Participates in vet groups and other relevant professional bodies</w:t>
            </w:r>
          </w:p>
          <w:p w14:paraId="2608DAE9" w14:textId="77777777" w:rsid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Maintains registration with New Zealand Veterinary Council</w:t>
            </w:r>
          </w:p>
          <w:p w14:paraId="3CC2F31D" w14:textId="77777777" w:rsidR="00920E6C" w:rsidRP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Participates in professional development for self</w:t>
            </w:r>
          </w:p>
        </w:tc>
      </w:tr>
      <w:tr w:rsidR="00920E6C" w:rsidRPr="00F4792F" w14:paraId="152E52E3" w14:textId="77777777" w:rsidTr="003E29E4">
        <w:tc>
          <w:tcPr>
            <w:tcW w:w="3402" w:type="dxa"/>
            <w:shd w:val="clear" w:color="auto" w:fill="auto"/>
          </w:tcPr>
          <w:p w14:paraId="6B050327" w14:textId="77777777" w:rsidR="00920E6C" w:rsidRPr="000C43CC" w:rsidRDefault="00B7694B">
            <w:pPr>
              <w:pStyle w:val="ListParagraph"/>
              <w:numPr>
                <w:ilvl w:val="0"/>
                <w:numId w:val="24"/>
              </w:numPr>
              <w:spacing w:before="120" w:after="120"/>
              <w:rPr>
                <w:rFonts w:ascii="Calibri" w:hAnsi="Calibri"/>
                <w:color w:val="FF0000"/>
                <w:sz w:val="22"/>
                <w:szCs w:val="22"/>
              </w:rPr>
            </w:pPr>
            <w:r>
              <w:rPr>
                <w:rFonts w:ascii="Calibri" w:hAnsi="Calibri"/>
                <w:sz w:val="22"/>
                <w:szCs w:val="22"/>
              </w:rPr>
              <w:t>Promotion of SPCA brand</w:t>
            </w:r>
          </w:p>
        </w:tc>
        <w:tc>
          <w:tcPr>
            <w:tcW w:w="6096" w:type="dxa"/>
          </w:tcPr>
          <w:p w14:paraId="3A56D2E6" w14:textId="77777777" w:rsidR="00B7694B"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Educate and offer advice and literature to owners/ carers of animals which seeks to improve or maintain welfare of animals and prevent and alleviate suffering</w:t>
            </w:r>
          </w:p>
          <w:p w14:paraId="2FE59267" w14:textId="77777777" w:rsidR="00920E6C" w:rsidRPr="00B552E8" w:rsidRDefault="00B7694B" w:rsidP="00B7694B">
            <w:pPr>
              <w:numPr>
                <w:ilvl w:val="0"/>
                <w:numId w:val="14"/>
              </w:numPr>
              <w:suppressAutoHyphens w:val="0"/>
              <w:ind w:left="357" w:hanging="357"/>
              <w:rPr>
                <w:rFonts w:ascii="Calibri" w:hAnsi="Calibri" w:cs="Calibri"/>
                <w:sz w:val="22"/>
                <w:szCs w:val="22"/>
              </w:rPr>
            </w:pPr>
            <w:r>
              <w:rPr>
                <w:rFonts w:ascii="Calibri" w:hAnsi="Calibri" w:cs="Calibri"/>
                <w:sz w:val="22"/>
                <w:szCs w:val="22"/>
              </w:rPr>
              <w:t>Present and promote the work of SPCA in all interactions with members of the public in order to improve the branch’s profile and potential financial support.</w:t>
            </w:r>
            <w:r w:rsidR="001C2861" w:rsidRPr="00B552E8" w:rsidDel="001C2861">
              <w:rPr>
                <w:rFonts w:ascii="Calibri" w:hAnsi="Calibri" w:cs="Calibri"/>
                <w:sz w:val="22"/>
                <w:szCs w:val="22"/>
              </w:rPr>
              <w:t xml:space="preserve"> </w:t>
            </w:r>
          </w:p>
        </w:tc>
      </w:tr>
      <w:tr w:rsidR="00920E6C" w:rsidRPr="00F4792F" w14:paraId="41E3DA53" w14:textId="77777777" w:rsidTr="003E29E4">
        <w:tc>
          <w:tcPr>
            <w:tcW w:w="3402" w:type="dxa"/>
            <w:tcBorders>
              <w:top w:val="single" w:sz="4" w:space="0" w:color="auto"/>
              <w:left w:val="single" w:sz="4" w:space="0" w:color="auto"/>
              <w:bottom w:val="single" w:sz="4" w:space="0" w:color="auto"/>
              <w:right w:val="single" w:sz="4" w:space="0" w:color="auto"/>
            </w:tcBorders>
          </w:tcPr>
          <w:p w14:paraId="2D2E7D4C" w14:textId="77777777" w:rsidR="00920E6C" w:rsidRPr="00CC15AF" w:rsidRDefault="000C43CC" w:rsidP="000C43CC">
            <w:pPr>
              <w:pStyle w:val="indented"/>
              <w:numPr>
                <w:ilvl w:val="0"/>
                <w:numId w:val="24"/>
              </w:numPr>
              <w:tabs>
                <w:tab w:val="clear" w:pos="709"/>
              </w:tabs>
              <w:spacing w:before="120" w:after="120"/>
              <w:rPr>
                <w:rFonts w:ascii="Calibri" w:hAnsi="Calibri" w:cs="Verdana"/>
                <w:color w:val="000000"/>
                <w:sz w:val="22"/>
                <w:szCs w:val="22"/>
              </w:rPr>
            </w:pPr>
            <w:r>
              <w:rPr>
                <w:rFonts w:ascii="Calibri" w:hAnsi="Calibri" w:cs="Verdana"/>
                <w:color w:val="000000"/>
                <w:sz w:val="22"/>
                <w:szCs w:val="22"/>
              </w:rPr>
              <w:t xml:space="preserve">Actively contributes to </w:t>
            </w:r>
            <w:r w:rsidR="00920E6C" w:rsidRPr="00CC15AF">
              <w:rPr>
                <w:rFonts w:ascii="Calibri" w:hAnsi="Calibri" w:cs="Verdana"/>
                <w:color w:val="000000"/>
                <w:sz w:val="22"/>
                <w:szCs w:val="22"/>
              </w:rPr>
              <w:t xml:space="preserve">Health &amp; Safety </w:t>
            </w:r>
          </w:p>
          <w:p w14:paraId="6B89943D" w14:textId="77777777" w:rsidR="00920E6C" w:rsidRPr="00CC15AF" w:rsidRDefault="00920E6C" w:rsidP="00920E6C">
            <w:pPr>
              <w:pStyle w:val="indented"/>
              <w:tabs>
                <w:tab w:val="clear" w:pos="709"/>
              </w:tabs>
              <w:spacing w:before="0"/>
              <w:ind w:left="0" w:firstLine="0"/>
              <w:rPr>
                <w:rFonts w:ascii="Calibri" w:hAnsi="Calibri"/>
                <w:sz w:val="22"/>
                <w:szCs w:val="22"/>
              </w:rPr>
            </w:pPr>
          </w:p>
        </w:tc>
        <w:tc>
          <w:tcPr>
            <w:tcW w:w="6096" w:type="dxa"/>
            <w:tcBorders>
              <w:top w:val="single" w:sz="4" w:space="0" w:color="auto"/>
              <w:left w:val="single" w:sz="4" w:space="0" w:color="auto"/>
              <w:bottom w:val="single" w:sz="4" w:space="0" w:color="auto"/>
              <w:right w:val="single" w:sz="4" w:space="0" w:color="auto"/>
            </w:tcBorders>
          </w:tcPr>
          <w:p w14:paraId="52D1FA72" w14:textId="77777777" w:rsidR="003A0FA7" w:rsidRPr="003A0FA7" w:rsidRDefault="003A0FA7" w:rsidP="003A0FA7">
            <w:pPr>
              <w:numPr>
                <w:ilvl w:val="0"/>
                <w:numId w:val="27"/>
              </w:numPr>
              <w:suppressAutoHyphens w:val="0"/>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lastRenderedPageBreak/>
              <w:t xml:space="preserve">Ensures compliance with the </w:t>
            </w:r>
            <w:hyperlink r:id="rId11" w:history="1">
              <w:r w:rsidRPr="003A0FA7">
                <w:rPr>
                  <w:rStyle w:val="Hyperlink"/>
                  <w:rFonts w:ascii="Calibri" w:eastAsia="MS Mincho" w:hAnsi="Calibri" w:cs="Calibri"/>
                  <w:sz w:val="22"/>
                  <w:szCs w:val="22"/>
                  <w:lang w:eastAsia="ja-JP"/>
                </w:rPr>
                <w:t>Health and Safety Act 2015</w:t>
              </w:r>
            </w:hyperlink>
            <w:r w:rsidRPr="003A0FA7">
              <w:rPr>
                <w:rFonts w:ascii="Calibri" w:eastAsia="MS Mincho" w:hAnsi="Calibri" w:cs="Calibri"/>
                <w:sz w:val="22"/>
                <w:szCs w:val="22"/>
                <w:lang w:eastAsia="ja-JP"/>
              </w:rPr>
              <w:t xml:space="preserve"> by:</w:t>
            </w:r>
          </w:p>
          <w:p w14:paraId="5C81DC60" w14:textId="77777777" w:rsidR="003A0FA7" w:rsidRPr="003A0FA7" w:rsidRDefault="003A0FA7" w:rsidP="003A0FA7">
            <w:pPr>
              <w:numPr>
                <w:ilvl w:val="0"/>
                <w:numId w:val="28"/>
              </w:numPr>
              <w:suppressAutoHyphens w:val="0"/>
              <w:ind w:left="459" w:hanging="283"/>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t xml:space="preserve">taking reasonable care of your own health and safety and ensure that you don’t cause harm to others </w:t>
            </w:r>
          </w:p>
          <w:p w14:paraId="7CF03D77" w14:textId="77777777" w:rsidR="003A0FA7" w:rsidRPr="003A0FA7" w:rsidRDefault="003A0FA7" w:rsidP="003A0FA7">
            <w:pPr>
              <w:numPr>
                <w:ilvl w:val="0"/>
                <w:numId w:val="28"/>
              </w:numPr>
              <w:suppressAutoHyphens w:val="0"/>
              <w:ind w:left="459" w:hanging="283"/>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lastRenderedPageBreak/>
              <w:t>complying with all health and safety instructions, policies or procedures, including but not limited to;</w:t>
            </w:r>
          </w:p>
          <w:p w14:paraId="27730255" w14:textId="77777777" w:rsidR="003A0FA7" w:rsidRPr="003A0FA7" w:rsidRDefault="003A0FA7" w:rsidP="003A0FA7">
            <w:pPr>
              <w:numPr>
                <w:ilvl w:val="1"/>
                <w:numId w:val="27"/>
              </w:numPr>
              <w:suppressAutoHyphens w:val="0"/>
              <w:ind w:left="743" w:hanging="284"/>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t>reporting incidents and unsafe practices as soon as they occur</w:t>
            </w:r>
          </w:p>
          <w:p w14:paraId="022D335A" w14:textId="77777777" w:rsidR="003A0FA7" w:rsidRPr="003A0FA7" w:rsidRDefault="003A0FA7" w:rsidP="003A0FA7">
            <w:pPr>
              <w:numPr>
                <w:ilvl w:val="1"/>
                <w:numId w:val="27"/>
              </w:numPr>
              <w:suppressAutoHyphens w:val="0"/>
              <w:ind w:left="743" w:hanging="284"/>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t>identifying risks, reporting them and taking appropriate action to mitigate them</w:t>
            </w:r>
          </w:p>
          <w:p w14:paraId="1B17A737" w14:textId="77777777" w:rsidR="003A0FA7" w:rsidRPr="003A0FA7" w:rsidRDefault="003A0FA7" w:rsidP="003A0FA7">
            <w:pPr>
              <w:numPr>
                <w:ilvl w:val="1"/>
                <w:numId w:val="27"/>
              </w:numPr>
              <w:suppressAutoHyphens w:val="0"/>
              <w:ind w:left="743" w:hanging="284"/>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t>knowledge, and compliance of, emergency procedures</w:t>
            </w:r>
          </w:p>
          <w:p w14:paraId="53320B2F" w14:textId="5B678EC2" w:rsidR="00920E6C" w:rsidRPr="003A0FA7" w:rsidRDefault="003A0FA7" w:rsidP="003A0FA7">
            <w:pPr>
              <w:numPr>
                <w:ilvl w:val="1"/>
                <w:numId w:val="27"/>
              </w:numPr>
              <w:suppressAutoHyphens w:val="0"/>
              <w:ind w:left="743" w:hanging="284"/>
              <w:jc w:val="both"/>
              <w:rPr>
                <w:rFonts w:ascii="Calibri" w:eastAsia="MS Mincho" w:hAnsi="Calibri" w:cs="Calibri"/>
                <w:sz w:val="22"/>
                <w:szCs w:val="22"/>
                <w:lang w:eastAsia="ja-JP"/>
              </w:rPr>
            </w:pPr>
            <w:r w:rsidRPr="003A0FA7">
              <w:rPr>
                <w:rFonts w:ascii="Calibri" w:eastAsia="MS Mincho" w:hAnsi="Calibri" w:cs="Calibri"/>
                <w:sz w:val="22"/>
                <w:szCs w:val="22"/>
                <w:lang w:eastAsia="ja-JP"/>
              </w:rPr>
              <w:t>completing mandatory training within the required timeframes</w:t>
            </w:r>
          </w:p>
        </w:tc>
      </w:tr>
      <w:tr w:rsidR="008124E9" w:rsidRPr="00F4792F" w14:paraId="1A745654" w14:textId="77777777" w:rsidTr="003E29E4">
        <w:tc>
          <w:tcPr>
            <w:tcW w:w="3402" w:type="dxa"/>
            <w:tcBorders>
              <w:top w:val="single" w:sz="4" w:space="0" w:color="auto"/>
              <w:left w:val="single" w:sz="4" w:space="0" w:color="auto"/>
              <w:bottom w:val="single" w:sz="4" w:space="0" w:color="auto"/>
              <w:right w:val="single" w:sz="4" w:space="0" w:color="auto"/>
            </w:tcBorders>
          </w:tcPr>
          <w:p w14:paraId="5D3B6A3B" w14:textId="77777777" w:rsidR="008124E9" w:rsidRPr="00B7694B" w:rsidRDefault="008124E9" w:rsidP="000C43CC">
            <w:pPr>
              <w:pStyle w:val="indented"/>
              <w:numPr>
                <w:ilvl w:val="0"/>
                <w:numId w:val="24"/>
              </w:numPr>
              <w:tabs>
                <w:tab w:val="clear" w:pos="709"/>
              </w:tabs>
              <w:spacing w:before="120" w:after="120"/>
              <w:rPr>
                <w:rFonts w:ascii="Calibri" w:hAnsi="Calibri" w:cs="Verdana"/>
                <w:color w:val="000000"/>
                <w:sz w:val="22"/>
                <w:szCs w:val="22"/>
                <w:lang w:val="en-NZ"/>
              </w:rPr>
            </w:pPr>
            <w:r w:rsidRPr="00B7694B">
              <w:rPr>
                <w:rFonts w:ascii="Calibri" w:hAnsi="Calibri" w:cs="Verdana"/>
                <w:color w:val="000000"/>
                <w:sz w:val="22"/>
                <w:szCs w:val="22"/>
                <w:lang w:val="en-NZ"/>
              </w:rPr>
              <w:lastRenderedPageBreak/>
              <w:t>Volunteer</w:t>
            </w:r>
            <w:r w:rsidR="00B7694B">
              <w:rPr>
                <w:rFonts w:ascii="Calibri" w:hAnsi="Calibri" w:cs="Verdana"/>
                <w:color w:val="000000"/>
                <w:sz w:val="22"/>
                <w:szCs w:val="22"/>
                <w:lang w:val="en-NZ"/>
              </w:rPr>
              <w:t>/Student</w:t>
            </w:r>
            <w:r w:rsidRPr="00B7694B">
              <w:rPr>
                <w:rFonts w:ascii="Calibri" w:hAnsi="Calibri" w:cs="Verdana"/>
                <w:color w:val="000000"/>
                <w:sz w:val="22"/>
                <w:szCs w:val="22"/>
                <w:lang w:val="en-NZ"/>
              </w:rPr>
              <w:t xml:space="preserve"> Support and Supervision </w:t>
            </w:r>
          </w:p>
          <w:p w14:paraId="4B674F98" w14:textId="77777777" w:rsidR="001C2861" w:rsidRPr="00B7694B" w:rsidRDefault="001C2861" w:rsidP="00B552E8">
            <w:pPr>
              <w:pStyle w:val="indented"/>
              <w:tabs>
                <w:tab w:val="clear" w:pos="709"/>
              </w:tabs>
              <w:spacing w:before="120" w:after="120"/>
              <w:ind w:left="720" w:firstLine="0"/>
              <w:rPr>
                <w:rFonts w:ascii="Calibri" w:hAnsi="Calibri" w:cs="Verdana"/>
                <w:color w:val="000000"/>
                <w:sz w:val="22"/>
                <w:szCs w:val="22"/>
                <w:lang w:val="en-NZ"/>
              </w:rPr>
            </w:pPr>
          </w:p>
        </w:tc>
        <w:tc>
          <w:tcPr>
            <w:tcW w:w="6096" w:type="dxa"/>
            <w:tcBorders>
              <w:top w:val="single" w:sz="4" w:space="0" w:color="auto"/>
              <w:left w:val="single" w:sz="4" w:space="0" w:color="auto"/>
              <w:bottom w:val="single" w:sz="4" w:space="0" w:color="auto"/>
              <w:right w:val="single" w:sz="4" w:space="0" w:color="auto"/>
            </w:tcBorders>
          </w:tcPr>
          <w:p w14:paraId="55656537" w14:textId="77777777" w:rsidR="008124E9" w:rsidRPr="00B7694B" w:rsidRDefault="008124E9" w:rsidP="008124E9">
            <w:pPr>
              <w:pStyle w:val="indented"/>
              <w:numPr>
                <w:ilvl w:val="0"/>
                <w:numId w:val="14"/>
              </w:numPr>
              <w:tabs>
                <w:tab w:val="left" w:pos="0"/>
              </w:tabs>
              <w:spacing w:before="0"/>
              <w:ind w:left="357" w:hanging="357"/>
              <w:rPr>
                <w:rFonts w:ascii="Calibri" w:hAnsi="Calibri" w:cs="Verdana"/>
                <w:iCs/>
                <w:color w:val="000000"/>
                <w:sz w:val="22"/>
                <w:szCs w:val="22"/>
                <w:lang w:val="en-NZ"/>
              </w:rPr>
            </w:pPr>
            <w:r w:rsidRPr="00B7694B">
              <w:rPr>
                <w:rFonts w:ascii="Calibri" w:hAnsi="Calibri" w:cs="Verdana"/>
                <w:iCs/>
                <w:color w:val="000000"/>
                <w:sz w:val="22"/>
                <w:szCs w:val="22"/>
                <w:lang w:val="en-NZ"/>
              </w:rPr>
              <w:t>Ensures sa</w:t>
            </w:r>
            <w:r w:rsidR="00B552E8" w:rsidRPr="00B7694B">
              <w:rPr>
                <w:rFonts w:ascii="Calibri" w:hAnsi="Calibri" w:cs="Verdana"/>
                <w:iCs/>
                <w:color w:val="000000"/>
                <w:sz w:val="22"/>
                <w:szCs w:val="22"/>
                <w:lang w:val="en-NZ"/>
              </w:rPr>
              <w:t>fety, support and wellbeing of V</w:t>
            </w:r>
            <w:r w:rsidRPr="00B7694B">
              <w:rPr>
                <w:rFonts w:ascii="Calibri" w:hAnsi="Calibri" w:cs="Verdana"/>
                <w:iCs/>
                <w:color w:val="000000"/>
                <w:sz w:val="22"/>
                <w:szCs w:val="22"/>
                <w:lang w:val="en-NZ"/>
              </w:rPr>
              <w:t xml:space="preserve">olunteers working in your </w:t>
            </w:r>
            <w:r w:rsidR="00B552E8" w:rsidRPr="00B7694B">
              <w:rPr>
                <w:rFonts w:ascii="Calibri" w:hAnsi="Calibri" w:cs="Verdana"/>
                <w:iCs/>
                <w:color w:val="000000"/>
                <w:sz w:val="22"/>
                <w:szCs w:val="22"/>
                <w:lang w:val="en-NZ"/>
              </w:rPr>
              <w:t>team</w:t>
            </w:r>
            <w:r w:rsidRPr="00B7694B">
              <w:rPr>
                <w:rFonts w:ascii="Calibri" w:hAnsi="Calibri" w:cs="Verdana"/>
                <w:iCs/>
                <w:color w:val="000000"/>
                <w:sz w:val="22"/>
                <w:szCs w:val="22"/>
                <w:lang w:val="en-NZ"/>
              </w:rPr>
              <w:t xml:space="preserve"> </w:t>
            </w:r>
          </w:p>
          <w:p w14:paraId="2DE8D782" w14:textId="77777777" w:rsidR="008124E9" w:rsidRPr="00B7694B" w:rsidRDefault="008124E9" w:rsidP="008124E9">
            <w:pPr>
              <w:pStyle w:val="indented"/>
              <w:numPr>
                <w:ilvl w:val="0"/>
                <w:numId w:val="14"/>
              </w:numPr>
              <w:tabs>
                <w:tab w:val="left" w:pos="0"/>
              </w:tabs>
              <w:spacing w:before="0"/>
              <w:ind w:left="357" w:hanging="357"/>
              <w:rPr>
                <w:rFonts w:ascii="Calibri" w:hAnsi="Calibri" w:cs="Verdana"/>
                <w:iCs/>
                <w:color w:val="000000"/>
                <w:sz w:val="22"/>
                <w:szCs w:val="22"/>
                <w:lang w:val="en-NZ"/>
              </w:rPr>
            </w:pPr>
            <w:r w:rsidRPr="00B7694B">
              <w:rPr>
                <w:rFonts w:ascii="Calibri" w:hAnsi="Calibri" w:cs="Verdana"/>
                <w:iCs/>
                <w:color w:val="000000"/>
                <w:sz w:val="22"/>
                <w:szCs w:val="22"/>
                <w:lang w:val="en-NZ"/>
              </w:rPr>
              <w:t xml:space="preserve">Ensures </w:t>
            </w:r>
            <w:r w:rsidR="00B552E8" w:rsidRPr="00B7694B">
              <w:rPr>
                <w:rFonts w:ascii="Calibri" w:hAnsi="Calibri" w:cs="Verdana"/>
                <w:iCs/>
                <w:color w:val="000000"/>
                <w:sz w:val="22"/>
                <w:szCs w:val="22"/>
                <w:lang w:val="en-NZ"/>
              </w:rPr>
              <w:t xml:space="preserve">Volunteers’ </w:t>
            </w:r>
            <w:r w:rsidRPr="00B7694B">
              <w:rPr>
                <w:rFonts w:ascii="Calibri" w:hAnsi="Calibri" w:cs="Verdana"/>
                <w:iCs/>
                <w:color w:val="000000"/>
                <w:sz w:val="22"/>
                <w:szCs w:val="22"/>
                <w:lang w:val="en-NZ"/>
              </w:rPr>
              <w:t xml:space="preserve">duties and tasks </w:t>
            </w:r>
            <w:r w:rsidR="00B552E8" w:rsidRPr="00B7694B">
              <w:rPr>
                <w:rFonts w:ascii="Calibri" w:hAnsi="Calibri" w:cs="Verdana"/>
                <w:iCs/>
                <w:color w:val="000000"/>
                <w:sz w:val="22"/>
                <w:szCs w:val="22"/>
                <w:lang w:val="en-NZ"/>
              </w:rPr>
              <w:t>are</w:t>
            </w:r>
            <w:r w:rsidRPr="00B7694B">
              <w:rPr>
                <w:rFonts w:ascii="Calibri" w:hAnsi="Calibri" w:cs="Verdana"/>
                <w:iCs/>
                <w:color w:val="000000"/>
                <w:sz w:val="22"/>
                <w:szCs w:val="22"/>
                <w:lang w:val="en-NZ"/>
              </w:rPr>
              <w:t xml:space="preserve"> carried out in a safe and appropriate manner</w:t>
            </w:r>
          </w:p>
          <w:p w14:paraId="58A0589D" w14:textId="77777777" w:rsidR="008124E9" w:rsidRPr="00B7694B" w:rsidRDefault="00B552E8" w:rsidP="00B552E8">
            <w:pPr>
              <w:pStyle w:val="indented"/>
              <w:numPr>
                <w:ilvl w:val="0"/>
                <w:numId w:val="14"/>
              </w:numPr>
              <w:tabs>
                <w:tab w:val="left" w:pos="0"/>
              </w:tabs>
              <w:spacing w:before="0"/>
              <w:ind w:left="357" w:hanging="357"/>
              <w:rPr>
                <w:rFonts w:ascii="Calibri" w:hAnsi="Calibri" w:cs="Verdana"/>
                <w:iCs/>
                <w:color w:val="000000"/>
                <w:sz w:val="22"/>
                <w:szCs w:val="22"/>
                <w:lang w:val="en-NZ"/>
              </w:rPr>
            </w:pPr>
            <w:r w:rsidRPr="00B7694B">
              <w:rPr>
                <w:rFonts w:ascii="Calibri" w:hAnsi="Calibri" w:cs="Verdana"/>
                <w:iCs/>
                <w:color w:val="000000"/>
                <w:sz w:val="22"/>
                <w:szCs w:val="22"/>
                <w:lang w:val="en-NZ"/>
              </w:rPr>
              <w:t>Ensures professionalism and respect in all interactions with SPCA Volunteers</w:t>
            </w:r>
          </w:p>
        </w:tc>
      </w:tr>
      <w:tr w:rsidR="00B7694B" w:rsidRPr="00B7694B" w14:paraId="65484373" w14:textId="77777777" w:rsidTr="00DF7494">
        <w:tc>
          <w:tcPr>
            <w:tcW w:w="3402" w:type="dxa"/>
            <w:tcBorders>
              <w:top w:val="single" w:sz="4" w:space="0" w:color="auto"/>
              <w:left w:val="single" w:sz="4" w:space="0" w:color="auto"/>
              <w:bottom w:val="single" w:sz="4" w:space="0" w:color="auto"/>
              <w:right w:val="single" w:sz="4" w:space="0" w:color="auto"/>
            </w:tcBorders>
          </w:tcPr>
          <w:p w14:paraId="7C209F71" w14:textId="77777777" w:rsidR="00B7694B" w:rsidRPr="00B7694B" w:rsidRDefault="00B7694B" w:rsidP="00DF7494">
            <w:pPr>
              <w:pStyle w:val="indented"/>
              <w:numPr>
                <w:ilvl w:val="0"/>
                <w:numId w:val="24"/>
              </w:numPr>
              <w:tabs>
                <w:tab w:val="clear" w:pos="709"/>
              </w:tabs>
              <w:spacing w:before="120" w:after="120"/>
              <w:rPr>
                <w:rFonts w:ascii="Calibri" w:hAnsi="Calibri" w:cs="Verdana"/>
                <w:color w:val="000000"/>
                <w:sz w:val="22"/>
                <w:szCs w:val="22"/>
                <w:lang w:val="en-NZ"/>
              </w:rPr>
            </w:pPr>
            <w:r>
              <w:rPr>
                <w:rFonts w:ascii="Calibri" w:hAnsi="Calibri" w:cs="Verdana"/>
                <w:color w:val="000000"/>
                <w:sz w:val="22"/>
                <w:szCs w:val="22"/>
                <w:lang w:val="en-NZ"/>
              </w:rPr>
              <w:t>Other Duties</w:t>
            </w:r>
          </w:p>
          <w:p w14:paraId="0A91A478" w14:textId="77777777" w:rsidR="00B7694B" w:rsidRPr="00B7694B" w:rsidRDefault="00B7694B" w:rsidP="00DF7494">
            <w:pPr>
              <w:pStyle w:val="indented"/>
              <w:tabs>
                <w:tab w:val="clear" w:pos="709"/>
              </w:tabs>
              <w:spacing w:before="120" w:after="120"/>
              <w:ind w:left="720" w:firstLine="0"/>
              <w:rPr>
                <w:rFonts w:ascii="Calibri" w:hAnsi="Calibri" w:cs="Verdana"/>
                <w:color w:val="000000"/>
                <w:sz w:val="22"/>
                <w:szCs w:val="22"/>
                <w:lang w:val="en-NZ"/>
              </w:rPr>
            </w:pPr>
          </w:p>
        </w:tc>
        <w:tc>
          <w:tcPr>
            <w:tcW w:w="6096" w:type="dxa"/>
            <w:tcBorders>
              <w:top w:val="single" w:sz="4" w:space="0" w:color="auto"/>
              <w:left w:val="single" w:sz="4" w:space="0" w:color="auto"/>
              <w:bottom w:val="single" w:sz="4" w:space="0" w:color="auto"/>
              <w:right w:val="single" w:sz="4" w:space="0" w:color="auto"/>
            </w:tcBorders>
          </w:tcPr>
          <w:p w14:paraId="105F5129" w14:textId="77777777" w:rsidR="00B7694B" w:rsidRDefault="00B7694B" w:rsidP="00DF7494">
            <w:pPr>
              <w:pStyle w:val="indented"/>
              <w:numPr>
                <w:ilvl w:val="0"/>
                <w:numId w:val="14"/>
              </w:numPr>
              <w:tabs>
                <w:tab w:val="left" w:pos="0"/>
              </w:tabs>
              <w:spacing w:before="0"/>
              <w:ind w:left="357" w:hanging="357"/>
              <w:rPr>
                <w:rFonts w:ascii="Calibri" w:hAnsi="Calibri" w:cs="Verdana"/>
                <w:iCs/>
                <w:color w:val="000000"/>
                <w:sz w:val="22"/>
                <w:szCs w:val="22"/>
                <w:lang w:val="en-NZ"/>
              </w:rPr>
            </w:pPr>
            <w:r>
              <w:rPr>
                <w:rFonts w:ascii="Calibri" w:hAnsi="Calibri" w:cs="Verdana"/>
                <w:iCs/>
                <w:color w:val="000000"/>
                <w:sz w:val="22"/>
                <w:szCs w:val="22"/>
                <w:lang w:val="en-NZ"/>
              </w:rPr>
              <w:t>Assists in ensuring the SPCA facilities are kept in a clean, hygienic and tidy state.</w:t>
            </w:r>
          </w:p>
          <w:p w14:paraId="33B942E6" w14:textId="77777777" w:rsidR="00B7694B" w:rsidRPr="00B7694B" w:rsidRDefault="00B7694B" w:rsidP="00DF7494">
            <w:pPr>
              <w:pStyle w:val="indented"/>
              <w:numPr>
                <w:ilvl w:val="0"/>
                <w:numId w:val="14"/>
              </w:numPr>
              <w:tabs>
                <w:tab w:val="left" w:pos="0"/>
              </w:tabs>
              <w:spacing w:before="0"/>
              <w:ind w:left="357" w:hanging="357"/>
              <w:rPr>
                <w:rFonts w:ascii="Calibri" w:hAnsi="Calibri" w:cs="Verdana"/>
                <w:iCs/>
                <w:color w:val="000000"/>
                <w:sz w:val="22"/>
                <w:szCs w:val="22"/>
                <w:lang w:val="en-NZ"/>
              </w:rPr>
            </w:pPr>
            <w:r>
              <w:rPr>
                <w:rFonts w:ascii="Calibri" w:hAnsi="Calibri" w:cs="Verdana"/>
                <w:iCs/>
                <w:color w:val="000000"/>
                <w:sz w:val="22"/>
                <w:szCs w:val="22"/>
                <w:lang w:val="en-NZ"/>
              </w:rPr>
              <w:t>Duties and responsibilities described above should not be construed as a complete and exhaustive list as it is not intended to limit the scope or function of the position. Duties and responsibilities can be amended from time to time by the SPCA.</w:t>
            </w:r>
          </w:p>
        </w:tc>
      </w:tr>
    </w:tbl>
    <w:p w14:paraId="4E236714" w14:textId="77777777" w:rsidR="00F27AA1" w:rsidRDefault="00F27AA1" w:rsidP="00E7486E">
      <w:pPr>
        <w:pStyle w:val="ListParagraph"/>
        <w:spacing w:before="240" w:after="120"/>
        <w:ind w:left="0"/>
        <w:jc w:val="both"/>
        <w:rPr>
          <w:rFonts w:asciiTheme="minorHAnsi" w:hAnsiTheme="minorHAnsi"/>
          <w:b/>
          <w:sz w:val="24"/>
          <w:szCs w:val="24"/>
        </w:rPr>
      </w:pPr>
      <w:r w:rsidRPr="00F4792F">
        <w:rPr>
          <w:rFonts w:asciiTheme="minorHAnsi" w:hAnsiTheme="minorHAnsi"/>
          <w:b/>
          <w:sz w:val="24"/>
          <w:szCs w:val="24"/>
        </w:rPr>
        <w:t xml:space="preserve">INTERNAL FUNCTIONAL RELATIONSHIPS: </w:t>
      </w:r>
      <w:r w:rsidRPr="00F4792F">
        <w:rPr>
          <w:rFonts w:asciiTheme="minorHAnsi" w:hAnsiTheme="minorHAnsi"/>
          <w:b/>
          <w:sz w:val="24"/>
          <w:szCs w:val="24"/>
        </w:rPr>
        <w:tab/>
      </w:r>
    </w:p>
    <w:p w14:paraId="21F6396E" w14:textId="77777777" w:rsidR="00F27AA1" w:rsidRPr="00B7694B" w:rsidRDefault="00B7694B" w:rsidP="00BE25EF">
      <w:pPr>
        <w:pStyle w:val="ListParagraph"/>
        <w:numPr>
          <w:ilvl w:val="0"/>
          <w:numId w:val="2"/>
        </w:numPr>
        <w:spacing w:after="120"/>
        <w:jc w:val="both"/>
        <w:rPr>
          <w:rFonts w:asciiTheme="minorHAnsi" w:hAnsiTheme="minorHAnsi"/>
          <w:b/>
          <w:sz w:val="24"/>
          <w:szCs w:val="24"/>
        </w:rPr>
      </w:pPr>
      <w:r w:rsidRPr="00B7694B">
        <w:rPr>
          <w:rFonts w:asciiTheme="minorHAnsi" w:hAnsiTheme="minorHAnsi" w:cs="Verdana"/>
          <w:color w:val="000000"/>
          <w:sz w:val="24"/>
          <w:szCs w:val="24"/>
          <w:lang w:val="en-US"/>
        </w:rPr>
        <w:t>SPCA Veterinary Team</w:t>
      </w:r>
    </w:p>
    <w:p w14:paraId="7E05E4BC" w14:textId="77777777" w:rsidR="00B7694B" w:rsidRPr="00B7694B" w:rsidRDefault="00B7694B" w:rsidP="00BE25EF">
      <w:pPr>
        <w:pStyle w:val="ListParagraph"/>
        <w:numPr>
          <w:ilvl w:val="0"/>
          <w:numId w:val="2"/>
        </w:numPr>
        <w:spacing w:after="120"/>
        <w:jc w:val="both"/>
        <w:rPr>
          <w:rFonts w:asciiTheme="minorHAnsi" w:hAnsiTheme="minorHAnsi"/>
          <w:b/>
          <w:sz w:val="24"/>
          <w:szCs w:val="24"/>
        </w:rPr>
      </w:pPr>
      <w:r w:rsidRPr="00B7694B">
        <w:rPr>
          <w:rFonts w:asciiTheme="minorHAnsi" w:hAnsiTheme="minorHAnsi" w:cs="Verdana"/>
          <w:color w:val="000000"/>
          <w:sz w:val="24"/>
          <w:szCs w:val="24"/>
          <w:lang w:val="en-US"/>
        </w:rPr>
        <w:t>SPCA Inspectors</w:t>
      </w:r>
    </w:p>
    <w:p w14:paraId="4324EDD8" w14:textId="77777777" w:rsidR="00B7694B" w:rsidRPr="00B7694B" w:rsidRDefault="00B7694B" w:rsidP="00BE25EF">
      <w:pPr>
        <w:pStyle w:val="ListParagraph"/>
        <w:numPr>
          <w:ilvl w:val="0"/>
          <w:numId w:val="2"/>
        </w:numPr>
        <w:spacing w:after="120"/>
        <w:jc w:val="both"/>
        <w:rPr>
          <w:rFonts w:asciiTheme="minorHAnsi" w:hAnsiTheme="minorHAnsi"/>
          <w:b/>
          <w:sz w:val="24"/>
          <w:szCs w:val="24"/>
        </w:rPr>
      </w:pPr>
      <w:r w:rsidRPr="00B7694B">
        <w:rPr>
          <w:rFonts w:asciiTheme="minorHAnsi" w:hAnsiTheme="minorHAnsi" w:cs="Verdana"/>
          <w:color w:val="000000"/>
          <w:sz w:val="24"/>
          <w:szCs w:val="24"/>
          <w:lang w:val="en-US"/>
        </w:rPr>
        <w:t>SPCA Animal Care team</w:t>
      </w:r>
    </w:p>
    <w:p w14:paraId="7AC54085" w14:textId="77777777" w:rsidR="00B7694B" w:rsidRPr="00B7694B" w:rsidRDefault="00B7694B" w:rsidP="00BE25EF">
      <w:pPr>
        <w:pStyle w:val="ListParagraph"/>
        <w:numPr>
          <w:ilvl w:val="0"/>
          <w:numId w:val="2"/>
        </w:numPr>
        <w:spacing w:after="120"/>
        <w:jc w:val="both"/>
        <w:rPr>
          <w:rFonts w:asciiTheme="minorHAnsi" w:hAnsiTheme="minorHAnsi"/>
          <w:b/>
          <w:sz w:val="24"/>
          <w:szCs w:val="24"/>
        </w:rPr>
      </w:pPr>
      <w:r w:rsidRPr="00B7694B">
        <w:rPr>
          <w:rFonts w:asciiTheme="minorHAnsi" w:hAnsiTheme="minorHAnsi" w:cs="Verdana"/>
          <w:color w:val="000000"/>
          <w:sz w:val="24"/>
          <w:szCs w:val="24"/>
          <w:lang w:val="en-US"/>
        </w:rPr>
        <w:t>All other SPCA staff and management</w:t>
      </w:r>
    </w:p>
    <w:p w14:paraId="7C493256" w14:textId="77777777" w:rsidR="00B552E8" w:rsidRPr="00B7694B" w:rsidRDefault="00B7694B" w:rsidP="00AA25CB">
      <w:pPr>
        <w:pStyle w:val="ListParagraph"/>
        <w:numPr>
          <w:ilvl w:val="0"/>
          <w:numId w:val="2"/>
        </w:numPr>
        <w:spacing w:after="120"/>
        <w:jc w:val="both"/>
        <w:rPr>
          <w:rFonts w:asciiTheme="minorHAnsi" w:hAnsiTheme="minorHAnsi"/>
          <w:sz w:val="24"/>
          <w:szCs w:val="24"/>
        </w:rPr>
      </w:pPr>
      <w:r w:rsidRPr="00B7694B">
        <w:rPr>
          <w:rFonts w:asciiTheme="minorHAnsi" w:hAnsiTheme="minorHAnsi"/>
          <w:sz w:val="24"/>
          <w:szCs w:val="24"/>
        </w:rPr>
        <w:t>Volunteers</w:t>
      </w:r>
    </w:p>
    <w:p w14:paraId="38EA1C8A" w14:textId="77777777" w:rsidR="00F27AA1" w:rsidRPr="00200EC3" w:rsidRDefault="00F27AA1" w:rsidP="00E7486E">
      <w:pPr>
        <w:spacing w:before="120"/>
        <w:rPr>
          <w:rFonts w:asciiTheme="minorHAnsi" w:hAnsiTheme="minorHAnsi"/>
          <w:b/>
          <w:sz w:val="24"/>
          <w:szCs w:val="24"/>
        </w:rPr>
      </w:pPr>
      <w:r w:rsidRPr="00200EC3">
        <w:rPr>
          <w:rFonts w:asciiTheme="minorHAnsi" w:hAnsiTheme="minorHAnsi"/>
          <w:b/>
          <w:sz w:val="24"/>
          <w:szCs w:val="24"/>
        </w:rPr>
        <w:lastRenderedPageBreak/>
        <w:t>EXTERNAL FUNCTIONAL RELATIONSHIPS</w:t>
      </w:r>
      <w:r w:rsidR="00ED0687" w:rsidRPr="00200EC3">
        <w:rPr>
          <w:rFonts w:asciiTheme="minorHAnsi" w:hAnsiTheme="minorHAnsi"/>
          <w:b/>
          <w:sz w:val="24"/>
          <w:szCs w:val="24"/>
        </w:rPr>
        <w:t>:</w:t>
      </w:r>
    </w:p>
    <w:p w14:paraId="0855BA32" w14:textId="77777777" w:rsidR="00F27AA1" w:rsidRPr="006B3E4E" w:rsidRDefault="006B3E4E" w:rsidP="006B3E4E">
      <w:pPr>
        <w:pStyle w:val="ListParagraph"/>
        <w:numPr>
          <w:ilvl w:val="0"/>
          <w:numId w:val="2"/>
        </w:numPr>
        <w:rPr>
          <w:rFonts w:asciiTheme="minorHAnsi" w:hAnsiTheme="minorHAnsi" w:cs="Verdana"/>
          <w:sz w:val="24"/>
          <w:szCs w:val="24"/>
        </w:rPr>
      </w:pPr>
      <w:r>
        <w:rPr>
          <w:rFonts w:asciiTheme="minorHAnsi" w:hAnsiTheme="minorHAnsi" w:cs="Verdana"/>
          <w:sz w:val="24"/>
          <w:szCs w:val="24"/>
        </w:rPr>
        <w:t>Local Territo</w:t>
      </w:r>
      <w:r w:rsidR="00B7694B" w:rsidRPr="006B3E4E">
        <w:rPr>
          <w:rFonts w:asciiTheme="minorHAnsi" w:hAnsiTheme="minorHAnsi" w:cs="Verdana"/>
          <w:sz w:val="24"/>
          <w:szCs w:val="24"/>
        </w:rPr>
        <w:t>ry Authority animal control units</w:t>
      </w:r>
    </w:p>
    <w:p w14:paraId="5BD4BE65" w14:textId="77777777" w:rsidR="00B7694B" w:rsidRPr="00200EC3" w:rsidRDefault="00B7694B" w:rsidP="00BE25EF">
      <w:pPr>
        <w:pStyle w:val="ListParagraph"/>
        <w:numPr>
          <w:ilvl w:val="0"/>
          <w:numId w:val="2"/>
        </w:numPr>
        <w:rPr>
          <w:rFonts w:asciiTheme="minorHAnsi" w:hAnsiTheme="minorHAnsi" w:cs="Verdana"/>
          <w:sz w:val="24"/>
          <w:szCs w:val="24"/>
        </w:rPr>
      </w:pPr>
      <w:r w:rsidRPr="00200EC3">
        <w:rPr>
          <w:rFonts w:asciiTheme="minorHAnsi" w:hAnsiTheme="minorHAnsi" w:cs="Verdana"/>
          <w:sz w:val="24"/>
          <w:szCs w:val="24"/>
        </w:rPr>
        <w:t>Ministry for Primary Industries</w:t>
      </w:r>
    </w:p>
    <w:p w14:paraId="0B99054E" w14:textId="77777777" w:rsidR="00B7694B" w:rsidRPr="00200EC3" w:rsidRDefault="00B7694B" w:rsidP="00BE25EF">
      <w:pPr>
        <w:pStyle w:val="ListParagraph"/>
        <w:numPr>
          <w:ilvl w:val="0"/>
          <w:numId w:val="2"/>
        </w:numPr>
        <w:rPr>
          <w:rFonts w:asciiTheme="minorHAnsi" w:hAnsiTheme="minorHAnsi" w:cs="Verdana"/>
          <w:sz w:val="24"/>
          <w:szCs w:val="24"/>
        </w:rPr>
      </w:pPr>
      <w:r w:rsidRPr="00200EC3">
        <w:rPr>
          <w:rFonts w:asciiTheme="minorHAnsi" w:hAnsiTheme="minorHAnsi" w:cs="Verdana"/>
          <w:sz w:val="24"/>
          <w:szCs w:val="24"/>
        </w:rPr>
        <w:t>Animal Rescue Groups</w:t>
      </w:r>
    </w:p>
    <w:p w14:paraId="086D484C" w14:textId="77777777" w:rsidR="00B7694B" w:rsidRPr="00200EC3" w:rsidRDefault="00B7694B" w:rsidP="00BE25EF">
      <w:pPr>
        <w:pStyle w:val="ListParagraph"/>
        <w:numPr>
          <w:ilvl w:val="0"/>
          <w:numId w:val="2"/>
        </w:numPr>
        <w:rPr>
          <w:rFonts w:asciiTheme="minorHAnsi" w:hAnsiTheme="minorHAnsi" w:cs="Verdana"/>
          <w:sz w:val="24"/>
          <w:szCs w:val="24"/>
        </w:rPr>
      </w:pPr>
      <w:r w:rsidRPr="00200EC3">
        <w:rPr>
          <w:rFonts w:asciiTheme="minorHAnsi" w:hAnsiTheme="minorHAnsi" w:cs="Verdana"/>
          <w:sz w:val="24"/>
          <w:szCs w:val="24"/>
        </w:rPr>
        <w:t>ARA staff and students</w:t>
      </w:r>
    </w:p>
    <w:p w14:paraId="637B3F9C" w14:textId="78CE989F" w:rsidR="00B7694B" w:rsidRPr="00200EC3" w:rsidRDefault="003A0FA7" w:rsidP="00BE25EF">
      <w:pPr>
        <w:pStyle w:val="ListParagraph"/>
        <w:numPr>
          <w:ilvl w:val="0"/>
          <w:numId w:val="2"/>
        </w:numPr>
        <w:rPr>
          <w:rFonts w:asciiTheme="minorHAnsi" w:hAnsiTheme="minorHAnsi" w:cs="Verdana"/>
          <w:sz w:val="24"/>
          <w:szCs w:val="24"/>
        </w:rPr>
      </w:pPr>
      <w:r>
        <w:rPr>
          <w:rFonts w:asciiTheme="minorHAnsi" w:hAnsiTheme="minorHAnsi" w:cs="Verdana"/>
          <w:sz w:val="24"/>
          <w:szCs w:val="24"/>
        </w:rPr>
        <w:t>Other veterinary clinics, including after-hours clinics</w:t>
      </w:r>
    </w:p>
    <w:p w14:paraId="2F16D873" w14:textId="77777777" w:rsidR="00B0572F" w:rsidRPr="002F5D6E" w:rsidRDefault="00B0572F" w:rsidP="00E7486E">
      <w:pPr>
        <w:spacing w:before="240" w:after="120"/>
        <w:jc w:val="both"/>
        <w:rPr>
          <w:rFonts w:asciiTheme="minorHAnsi" w:hAnsiTheme="minorHAnsi"/>
          <w:b/>
          <w:sz w:val="24"/>
          <w:szCs w:val="24"/>
        </w:rPr>
      </w:pPr>
      <w:r w:rsidRPr="002F5D6E">
        <w:rPr>
          <w:rFonts w:asciiTheme="minorHAnsi" w:hAnsiTheme="minorHAnsi"/>
          <w:b/>
          <w:sz w:val="24"/>
          <w:szCs w:val="24"/>
        </w:rPr>
        <w:t>PERSON SPECIFICATION:</w:t>
      </w:r>
    </w:p>
    <w:p w14:paraId="1A7A8D52" w14:textId="77777777" w:rsidR="00DC4DB9" w:rsidRPr="00200EC3" w:rsidRDefault="00DC4DB9" w:rsidP="00ED0687">
      <w:pPr>
        <w:pStyle w:val="indented"/>
        <w:spacing w:before="0"/>
        <w:rPr>
          <w:rFonts w:asciiTheme="minorHAnsi" w:hAnsiTheme="minorHAnsi" w:cs="Verdana"/>
          <w:b/>
          <w:bCs/>
          <w:i/>
        </w:rPr>
      </w:pPr>
      <w:r w:rsidRPr="00200EC3">
        <w:rPr>
          <w:rFonts w:asciiTheme="minorHAnsi" w:hAnsiTheme="minorHAnsi" w:cs="Verdana"/>
          <w:b/>
          <w:bCs/>
          <w:i/>
        </w:rPr>
        <w:t>Qualifications</w:t>
      </w:r>
      <w:r w:rsidR="00B552E8" w:rsidRPr="00200EC3">
        <w:rPr>
          <w:rFonts w:asciiTheme="minorHAnsi" w:hAnsiTheme="minorHAnsi" w:cs="Verdana"/>
          <w:b/>
          <w:bCs/>
          <w:i/>
        </w:rPr>
        <w:t>, Skills</w:t>
      </w:r>
      <w:r w:rsidR="007072FB" w:rsidRPr="00200EC3">
        <w:rPr>
          <w:rFonts w:asciiTheme="minorHAnsi" w:hAnsiTheme="minorHAnsi" w:cs="Verdana"/>
          <w:b/>
          <w:bCs/>
          <w:i/>
        </w:rPr>
        <w:t>, Knowledge</w:t>
      </w:r>
      <w:r w:rsidRPr="00200EC3">
        <w:rPr>
          <w:rFonts w:asciiTheme="minorHAnsi" w:hAnsiTheme="minorHAnsi" w:cs="Verdana"/>
          <w:b/>
          <w:bCs/>
          <w:i/>
        </w:rPr>
        <w:t xml:space="preserve"> and Experience </w:t>
      </w:r>
    </w:p>
    <w:p w14:paraId="6A8C3896" w14:textId="77777777" w:rsidR="00200EC3" w:rsidRPr="00200EC3" w:rsidRDefault="00200EC3" w:rsidP="00875E50">
      <w:pPr>
        <w:numPr>
          <w:ilvl w:val="0"/>
          <w:numId w:val="11"/>
        </w:numPr>
        <w:tabs>
          <w:tab w:val="clear" w:pos="360"/>
          <w:tab w:val="num" w:pos="720"/>
        </w:tabs>
        <w:suppressAutoHyphens w:val="0"/>
        <w:ind w:left="720"/>
        <w:rPr>
          <w:rFonts w:asciiTheme="minorHAnsi" w:hAnsiTheme="minorHAnsi" w:cs="Verdana"/>
          <w:color w:val="000000"/>
          <w:sz w:val="24"/>
          <w:szCs w:val="24"/>
        </w:rPr>
      </w:pPr>
      <w:r w:rsidRPr="00200EC3">
        <w:rPr>
          <w:rFonts w:asciiTheme="minorHAnsi" w:hAnsiTheme="minorHAnsi" w:cs="Verdana"/>
          <w:color w:val="000000"/>
          <w:sz w:val="24"/>
          <w:szCs w:val="24"/>
        </w:rPr>
        <w:t>Fully qualified Veterinarian with current professional registration</w:t>
      </w:r>
    </w:p>
    <w:p w14:paraId="2063BC5E" w14:textId="77777777" w:rsidR="00200EC3" w:rsidRPr="00200EC3" w:rsidRDefault="00200EC3" w:rsidP="00875E50">
      <w:pPr>
        <w:numPr>
          <w:ilvl w:val="0"/>
          <w:numId w:val="11"/>
        </w:numPr>
        <w:tabs>
          <w:tab w:val="clear" w:pos="360"/>
          <w:tab w:val="num" w:pos="720"/>
        </w:tabs>
        <w:suppressAutoHyphens w:val="0"/>
        <w:ind w:left="720"/>
        <w:rPr>
          <w:rFonts w:asciiTheme="minorHAnsi" w:hAnsiTheme="minorHAnsi" w:cs="Verdana"/>
          <w:color w:val="000000"/>
          <w:sz w:val="24"/>
          <w:szCs w:val="24"/>
        </w:rPr>
      </w:pPr>
      <w:r>
        <w:rPr>
          <w:rFonts w:asciiTheme="minorHAnsi" w:hAnsiTheme="minorHAnsi" w:cs="Verdana"/>
          <w:color w:val="000000"/>
          <w:sz w:val="24"/>
          <w:szCs w:val="24"/>
        </w:rPr>
        <w:t>E</w:t>
      </w:r>
      <w:r w:rsidRPr="00200EC3">
        <w:rPr>
          <w:rFonts w:asciiTheme="minorHAnsi" w:hAnsiTheme="minorHAnsi" w:cs="Verdana"/>
          <w:color w:val="000000"/>
          <w:sz w:val="24"/>
          <w:szCs w:val="24"/>
        </w:rPr>
        <w:t xml:space="preserve">xperience </w:t>
      </w:r>
      <w:r>
        <w:rPr>
          <w:rFonts w:asciiTheme="minorHAnsi" w:hAnsiTheme="minorHAnsi" w:cs="Verdana"/>
          <w:color w:val="000000"/>
          <w:sz w:val="24"/>
          <w:szCs w:val="24"/>
        </w:rPr>
        <w:t xml:space="preserve">in clinical practice </w:t>
      </w:r>
      <w:r w:rsidRPr="00200EC3">
        <w:rPr>
          <w:rFonts w:asciiTheme="minorHAnsi" w:hAnsiTheme="minorHAnsi" w:cs="Verdana"/>
          <w:color w:val="000000"/>
          <w:sz w:val="24"/>
          <w:szCs w:val="24"/>
        </w:rPr>
        <w:t>desirable</w:t>
      </w:r>
    </w:p>
    <w:p w14:paraId="2D3E2EE0" w14:textId="77777777" w:rsidR="007072FB" w:rsidRPr="00200EC3" w:rsidRDefault="00200EC3" w:rsidP="00875E50">
      <w:pPr>
        <w:numPr>
          <w:ilvl w:val="0"/>
          <w:numId w:val="11"/>
        </w:numPr>
        <w:tabs>
          <w:tab w:val="clear" w:pos="360"/>
          <w:tab w:val="num" w:pos="720"/>
        </w:tabs>
        <w:suppressAutoHyphens w:val="0"/>
        <w:ind w:left="720"/>
        <w:rPr>
          <w:rFonts w:asciiTheme="minorHAnsi" w:hAnsiTheme="minorHAnsi" w:cs="Verdana"/>
          <w:color w:val="000000"/>
          <w:sz w:val="24"/>
          <w:szCs w:val="24"/>
        </w:rPr>
      </w:pPr>
      <w:r w:rsidRPr="00200EC3">
        <w:rPr>
          <w:rFonts w:asciiTheme="minorHAnsi" w:hAnsiTheme="minorHAnsi" w:cs="Verdana"/>
          <w:color w:val="000000"/>
          <w:sz w:val="24"/>
          <w:szCs w:val="24"/>
        </w:rPr>
        <w:t>Experience and efficiency in surgical procedures both routine and non-routine</w:t>
      </w:r>
    </w:p>
    <w:p w14:paraId="45992137" w14:textId="77777777" w:rsidR="00200EC3" w:rsidRPr="00200EC3" w:rsidRDefault="00200EC3" w:rsidP="00875E50">
      <w:pPr>
        <w:numPr>
          <w:ilvl w:val="0"/>
          <w:numId w:val="11"/>
        </w:numPr>
        <w:tabs>
          <w:tab w:val="clear" w:pos="360"/>
          <w:tab w:val="num" w:pos="720"/>
        </w:tabs>
        <w:suppressAutoHyphens w:val="0"/>
        <w:ind w:left="720"/>
        <w:rPr>
          <w:rFonts w:asciiTheme="minorHAnsi" w:hAnsiTheme="minorHAnsi" w:cs="Verdana"/>
          <w:color w:val="000000"/>
          <w:sz w:val="24"/>
          <w:szCs w:val="24"/>
        </w:rPr>
      </w:pPr>
      <w:r w:rsidRPr="00200EC3">
        <w:rPr>
          <w:rFonts w:asciiTheme="minorHAnsi" w:hAnsiTheme="minorHAnsi" w:cs="Verdana"/>
          <w:color w:val="000000"/>
          <w:sz w:val="24"/>
          <w:szCs w:val="24"/>
        </w:rPr>
        <w:t>Understanding of Shelter Medicine or the ability and drive to learn about it</w:t>
      </w:r>
    </w:p>
    <w:p w14:paraId="1E9C0CA8" w14:textId="77777777" w:rsidR="00DC4DB9" w:rsidRPr="001375F3" w:rsidRDefault="00DC4DB9" w:rsidP="00CC15AF">
      <w:pPr>
        <w:pStyle w:val="indented"/>
        <w:spacing w:after="120"/>
        <w:rPr>
          <w:rFonts w:asciiTheme="minorHAnsi" w:hAnsiTheme="minorHAnsi" w:cs="Verdana"/>
          <w:b/>
          <w:bCs/>
          <w:i/>
        </w:rPr>
      </w:pPr>
      <w:r w:rsidRPr="002F5D6E">
        <w:rPr>
          <w:rFonts w:asciiTheme="minorHAnsi" w:hAnsiTheme="minorHAnsi" w:cs="Verdana"/>
          <w:b/>
          <w:bCs/>
          <w:i/>
        </w:rPr>
        <w:t>Personal Attributes</w:t>
      </w:r>
    </w:p>
    <w:p w14:paraId="639E3C0E" w14:textId="77777777" w:rsidR="00DC4DB9" w:rsidRPr="002F5D6E"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A commitment to high q</w:t>
      </w:r>
      <w:r w:rsidR="007072FB">
        <w:rPr>
          <w:rFonts w:asciiTheme="minorHAnsi" w:hAnsiTheme="minorHAnsi" w:cs="Verdana"/>
          <w:sz w:val="24"/>
          <w:szCs w:val="24"/>
        </w:rPr>
        <w:t>uality work and professionalism</w:t>
      </w:r>
    </w:p>
    <w:p w14:paraId="4872D9AD" w14:textId="77777777" w:rsidR="00DC4DB9"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 xml:space="preserve">Highly organised with the ability to prioritise and meet </w:t>
      </w:r>
      <w:r w:rsidR="007072FB">
        <w:rPr>
          <w:rFonts w:asciiTheme="minorHAnsi" w:hAnsiTheme="minorHAnsi" w:cs="Verdana"/>
          <w:sz w:val="24"/>
          <w:szCs w:val="24"/>
        </w:rPr>
        <w:t>expected deadlines</w:t>
      </w:r>
    </w:p>
    <w:p w14:paraId="79158D99" w14:textId="77777777" w:rsidR="00200EC3" w:rsidRDefault="00200EC3" w:rsidP="00ED0687">
      <w:pPr>
        <w:numPr>
          <w:ilvl w:val="0"/>
          <w:numId w:val="11"/>
        </w:numPr>
        <w:tabs>
          <w:tab w:val="clear" w:pos="360"/>
          <w:tab w:val="num" w:pos="720"/>
        </w:tabs>
        <w:suppressAutoHyphens w:val="0"/>
        <w:ind w:left="720"/>
        <w:rPr>
          <w:rFonts w:asciiTheme="minorHAnsi" w:hAnsiTheme="minorHAnsi" w:cs="Verdana"/>
          <w:sz w:val="24"/>
          <w:szCs w:val="24"/>
        </w:rPr>
      </w:pPr>
      <w:r>
        <w:rPr>
          <w:rFonts w:asciiTheme="minorHAnsi" w:hAnsiTheme="minorHAnsi" w:cs="Verdana"/>
          <w:sz w:val="24"/>
          <w:szCs w:val="24"/>
        </w:rPr>
        <w:t>Have a flexible approach to the hours of work, and be able to prioritise and effectively manage workloads</w:t>
      </w:r>
    </w:p>
    <w:p w14:paraId="4AE618EC" w14:textId="77777777" w:rsidR="003E29E4" w:rsidRPr="002F5D6E" w:rsidRDefault="003E29E4" w:rsidP="00ED0687">
      <w:pPr>
        <w:numPr>
          <w:ilvl w:val="0"/>
          <w:numId w:val="11"/>
        </w:numPr>
        <w:tabs>
          <w:tab w:val="clear" w:pos="360"/>
          <w:tab w:val="num" w:pos="720"/>
        </w:tabs>
        <w:suppressAutoHyphens w:val="0"/>
        <w:ind w:left="720"/>
        <w:rPr>
          <w:rFonts w:asciiTheme="minorHAnsi" w:hAnsiTheme="minorHAnsi" w:cs="Verdana"/>
          <w:sz w:val="24"/>
          <w:szCs w:val="24"/>
        </w:rPr>
      </w:pPr>
      <w:r>
        <w:rPr>
          <w:rFonts w:asciiTheme="minorHAnsi" w:hAnsiTheme="minorHAnsi" w:cs="Verdana"/>
          <w:sz w:val="24"/>
          <w:szCs w:val="24"/>
        </w:rPr>
        <w:t>Attention to detail</w:t>
      </w:r>
    </w:p>
    <w:p w14:paraId="7856F6C3" w14:textId="77777777" w:rsidR="00DC4DB9" w:rsidRPr="002F5D6E"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Ability to manage confidential information wi</w:t>
      </w:r>
      <w:r w:rsidR="007072FB">
        <w:rPr>
          <w:rFonts w:asciiTheme="minorHAnsi" w:hAnsiTheme="minorHAnsi" w:cs="Verdana"/>
          <w:sz w:val="24"/>
          <w:szCs w:val="24"/>
        </w:rPr>
        <w:t>th responsibility and integrity</w:t>
      </w:r>
    </w:p>
    <w:p w14:paraId="3B459FA9" w14:textId="77777777" w:rsidR="00200EC3"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Ability to manage stress and handle emotional situa</w:t>
      </w:r>
      <w:r w:rsidR="007072FB">
        <w:rPr>
          <w:rFonts w:asciiTheme="minorHAnsi" w:hAnsiTheme="minorHAnsi" w:cs="Verdana"/>
          <w:sz w:val="24"/>
          <w:szCs w:val="24"/>
        </w:rPr>
        <w:t>tions while retaining empathy</w:t>
      </w:r>
    </w:p>
    <w:p w14:paraId="790AE3F1" w14:textId="77777777" w:rsidR="001375F3" w:rsidRDefault="00200EC3" w:rsidP="00ED0687">
      <w:pPr>
        <w:numPr>
          <w:ilvl w:val="0"/>
          <w:numId w:val="11"/>
        </w:numPr>
        <w:tabs>
          <w:tab w:val="clear" w:pos="360"/>
          <w:tab w:val="num" w:pos="720"/>
        </w:tabs>
        <w:suppressAutoHyphens w:val="0"/>
        <w:ind w:left="720"/>
        <w:rPr>
          <w:rFonts w:asciiTheme="minorHAnsi" w:hAnsiTheme="minorHAnsi" w:cs="Verdana"/>
          <w:sz w:val="24"/>
          <w:szCs w:val="24"/>
        </w:rPr>
      </w:pPr>
      <w:r>
        <w:rPr>
          <w:rFonts w:asciiTheme="minorHAnsi" w:hAnsiTheme="minorHAnsi" w:cs="Verdana"/>
          <w:sz w:val="24"/>
          <w:szCs w:val="24"/>
        </w:rPr>
        <w:t>Have the ability to work in a fast-paced environment and must have a love for working with both people and animals</w:t>
      </w:r>
      <w:r w:rsidR="001375F3">
        <w:rPr>
          <w:rFonts w:asciiTheme="minorHAnsi" w:hAnsiTheme="minorHAnsi" w:cs="Verdana"/>
          <w:sz w:val="24"/>
          <w:szCs w:val="24"/>
        </w:rPr>
        <w:t xml:space="preserve"> </w:t>
      </w:r>
    </w:p>
    <w:p w14:paraId="31D794AE" w14:textId="77777777" w:rsidR="00DC4DB9" w:rsidRPr="002F5D6E"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Able to make sound, informed de</w:t>
      </w:r>
      <w:r w:rsidR="007072FB">
        <w:rPr>
          <w:rFonts w:asciiTheme="minorHAnsi" w:hAnsiTheme="minorHAnsi" w:cs="Verdana"/>
          <w:sz w:val="24"/>
          <w:szCs w:val="24"/>
        </w:rPr>
        <w:t>cisions based on animal welfare</w:t>
      </w:r>
    </w:p>
    <w:p w14:paraId="366FA211" w14:textId="77777777" w:rsidR="001C2861" w:rsidRDefault="00DC4DB9" w:rsidP="00ED0687">
      <w:pPr>
        <w:numPr>
          <w:ilvl w:val="0"/>
          <w:numId w:val="11"/>
        </w:numPr>
        <w:tabs>
          <w:tab w:val="clear" w:pos="360"/>
          <w:tab w:val="num" w:pos="720"/>
        </w:tabs>
        <w:suppressAutoHyphens w:val="0"/>
        <w:ind w:left="720"/>
        <w:rPr>
          <w:rFonts w:asciiTheme="minorHAnsi" w:hAnsiTheme="minorHAnsi" w:cs="Verdana"/>
          <w:sz w:val="24"/>
          <w:szCs w:val="24"/>
        </w:rPr>
      </w:pPr>
      <w:r w:rsidRPr="002F5D6E">
        <w:rPr>
          <w:rFonts w:asciiTheme="minorHAnsi" w:hAnsiTheme="minorHAnsi" w:cs="Verdana"/>
          <w:sz w:val="24"/>
          <w:szCs w:val="24"/>
        </w:rPr>
        <w:t>Excellent written and oral communication skills</w:t>
      </w:r>
    </w:p>
    <w:p w14:paraId="6D1C2823" w14:textId="4D2BC2E9" w:rsidR="003A0FA7" w:rsidRDefault="00DB4C38" w:rsidP="003A0FA7">
      <w:pPr>
        <w:numPr>
          <w:ilvl w:val="0"/>
          <w:numId w:val="11"/>
        </w:numPr>
        <w:tabs>
          <w:tab w:val="clear" w:pos="360"/>
          <w:tab w:val="num" w:pos="720"/>
        </w:tabs>
        <w:suppressAutoHyphens w:val="0"/>
        <w:ind w:left="720"/>
        <w:rPr>
          <w:rFonts w:asciiTheme="minorHAnsi" w:hAnsiTheme="minorHAnsi" w:cstheme="minorHAnsi"/>
          <w:sz w:val="24"/>
          <w:szCs w:val="24"/>
        </w:rPr>
      </w:pPr>
      <w:r>
        <w:rPr>
          <w:rFonts w:asciiTheme="minorHAnsi" w:hAnsiTheme="minorHAnsi" w:cstheme="minorHAnsi"/>
          <w:sz w:val="24"/>
          <w:szCs w:val="24"/>
        </w:rPr>
        <w:t>Is professional and w</w:t>
      </w:r>
      <w:r w:rsidR="001C2861" w:rsidRPr="002F2FEE">
        <w:rPr>
          <w:rFonts w:asciiTheme="minorHAnsi" w:hAnsiTheme="minorHAnsi" w:cstheme="minorHAnsi"/>
          <w:sz w:val="24"/>
          <w:szCs w:val="24"/>
        </w:rPr>
        <w:t>orks collaboratively with all members of staff</w:t>
      </w:r>
      <w:r>
        <w:rPr>
          <w:rFonts w:asciiTheme="minorHAnsi" w:hAnsiTheme="minorHAnsi" w:cstheme="minorHAnsi"/>
          <w:sz w:val="24"/>
          <w:szCs w:val="24"/>
        </w:rPr>
        <w:t>, including Volunteers</w:t>
      </w:r>
      <w:r w:rsidR="00DC4DB9" w:rsidRPr="002F2FEE">
        <w:rPr>
          <w:rFonts w:asciiTheme="minorHAnsi" w:hAnsiTheme="minorHAnsi" w:cstheme="minorHAnsi"/>
          <w:sz w:val="24"/>
          <w:szCs w:val="24"/>
        </w:rPr>
        <w:t>.</w:t>
      </w:r>
    </w:p>
    <w:p w14:paraId="22E152CB" w14:textId="3931E9AC" w:rsidR="003A0FA7" w:rsidRDefault="003A0FA7" w:rsidP="003A0FA7">
      <w:pPr>
        <w:suppressAutoHyphens w:val="0"/>
        <w:rPr>
          <w:rFonts w:asciiTheme="minorHAnsi" w:hAnsiTheme="minorHAnsi" w:cstheme="minorHAnsi"/>
          <w:sz w:val="24"/>
          <w:szCs w:val="24"/>
        </w:rPr>
      </w:pPr>
    </w:p>
    <w:p w14:paraId="4ADE409A" w14:textId="4B613AF9" w:rsidR="003A0FA7" w:rsidRPr="003A0FA7" w:rsidRDefault="003A0FA7" w:rsidP="003A0FA7">
      <w:pPr>
        <w:suppressAutoHyphens w:val="0"/>
        <w:jc w:val="center"/>
        <w:rPr>
          <w:rFonts w:asciiTheme="minorHAnsi" w:hAnsiTheme="minorHAnsi" w:cstheme="minorHAnsi"/>
          <w:sz w:val="24"/>
          <w:szCs w:val="24"/>
        </w:rPr>
      </w:pPr>
      <w:r>
        <w:rPr>
          <w:rFonts w:asciiTheme="minorHAnsi" w:hAnsiTheme="minorHAnsi" w:cs="Verdana"/>
          <w:noProof/>
          <w:color w:val="000000"/>
          <w:sz w:val="24"/>
          <w:szCs w:val="24"/>
          <w:lang w:eastAsia="en-NZ"/>
        </w:rPr>
        <w:lastRenderedPageBreak/>
        <w:drawing>
          <wp:inline distT="0" distB="0" distL="0" distR="0" wp14:anchorId="6C2032ED" wp14:editId="2A4EB173">
            <wp:extent cx="4610100" cy="132711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 Banner.JPG"/>
                    <pic:cNvPicPr/>
                  </pic:nvPicPr>
                  <pic:blipFill>
                    <a:blip r:embed="rId12">
                      <a:extLst>
                        <a:ext uri="{28A0092B-C50C-407E-A947-70E740481C1C}">
                          <a14:useLocalDpi xmlns:a14="http://schemas.microsoft.com/office/drawing/2010/main" val="0"/>
                        </a:ext>
                      </a:extLst>
                    </a:blip>
                    <a:stretch>
                      <a:fillRect/>
                    </a:stretch>
                  </pic:blipFill>
                  <pic:spPr>
                    <a:xfrm>
                      <a:off x="0" y="0"/>
                      <a:ext cx="4641889" cy="1336270"/>
                    </a:xfrm>
                    <a:prstGeom prst="rect">
                      <a:avLst/>
                    </a:prstGeom>
                  </pic:spPr>
                </pic:pic>
              </a:graphicData>
            </a:graphic>
          </wp:inline>
        </w:drawing>
      </w:r>
    </w:p>
    <w:sectPr w:rsidR="003A0FA7" w:rsidRPr="003A0FA7" w:rsidSect="0071207D">
      <w:footerReference w:type="default" r:id="rId13"/>
      <w:headerReference w:type="first" r:id="rId14"/>
      <w:footerReference w:type="first" r:id="rId15"/>
      <w:footnotePr>
        <w:pos w:val="beneathText"/>
      </w:footnotePr>
      <w:pgSz w:w="11906" w:h="16838"/>
      <w:pgMar w:top="709" w:right="1418" w:bottom="567"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BCFBF" w14:textId="77777777" w:rsidR="00E11954" w:rsidRDefault="00E11954">
      <w:r>
        <w:separator/>
      </w:r>
    </w:p>
  </w:endnote>
  <w:endnote w:type="continuationSeparator" w:id="0">
    <w:p w14:paraId="379FB721" w14:textId="77777777" w:rsidR="00E11954" w:rsidRDefault="00E1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jaVu Sans">
    <w:panose1 w:val="00000000000000000000"/>
    <w:charset w:val="80"/>
    <w:family w:val="auto"/>
    <w:notTrueType/>
    <w:pitch w:val="variable"/>
    <w:sig w:usb0="00000001" w:usb1="08070000" w:usb2="00000010" w:usb3="00000000" w:csb0="00020000" w:csb1="00000000"/>
  </w:font>
  <w:font w:name="Lohit Hindi">
    <w:altName w:val="MS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63061" w14:textId="77777777" w:rsidR="004D4594" w:rsidRPr="00967F5D" w:rsidRDefault="004D4594" w:rsidP="0071207D">
    <w:pPr>
      <w:pStyle w:val="PPFooter"/>
      <w:tabs>
        <w:tab w:val="clear" w:pos="3969"/>
        <w:tab w:val="clear" w:pos="5954"/>
        <w:tab w:val="left" w:pos="4320"/>
        <w:tab w:val="left" w:pos="5760"/>
      </w:tabs>
      <w:jc w:val="right"/>
      <w:rPr>
        <w:rFonts w:ascii="Calibri" w:hAnsi="Calibri"/>
        <w:sz w:val="20"/>
        <w:szCs w:val="28"/>
      </w:rPr>
    </w:pPr>
    <w:r w:rsidRPr="00967F5D">
      <w:rPr>
        <w:rFonts w:ascii="Calibri" w:hAnsi="Calibri"/>
        <w:sz w:val="20"/>
        <w:szCs w:val="28"/>
      </w:rPr>
      <w:t>Initial here _____</w:t>
    </w:r>
  </w:p>
  <w:p w14:paraId="343AB362" w14:textId="77777777" w:rsidR="004D4594" w:rsidRDefault="004D4594">
    <w:pPr>
      <w:pStyle w:val="PPFooter"/>
      <w:tabs>
        <w:tab w:val="clear" w:pos="3969"/>
        <w:tab w:val="clear" w:pos="5954"/>
        <w:tab w:val="left" w:pos="4320"/>
        <w:tab w:val="left" w:pos="5760"/>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EAB3F" w14:textId="36D59224" w:rsidR="004D4594" w:rsidRPr="00EA32B3" w:rsidRDefault="00C74030" w:rsidP="0071207D">
    <w:pPr>
      <w:pStyle w:val="PPFooter"/>
      <w:tabs>
        <w:tab w:val="clear" w:pos="3969"/>
        <w:tab w:val="clear" w:pos="5954"/>
        <w:tab w:val="left" w:pos="4320"/>
        <w:tab w:val="left" w:pos="5760"/>
      </w:tabs>
      <w:rPr>
        <w:rFonts w:ascii="Calibri" w:hAnsi="Calibri"/>
        <w:sz w:val="20"/>
      </w:rPr>
    </w:pPr>
    <w:r>
      <w:rPr>
        <w:rFonts w:ascii="Calibri" w:hAnsi="Calibri"/>
        <w:sz w:val="20"/>
      </w:rPr>
      <w:t>Updated February 2022</w:t>
    </w:r>
    <w:r w:rsidR="004D4594" w:rsidRPr="00EA32B3">
      <w:rPr>
        <w:rFonts w:ascii="Calibri" w:hAnsi="Calibri"/>
        <w:sz w:val="20"/>
      </w:rPr>
      <w:tab/>
    </w:r>
    <w:r w:rsidR="004D4594" w:rsidRPr="00EA32B3">
      <w:rPr>
        <w:rFonts w:ascii="Calibri" w:hAnsi="Calibri"/>
        <w:sz w:val="20"/>
      </w:rPr>
      <w:tab/>
    </w:r>
    <w:r w:rsidR="004D4594" w:rsidRPr="00EA32B3">
      <w:rPr>
        <w:rFonts w:ascii="Calibri" w:hAnsi="Calibri"/>
        <w:sz w:val="20"/>
      </w:rPr>
      <w:tab/>
    </w:r>
    <w:r w:rsidR="004D4594" w:rsidRPr="00EA32B3">
      <w:rPr>
        <w:rFonts w:ascii="Calibri" w:hAnsi="Calibri"/>
        <w:sz w:val="20"/>
      </w:rPr>
      <w:tab/>
    </w:r>
    <w:r w:rsidR="004D4594" w:rsidRPr="00EA32B3">
      <w:rPr>
        <w:rFonts w:ascii="Calibri" w:hAnsi="Calibri"/>
        <w:sz w:val="20"/>
      </w:rPr>
      <w:tab/>
      <w:t>Initial here 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85BAD" w14:textId="77777777" w:rsidR="00E11954" w:rsidRDefault="00E11954">
      <w:r>
        <w:separator/>
      </w:r>
    </w:p>
  </w:footnote>
  <w:footnote w:type="continuationSeparator" w:id="0">
    <w:p w14:paraId="0BACCDB3" w14:textId="77777777" w:rsidR="00E11954" w:rsidRDefault="00E11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13D3" w14:textId="77777777" w:rsidR="004D4594" w:rsidRDefault="004D4594" w:rsidP="002F2FEE">
    <w:pPr>
      <w:pStyle w:val="BoxedHeading"/>
      <w:pBdr>
        <w:right w:val="single" w:sz="4" w:space="27" w:color="000000"/>
      </w:pBdr>
      <w:ind w:firstLine="567"/>
      <w:rPr>
        <w:rFonts w:ascii="Calibri" w:hAnsi="Calibri"/>
        <w:sz w:val="28"/>
        <w:szCs w:val="28"/>
      </w:rPr>
    </w:pPr>
    <w:r w:rsidRPr="00A4376E">
      <w:rPr>
        <w:rFonts w:ascii="Calibri" w:hAnsi="Calibri"/>
        <w:sz w:val="28"/>
        <w:szCs w:val="28"/>
      </w:rPr>
      <w:t>POSITION DESCRIPTION</w:t>
    </w:r>
  </w:p>
  <w:p w14:paraId="469E7538" w14:textId="77777777" w:rsidR="00900EF3" w:rsidRDefault="00900EF3" w:rsidP="002F2FEE">
    <w:pPr>
      <w:pStyle w:val="BoxedHeading"/>
      <w:pBdr>
        <w:right w:val="single" w:sz="4" w:space="27" w:color="000000"/>
      </w:pBdr>
      <w:ind w:firstLine="567"/>
      <w:rPr>
        <w:rFonts w:ascii="Calibri" w:hAnsi="Calibri"/>
        <w:sz w:val="28"/>
        <w:szCs w:val="28"/>
      </w:rPr>
    </w:pPr>
    <w:r>
      <w:rPr>
        <w:rFonts w:ascii="Calibri" w:hAnsi="Calibri"/>
        <w:noProof/>
        <w:sz w:val="28"/>
        <w:szCs w:val="28"/>
        <w:lang w:eastAsia="en-NZ"/>
      </w:rPr>
      <w:drawing>
        <wp:anchor distT="0" distB="0" distL="114300" distR="114300" simplePos="0" relativeHeight="251658240" behindDoc="1" locked="0" layoutInCell="1" allowOverlap="1" wp14:anchorId="4A80DE37" wp14:editId="4CD9CB3B">
          <wp:simplePos x="0" y="0"/>
          <wp:positionH relativeFrom="column">
            <wp:posOffset>2272030</wp:posOffset>
          </wp:positionH>
          <wp:positionV relativeFrom="paragraph">
            <wp:posOffset>25400</wp:posOffset>
          </wp:positionV>
          <wp:extent cx="1402080" cy="715010"/>
          <wp:effectExtent l="0" t="0" r="762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ca-logo-cmyk.jpg"/>
                  <pic:cNvPicPr/>
                </pic:nvPicPr>
                <pic:blipFill>
                  <a:blip r:embed="rId1">
                    <a:extLst>
                      <a:ext uri="{28A0092B-C50C-407E-A947-70E740481C1C}">
                        <a14:useLocalDpi xmlns:a14="http://schemas.microsoft.com/office/drawing/2010/main" val="0"/>
                      </a:ext>
                    </a:extLst>
                  </a:blip>
                  <a:stretch>
                    <a:fillRect/>
                  </a:stretch>
                </pic:blipFill>
                <pic:spPr>
                  <a:xfrm>
                    <a:off x="0" y="0"/>
                    <a:ext cx="1402080" cy="715010"/>
                  </a:xfrm>
                  <a:prstGeom prst="rect">
                    <a:avLst/>
                  </a:prstGeom>
                </pic:spPr>
              </pic:pic>
            </a:graphicData>
          </a:graphic>
        </wp:anchor>
      </w:drawing>
    </w:r>
  </w:p>
  <w:p w14:paraId="4803D104" w14:textId="77777777" w:rsidR="00900EF3" w:rsidRDefault="00900EF3" w:rsidP="002F2FEE">
    <w:pPr>
      <w:pStyle w:val="BoxedHeading"/>
      <w:pBdr>
        <w:right w:val="single" w:sz="4" w:space="27" w:color="000000"/>
      </w:pBdr>
      <w:ind w:firstLine="567"/>
      <w:rPr>
        <w:rFonts w:ascii="Calibri" w:hAnsi="Calibri"/>
        <w:sz w:val="28"/>
        <w:szCs w:val="28"/>
      </w:rPr>
    </w:pPr>
  </w:p>
  <w:p w14:paraId="557660F7" w14:textId="77777777" w:rsidR="00900EF3" w:rsidRDefault="00900EF3" w:rsidP="002F2FEE">
    <w:pPr>
      <w:pStyle w:val="BoxedHeading"/>
      <w:pBdr>
        <w:right w:val="single" w:sz="4" w:space="27" w:color="000000"/>
      </w:pBdr>
      <w:ind w:firstLine="567"/>
      <w:rPr>
        <w:rFonts w:ascii="Calibri" w:hAnsi="Calibri"/>
        <w:sz w:val="28"/>
        <w:szCs w:val="28"/>
      </w:rPr>
    </w:pPr>
  </w:p>
  <w:p w14:paraId="3972CDC1" w14:textId="77777777" w:rsidR="00900EF3" w:rsidRDefault="00900EF3" w:rsidP="002F2FEE">
    <w:pPr>
      <w:pStyle w:val="BoxedHeading"/>
      <w:pBdr>
        <w:right w:val="single" w:sz="4" w:space="27" w:color="000000"/>
      </w:pBdr>
      <w:ind w:firstLine="567"/>
      <w:rPr>
        <w:rFonts w:ascii="Calibri" w:hAnsi="Calibri"/>
        <w:sz w:val="28"/>
        <w:szCs w:val="28"/>
      </w:rPr>
    </w:pPr>
  </w:p>
  <w:p w14:paraId="044C3FC8" w14:textId="77777777" w:rsidR="004D4594" w:rsidRDefault="004D4594">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869A96"/>
    <w:lvl w:ilvl="0">
      <w:start w:val="1"/>
      <w:numFmt w:val="decimal"/>
      <w:pStyle w:val="Heading1"/>
      <w:lvlText w:val="%1."/>
      <w:lvlJc w:val="left"/>
      <w:pPr>
        <w:ind w:left="360" w:hanging="360"/>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927"/>
        </w:tabs>
        <w:ind w:left="927"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927"/>
        </w:tabs>
        <w:ind w:left="927" w:hanging="360"/>
      </w:pPr>
      <w:rPr>
        <w:rFonts w:ascii="Symbol" w:hAnsi="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815361B"/>
    <w:multiLevelType w:val="hybridMultilevel"/>
    <w:tmpl w:val="DF88EFC2"/>
    <w:lvl w:ilvl="0" w:tplc="44F622C2">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04423E7"/>
    <w:multiLevelType w:val="hybridMultilevel"/>
    <w:tmpl w:val="26527C2C"/>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74B3B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2750F18"/>
    <w:multiLevelType w:val="hybridMultilevel"/>
    <w:tmpl w:val="72024320"/>
    <w:lvl w:ilvl="0" w:tplc="300EEA4E">
      <w:start w:val="5"/>
      <w:numFmt w:val="bullet"/>
      <w:lvlText w:val="-"/>
      <w:lvlJc w:val="left"/>
      <w:pPr>
        <w:ind w:left="360" w:hanging="360"/>
      </w:pPr>
      <w:rPr>
        <w:rFonts w:ascii="Verdana" w:eastAsia="Times New Roman" w:hAnsi="Verdana" w:cs="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C45DD1"/>
    <w:multiLevelType w:val="hybridMultilevel"/>
    <w:tmpl w:val="6120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837408"/>
    <w:multiLevelType w:val="hybridMultilevel"/>
    <w:tmpl w:val="30F81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7331490"/>
    <w:multiLevelType w:val="hybridMultilevel"/>
    <w:tmpl w:val="B792D7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A43762F"/>
    <w:multiLevelType w:val="hybridMultilevel"/>
    <w:tmpl w:val="AF3E76FE"/>
    <w:lvl w:ilvl="0" w:tplc="4F76CBF8">
      <w:start w:val="1"/>
      <w:numFmt w:val="bullet"/>
      <w:lvlText w:val=""/>
      <w:lvlJc w:val="left"/>
      <w:pPr>
        <w:ind w:left="284" w:hanging="284"/>
      </w:pPr>
      <w:rPr>
        <w:rFonts w:ascii="Symbol" w:hAnsi="Symbol" w:hint="default"/>
      </w:rPr>
    </w:lvl>
    <w:lvl w:ilvl="1" w:tplc="B2E0C5B2">
      <w:start w:val="1"/>
      <w:numFmt w:val="bullet"/>
      <w:lvlText w:val="o"/>
      <w:lvlJc w:val="left"/>
      <w:pPr>
        <w:ind w:left="567" w:hanging="227"/>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4F145E"/>
    <w:multiLevelType w:val="hybridMultilevel"/>
    <w:tmpl w:val="AAC4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783E45"/>
    <w:multiLevelType w:val="hybridMultilevel"/>
    <w:tmpl w:val="28CC69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0073716"/>
    <w:multiLevelType w:val="hybridMultilevel"/>
    <w:tmpl w:val="CB1A44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2F943FF"/>
    <w:multiLevelType w:val="hybridMultilevel"/>
    <w:tmpl w:val="B180251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6813310"/>
    <w:multiLevelType w:val="hybridMultilevel"/>
    <w:tmpl w:val="4A3063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B2E1C4D"/>
    <w:multiLevelType w:val="hybridMultilevel"/>
    <w:tmpl w:val="9752C9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B586D0E"/>
    <w:multiLevelType w:val="hybridMultilevel"/>
    <w:tmpl w:val="4858D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20069"/>
    <w:multiLevelType w:val="hybridMultilevel"/>
    <w:tmpl w:val="5D7CEA22"/>
    <w:lvl w:ilvl="0" w:tplc="98E046C2">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DFA28CB"/>
    <w:multiLevelType w:val="hybridMultilevel"/>
    <w:tmpl w:val="CB1A44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1491D30"/>
    <w:multiLevelType w:val="hybridMultilevel"/>
    <w:tmpl w:val="C608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8F5E8C"/>
    <w:multiLevelType w:val="hybridMultilevel"/>
    <w:tmpl w:val="F97A48A6"/>
    <w:lvl w:ilvl="0" w:tplc="08090005">
      <w:start w:val="1"/>
      <w:numFmt w:val="bullet"/>
      <w:lvlText w:val=""/>
      <w:lvlJc w:val="left"/>
      <w:pPr>
        <w:tabs>
          <w:tab w:val="num" w:pos="360"/>
        </w:tabs>
        <w:ind w:left="360" w:hanging="360"/>
      </w:pPr>
      <w:rPr>
        <w:rFonts w:ascii="Wingdings" w:hAnsi="Wingdings" w:cs="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60AD241A"/>
    <w:multiLevelType w:val="hybridMultilevel"/>
    <w:tmpl w:val="88B61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1C051C"/>
    <w:multiLevelType w:val="hybridMultilevel"/>
    <w:tmpl w:val="7C9CCF34"/>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75E5603"/>
    <w:multiLevelType w:val="hybridMultilevel"/>
    <w:tmpl w:val="DD221A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8211A3A"/>
    <w:multiLevelType w:val="hybridMultilevel"/>
    <w:tmpl w:val="98A6A638"/>
    <w:lvl w:ilvl="0" w:tplc="14090005">
      <w:start w:val="1"/>
      <w:numFmt w:val="bullet"/>
      <w:lvlText w:val=""/>
      <w:lvlJc w:val="left"/>
      <w:pPr>
        <w:ind w:left="284" w:hanging="284"/>
      </w:pPr>
      <w:rPr>
        <w:rFonts w:ascii="Wingdings" w:hAnsi="Wingdings" w:hint="default"/>
      </w:rPr>
    </w:lvl>
    <w:lvl w:ilvl="1" w:tplc="B2E0C5B2">
      <w:start w:val="1"/>
      <w:numFmt w:val="bullet"/>
      <w:lvlText w:val="o"/>
      <w:lvlJc w:val="left"/>
      <w:pPr>
        <w:ind w:left="567" w:hanging="227"/>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A6B4693"/>
    <w:multiLevelType w:val="hybridMultilevel"/>
    <w:tmpl w:val="6CE64E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6D755F54"/>
    <w:multiLevelType w:val="hybridMultilevel"/>
    <w:tmpl w:val="A4967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264314"/>
    <w:multiLevelType w:val="hybridMultilevel"/>
    <w:tmpl w:val="E31E8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6524CC"/>
    <w:multiLevelType w:val="hybridMultilevel"/>
    <w:tmpl w:val="AB24ED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6"/>
  </w:num>
  <w:num w:numId="3">
    <w:abstractNumId w:val="15"/>
  </w:num>
  <w:num w:numId="4">
    <w:abstractNumId w:val="7"/>
  </w:num>
  <w:num w:numId="5">
    <w:abstractNumId w:val="8"/>
  </w:num>
  <w:num w:numId="6">
    <w:abstractNumId w:val="21"/>
  </w:num>
  <w:num w:numId="7">
    <w:abstractNumId w:val="29"/>
  </w:num>
  <w:num w:numId="8">
    <w:abstractNumId w:val="23"/>
  </w:num>
  <w:num w:numId="9">
    <w:abstractNumId w:val="18"/>
  </w:num>
  <w:num w:numId="10">
    <w:abstractNumId w:val="28"/>
  </w:num>
  <w:num w:numId="11">
    <w:abstractNumId w:val="22"/>
  </w:num>
  <w:num w:numId="12">
    <w:abstractNumId w:val="12"/>
  </w:num>
  <w:num w:numId="13">
    <w:abstractNumId w:val="24"/>
  </w:num>
  <w:num w:numId="14">
    <w:abstractNumId w:val="10"/>
  </w:num>
  <w:num w:numId="15">
    <w:abstractNumId w:val="16"/>
  </w:num>
  <w:num w:numId="16">
    <w:abstractNumId w:val="17"/>
  </w:num>
  <w:num w:numId="17">
    <w:abstractNumId w:val="13"/>
  </w:num>
  <w:num w:numId="18">
    <w:abstractNumId w:val="30"/>
  </w:num>
  <w:num w:numId="19">
    <w:abstractNumId w:val="9"/>
  </w:num>
  <w:num w:numId="20">
    <w:abstractNumId w:val="5"/>
  </w:num>
  <w:num w:numId="21">
    <w:abstractNumId w:val="4"/>
  </w:num>
  <w:num w:numId="22">
    <w:abstractNumId w:val="14"/>
  </w:num>
  <w:num w:numId="23">
    <w:abstractNumId w:val="20"/>
  </w:num>
  <w:num w:numId="24">
    <w:abstractNumId w:val="19"/>
  </w:num>
  <w:num w:numId="25">
    <w:abstractNumId w:val="27"/>
  </w:num>
  <w:num w:numId="26">
    <w:abstractNumId w:val="25"/>
  </w:num>
  <w:num w:numId="27">
    <w:abstractNumId w:val="11"/>
  </w:num>
  <w:num w:numId="2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7D7"/>
    <w:rsid w:val="00000450"/>
    <w:rsid w:val="00012985"/>
    <w:rsid w:val="000200CA"/>
    <w:rsid w:val="00021D1F"/>
    <w:rsid w:val="000232DD"/>
    <w:rsid w:val="0002343D"/>
    <w:rsid w:val="0002529C"/>
    <w:rsid w:val="000463E9"/>
    <w:rsid w:val="0007050D"/>
    <w:rsid w:val="000777A3"/>
    <w:rsid w:val="000864FE"/>
    <w:rsid w:val="000A293E"/>
    <w:rsid w:val="000C3463"/>
    <w:rsid w:val="000C43CC"/>
    <w:rsid w:val="000D72D9"/>
    <w:rsid w:val="001218C0"/>
    <w:rsid w:val="00133553"/>
    <w:rsid w:val="001375F3"/>
    <w:rsid w:val="001757A1"/>
    <w:rsid w:val="001818E0"/>
    <w:rsid w:val="0019265E"/>
    <w:rsid w:val="00192A62"/>
    <w:rsid w:val="001A6417"/>
    <w:rsid w:val="001B15EA"/>
    <w:rsid w:val="001C2861"/>
    <w:rsid w:val="001E073F"/>
    <w:rsid w:val="001E17F1"/>
    <w:rsid w:val="001E408D"/>
    <w:rsid w:val="001E6E07"/>
    <w:rsid w:val="001F06EE"/>
    <w:rsid w:val="001F4F07"/>
    <w:rsid w:val="00200EC3"/>
    <w:rsid w:val="002011BA"/>
    <w:rsid w:val="00231120"/>
    <w:rsid w:val="00233E3A"/>
    <w:rsid w:val="00237259"/>
    <w:rsid w:val="0026024C"/>
    <w:rsid w:val="00263980"/>
    <w:rsid w:val="00275BC7"/>
    <w:rsid w:val="002773A7"/>
    <w:rsid w:val="00280E93"/>
    <w:rsid w:val="00283C19"/>
    <w:rsid w:val="00284B26"/>
    <w:rsid w:val="00291B3D"/>
    <w:rsid w:val="00295B2A"/>
    <w:rsid w:val="0029783E"/>
    <w:rsid w:val="002B2A06"/>
    <w:rsid w:val="002B6F2D"/>
    <w:rsid w:val="002C3EB5"/>
    <w:rsid w:val="002D100F"/>
    <w:rsid w:val="002D2435"/>
    <w:rsid w:val="002D3D04"/>
    <w:rsid w:val="002D3D8B"/>
    <w:rsid w:val="002D5929"/>
    <w:rsid w:val="002F2FEE"/>
    <w:rsid w:val="002F5D6E"/>
    <w:rsid w:val="0030740B"/>
    <w:rsid w:val="00325667"/>
    <w:rsid w:val="0032651F"/>
    <w:rsid w:val="003528A3"/>
    <w:rsid w:val="003537D3"/>
    <w:rsid w:val="00357132"/>
    <w:rsid w:val="00373D60"/>
    <w:rsid w:val="003A003A"/>
    <w:rsid w:val="003A00C9"/>
    <w:rsid w:val="003A0FA7"/>
    <w:rsid w:val="003B16D4"/>
    <w:rsid w:val="003E0E8B"/>
    <w:rsid w:val="003E29E4"/>
    <w:rsid w:val="003E7467"/>
    <w:rsid w:val="003F29ED"/>
    <w:rsid w:val="003F2AFF"/>
    <w:rsid w:val="00444BB8"/>
    <w:rsid w:val="004721F9"/>
    <w:rsid w:val="004934C3"/>
    <w:rsid w:val="004A5C50"/>
    <w:rsid w:val="004D1F7B"/>
    <w:rsid w:val="004D4594"/>
    <w:rsid w:val="004D4E46"/>
    <w:rsid w:val="004E009D"/>
    <w:rsid w:val="0050114C"/>
    <w:rsid w:val="00503EB0"/>
    <w:rsid w:val="00503FF1"/>
    <w:rsid w:val="00506A14"/>
    <w:rsid w:val="005321E2"/>
    <w:rsid w:val="00532296"/>
    <w:rsid w:val="00552626"/>
    <w:rsid w:val="005706FC"/>
    <w:rsid w:val="00572FAB"/>
    <w:rsid w:val="00577199"/>
    <w:rsid w:val="0058134C"/>
    <w:rsid w:val="00591331"/>
    <w:rsid w:val="005A1B84"/>
    <w:rsid w:val="005C6D82"/>
    <w:rsid w:val="005E0E57"/>
    <w:rsid w:val="005E6631"/>
    <w:rsid w:val="00617519"/>
    <w:rsid w:val="00630D2E"/>
    <w:rsid w:val="00635C2D"/>
    <w:rsid w:val="00637478"/>
    <w:rsid w:val="006402D3"/>
    <w:rsid w:val="00647523"/>
    <w:rsid w:val="00651B3E"/>
    <w:rsid w:val="00654268"/>
    <w:rsid w:val="00655815"/>
    <w:rsid w:val="0067380D"/>
    <w:rsid w:val="00684B1E"/>
    <w:rsid w:val="006961E8"/>
    <w:rsid w:val="006A56FF"/>
    <w:rsid w:val="006B0A42"/>
    <w:rsid w:val="006B3E4E"/>
    <w:rsid w:val="006B7C94"/>
    <w:rsid w:val="006C33ED"/>
    <w:rsid w:val="006D6E63"/>
    <w:rsid w:val="006D7159"/>
    <w:rsid w:val="006E153B"/>
    <w:rsid w:val="007072FB"/>
    <w:rsid w:val="0071207D"/>
    <w:rsid w:val="00715660"/>
    <w:rsid w:val="00723B7D"/>
    <w:rsid w:val="007242CB"/>
    <w:rsid w:val="007302BF"/>
    <w:rsid w:val="00735AE4"/>
    <w:rsid w:val="00741F75"/>
    <w:rsid w:val="00747A2D"/>
    <w:rsid w:val="00755437"/>
    <w:rsid w:val="007732A0"/>
    <w:rsid w:val="00786504"/>
    <w:rsid w:val="00790614"/>
    <w:rsid w:val="00791AAC"/>
    <w:rsid w:val="007A3057"/>
    <w:rsid w:val="007A3947"/>
    <w:rsid w:val="007B11B8"/>
    <w:rsid w:val="007B2362"/>
    <w:rsid w:val="007C229C"/>
    <w:rsid w:val="007C48BB"/>
    <w:rsid w:val="007C76E1"/>
    <w:rsid w:val="007D4FFD"/>
    <w:rsid w:val="007E1256"/>
    <w:rsid w:val="007E465D"/>
    <w:rsid w:val="007F5BDC"/>
    <w:rsid w:val="00806089"/>
    <w:rsid w:val="008124E9"/>
    <w:rsid w:val="00813CB2"/>
    <w:rsid w:val="00817C70"/>
    <w:rsid w:val="00837831"/>
    <w:rsid w:val="0085370C"/>
    <w:rsid w:val="00873DDE"/>
    <w:rsid w:val="00874555"/>
    <w:rsid w:val="008915F4"/>
    <w:rsid w:val="008A3070"/>
    <w:rsid w:val="008B4646"/>
    <w:rsid w:val="008B7005"/>
    <w:rsid w:val="008C0D20"/>
    <w:rsid w:val="008C11C5"/>
    <w:rsid w:val="008C241C"/>
    <w:rsid w:val="008D1BFE"/>
    <w:rsid w:val="008D4EE7"/>
    <w:rsid w:val="008F5701"/>
    <w:rsid w:val="00900EF3"/>
    <w:rsid w:val="0090689D"/>
    <w:rsid w:val="00911BFD"/>
    <w:rsid w:val="00911D9E"/>
    <w:rsid w:val="00920E6C"/>
    <w:rsid w:val="00926AFC"/>
    <w:rsid w:val="00940B1C"/>
    <w:rsid w:val="00943A47"/>
    <w:rsid w:val="00964936"/>
    <w:rsid w:val="00967F5D"/>
    <w:rsid w:val="009852FF"/>
    <w:rsid w:val="00994800"/>
    <w:rsid w:val="009A35EB"/>
    <w:rsid w:val="009C3F99"/>
    <w:rsid w:val="009F09DB"/>
    <w:rsid w:val="00A134B5"/>
    <w:rsid w:val="00A232B3"/>
    <w:rsid w:val="00A2549B"/>
    <w:rsid w:val="00A3081C"/>
    <w:rsid w:val="00A41532"/>
    <w:rsid w:val="00A424AC"/>
    <w:rsid w:val="00A4376E"/>
    <w:rsid w:val="00A55A4C"/>
    <w:rsid w:val="00A67961"/>
    <w:rsid w:val="00A85192"/>
    <w:rsid w:val="00A8612C"/>
    <w:rsid w:val="00A96776"/>
    <w:rsid w:val="00AA08A5"/>
    <w:rsid w:val="00AA5D68"/>
    <w:rsid w:val="00AA6B18"/>
    <w:rsid w:val="00AB2B68"/>
    <w:rsid w:val="00AD1876"/>
    <w:rsid w:val="00AD41A0"/>
    <w:rsid w:val="00AD44A4"/>
    <w:rsid w:val="00AD6026"/>
    <w:rsid w:val="00AF13CC"/>
    <w:rsid w:val="00B0572F"/>
    <w:rsid w:val="00B34332"/>
    <w:rsid w:val="00B347CF"/>
    <w:rsid w:val="00B552E8"/>
    <w:rsid w:val="00B67E90"/>
    <w:rsid w:val="00B73DF9"/>
    <w:rsid w:val="00B7694B"/>
    <w:rsid w:val="00B77A32"/>
    <w:rsid w:val="00B850F5"/>
    <w:rsid w:val="00B8510D"/>
    <w:rsid w:val="00B918F3"/>
    <w:rsid w:val="00B9473A"/>
    <w:rsid w:val="00B959D0"/>
    <w:rsid w:val="00B96ED3"/>
    <w:rsid w:val="00BA0500"/>
    <w:rsid w:val="00BA391C"/>
    <w:rsid w:val="00BC1B6C"/>
    <w:rsid w:val="00BC5932"/>
    <w:rsid w:val="00BD3983"/>
    <w:rsid w:val="00BD624F"/>
    <w:rsid w:val="00BE25EF"/>
    <w:rsid w:val="00C00870"/>
    <w:rsid w:val="00C1060D"/>
    <w:rsid w:val="00C143E1"/>
    <w:rsid w:val="00C170EB"/>
    <w:rsid w:val="00C32FAC"/>
    <w:rsid w:val="00C42EA7"/>
    <w:rsid w:val="00C458D4"/>
    <w:rsid w:val="00C65284"/>
    <w:rsid w:val="00C74030"/>
    <w:rsid w:val="00C81C20"/>
    <w:rsid w:val="00C85B94"/>
    <w:rsid w:val="00C8778E"/>
    <w:rsid w:val="00C94F1E"/>
    <w:rsid w:val="00CC15AF"/>
    <w:rsid w:val="00CC600E"/>
    <w:rsid w:val="00CD1C18"/>
    <w:rsid w:val="00CF6DE4"/>
    <w:rsid w:val="00D133A6"/>
    <w:rsid w:val="00D139E1"/>
    <w:rsid w:val="00D70D35"/>
    <w:rsid w:val="00D752C2"/>
    <w:rsid w:val="00D765D9"/>
    <w:rsid w:val="00D810FD"/>
    <w:rsid w:val="00DA5100"/>
    <w:rsid w:val="00DB4C38"/>
    <w:rsid w:val="00DC4DB9"/>
    <w:rsid w:val="00DC6617"/>
    <w:rsid w:val="00DC7BDA"/>
    <w:rsid w:val="00DD5C75"/>
    <w:rsid w:val="00DE563E"/>
    <w:rsid w:val="00DF1947"/>
    <w:rsid w:val="00DF3ABA"/>
    <w:rsid w:val="00DF3FBC"/>
    <w:rsid w:val="00E0705B"/>
    <w:rsid w:val="00E11954"/>
    <w:rsid w:val="00E15748"/>
    <w:rsid w:val="00E171AF"/>
    <w:rsid w:val="00E22F82"/>
    <w:rsid w:val="00E2645F"/>
    <w:rsid w:val="00E43C2B"/>
    <w:rsid w:val="00E51336"/>
    <w:rsid w:val="00E7486E"/>
    <w:rsid w:val="00E87E60"/>
    <w:rsid w:val="00E916DA"/>
    <w:rsid w:val="00EA32B3"/>
    <w:rsid w:val="00EA437D"/>
    <w:rsid w:val="00EB3457"/>
    <w:rsid w:val="00ED0687"/>
    <w:rsid w:val="00ED3C80"/>
    <w:rsid w:val="00ED5601"/>
    <w:rsid w:val="00EE1663"/>
    <w:rsid w:val="00EE4D5E"/>
    <w:rsid w:val="00EF068D"/>
    <w:rsid w:val="00EF19A1"/>
    <w:rsid w:val="00EF2612"/>
    <w:rsid w:val="00EF7DC1"/>
    <w:rsid w:val="00F10862"/>
    <w:rsid w:val="00F1398B"/>
    <w:rsid w:val="00F14FED"/>
    <w:rsid w:val="00F16B95"/>
    <w:rsid w:val="00F2134E"/>
    <w:rsid w:val="00F26A3C"/>
    <w:rsid w:val="00F27AA1"/>
    <w:rsid w:val="00F4122A"/>
    <w:rsid w:val="00F42E17"/>
    <w:rsid w:val="00F4792F"/>
    <w:rsid w:val="00F512AA"/>
    <w:rsid w:val="00F52054"/>
    <w:rsid w:val="00F737D7"/>
    <w:rsid w:val="00F871F9"/>
    <w:rsid w:val="00F901E3"/>
    <w:rsid w:val="00FA11B8"/>
    <w:rsid w:val="00FB50DB"/>
    <w:rsid w:val="00FC2304"/>
    <w:rsid w:val="00FC71CA"/>
    <w:rsid w:val="00FC7917"/>
    <w:rsid w:val="00FE07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4B10C9"/>
  <w15:docId w15:val="{9C3896E2-90A9-4922-BEE9-2D4F9BFA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EE7"/>
    <w:pPr>
      <w:suppressAutoHyphens/>
    </w:pPr>
    <w:rPr>
      <w:sz w:val="28"/>
      <w:lang w:eastAsia="en-US"/>
    </w:rPr>
  </w:style>
  <w:style w:type="paragraph" w:styleId="Heading1">
    <w:name w:val="heading 1"/>
    <w:basedOn w:val="Normal"/>
    <w:next w:val="Normal"/>
    <w:qFormat/>
    <w:rsid w:val="007B11B8"/>
    <w:pPr>
      <w:keepNext/>
      <w:numPr>
        <w:numId w:val="1"/>
      </w:numPr>
      <w:jc w:val="center"/>
      <w:outlineLvl w:val="0"/>
    </w:pPr>
    <w:rPr>
      <w:rFonts w:asciiTheme="minorHAnsi" w:hAnsiTheme="minorHAnsi"/>
      <w:b/>
      <w:sz w:val="24"/>
    </w:rPr>
  </w:style>
  <w:style w:type="paragraph" w:styleId="Heading2">
    <w:name w:val="heading 2"/>
    <w:basedOn w:val="Normal"/>
    <w:next w:val="Normal"/>
    <w:qFormat/>
    <w:rsid w:val="008D4EE7"/>
    <w:pPr>
      <w:keepNext/>
      <w:numPr>
        <w:ilvl w:val="1"/>
        <w:numId w:val="1"/>
      </w:numPr>
      <w:outlineLvl w:val="1"/>
    </w:pPr>
    <w:rPr>
      <w:b/>
      <w:sz w:val="24"/>
    </w:rPr>
  </w:style>
  <w:style w:type="paragraph" w:styleId="Heading3">
    <w:name w:val="heading 3"/>
    <w:basedOn w:val="Normal"/>
    <w:next w:val="Normal"/>
    <w:qFormat/>
    <w:rsid w:val="008D4EE7"/>
    <w:pPr>
      <w:keepNext/>
      <w:numPr>
        <w:ilvl w:val="2"/>
        <w:numId w:val="1"/>
      </w:numPr>
      <w:outlineLvl w:val="2"/>
    </w:pPr>
    <w:rPr>
      <w:i/>
      <w:sz w:val="24"/>
    </w:rPr>
  </w:style>
  <w:style w:type="paragraph" w:styleId="Heading4">
    <w:name w:val="heading 4"/>
    <w:basedOn w:val="Normal"/>
    <w:next w:val="Normal"/>
    <w:qFormat/>
    <w:rsid w:val="008D4EE7"/>
    <w:pPr>
      <w:keepNext/>
      <w:numPr>
        <w:ilvl w:val="3"/>
        <w:numId w:val="1"/>
      </w:numPr>
      <w:outlineLvl w:val="3"/>
    </w:pPr>
    <w:rPr>
      <w:b/>
      <w:i/>
      <w:sz w:val="24"/>
    </w:rPr>
  </w:style>
  <w:style w:type="paragraph" w:styleId="Heading5">
    <w:name w:val="heading 5"/>
    <w:basedOn w:val="Normal"/>
    <w:next w:val="Normal"/>
    <w:qFormat/>
    <w:rsid w:val="008D4EE7"/>
    <w:pPr>
      <w:keepNext/>
      <w:numPr>
        <w:ilvl w:val="4"/>
        <w:numId w:val="1"/>
      </w:numPr>
      <w:jc w:val="right"/>
      <w:outlineLvl w:val="4"/>
    </w:pPr>
    <w:rPr>
      <w:i/>
    </w:rPr>
  </w:style>
  <w:style w:type="paragraph" w:styleId="Heading6">
    <w:name w:val="heading 6"/>
    <w:basedOn w:val="Normal"/>
    <w:next w:val="Normal"/>
    <w:qFormat/>
    <w:rsid w:val="008D4EE7"/>
    <w:pPr>
      <w:keepNext/>
      <w:numPr>
        <w:ilvl w:val="5"/>
        <w:numId w:val="1"/>
      </w:numPr>
      <w:ind w:left="426" w:firstLine="0"/>
      <w:jc w:val="both"/>
      <w:outlineLvl w:val="5"/>
    </w:pPr>
    <w:rPr>
      <w:rFonts w:ascii="Gill Sans MT" w:hAnsi="Gill Sans MT"/>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D4EE7"/>
    <w:rPr>
      <w:rFonts w:ascii="Symbol" w:hAnsi="Symbol"/>
      <w:b/>
      <w:i w:val="0"/>
    </w:rPr>
  </w:style>
  <w:style w:type="character" w:customStyle="1" w:styleId="WW8Num2z0">
    <w:name w:val="WW8Num2z0"/>
    <w:rsid w:val="008D4EE7"/>
    <w:rPr>
      <w:rFonts w:ascii="Symbol" w:hAnsi="Symbol"/>
    </w:rPr>
  </w:style>
  <w:style w:type="character" w:customStyle="1" w:styleId="WW8Num2z1">
    <w:name w:val="WW8Num2z1"/>
    <w:rsid w:val="008D4EE7"/>
    <w:rPr>
      <w:rFonts w:ascii="Courier New" w:hAnsi="Courier New" w:cs="Courier New"/>
    </w:rPr>
  </w:style>
  <w:style w:type="character" w:customStyle="1" w:styleId="WW8Num2z2">
    <w:name w:val="WW8Num2z2"/>
    <w:rsid w:val="008D4EE7"/>
    <w:rPr>
      <w:rFonts w:ascii="Wingdings" w:hAnsi="Wingdings"/>
    </w:rPr>
  </w:style>
  <w:style w:type="character" w:customStyle="1" w:styleId="WW8Num3z0">
    <w:name w:val="WW8Num3z0"/>
    <w:rsid w:val="008D4EE7"/>
    <w:rPr>
      <w:rFonts w:ascii="Symbol" w:hAnsi="Symbol"/>
    </w:rPr>
  </w:style>
  <w:style w:type="character" w:customStyle="1" w:styleId="WW8Num3z1">
    <w:name w:val="WW8Num3z1"/>
    <w:rsid w:val="008D4EE7"/>
    <w:rPr>
      <w:rFonts w:ascii="Courier New" w:hAnsi="Courier New" w:cs="Courier New"/>
    </w:rPr>
  </w:style>
  <w:style w:type="character" w:customStyle="1" w:styleId="WW8Num3z2">
    <w:name w:val="WW8Num3z2"/>
    <w:rsid w:val="008D4EE7"/>
    <w:rPr>
      <w:rFonts w:ascii="Wingdings" w:hAnsi="Wingdings"/>
    </w:rPr>
  </w:style>
  <w:style w:type="character" w:styleId="PageNumber">
    <w:name w:val="page number"/>
    <w:basedOn w:val="DefaultParagraphFont"/>
    <w:semiHidden/>
    <w:rsid w:val="008D4EE7"/>
  </w:style>
  <w:style w:type="character" w:styleId="CommentReference">
    <w:name w:val="annotation reference"/>
    <w:semiHidden/>
    <w:rsid w:val="008D4EE7"/>
    <w:rPr>
      <w:sz w:val="16"/>
      <w:szCs w:val="16"/>
    </w:rPr>
  </w:style>
  <w:style w:type="paragraph" w:customStyle="1" w:styleId="Heading">
    <w:name w:val="Heading"/>
    <w:basedOn w:val="Normal"/>
    <w:next w:val="BodyText"/>
    <w:rsid w:val="008D4EE7"/>
    <w:pPr>
      <w:keepNext/>
      <w:spacing w:before="240" w:after="120"/>
    </w:pPr>
    <w:rPr>
      <w:rFonts w:ascii="Arial" w:eastAsia="DejaVu Sans" w:hAnsi="Arial" w:cs="Lohit Hindi"/>
      <w:szCs w:val="28"/>
    </w:rPr>
  </w:style>
  <w:style w:type="paragraph" w:styleId="BodyText">
    <w:name w:val="Body Text"/>
    <w:basedOn w:val="Normal"/>
    <w:semiHidden/>
    <w:rsid w:val="008D4EE7"/>
    <w:rPr>
      <w:sz w:val="24"/>
    </w:rPr>
  </w:style>
  <w:style w:type="paragraph" w:styleId="List">
    <w:name w:val="List"/>
    <w:basedOn w:val="BodyText"/>
    <w:semiHidden/>
    <w:rsid w:val="008D4EE7"/>
    <w:rPr>
      <w:rFonts w:cs="Lohit Hindi"/>
    </w:rPr>
  </w:style>
  <w:style w:type="paragraph" w:styleId="Caption">
    <w:name w:val="caption"/>
    <w:basedOn w:val="Normal"/>
    <w:qFormat/>
    <w:rsid w:val="008D4EE7"/>
    <w:pPr>
      <w:suppressLineNumbers/>
      <w:spacing w:before="120" w:after="120"/>
    </w:pPr>
    <w:rPr>
      <w:rFonts w:cs="Lohit Hindi"/>
      <w:i/>
      <w:iCs/>
      <w:sz w:val="24"/>
      <w:szCs w:val="24"/>
    </w:rPr>
  </w:style>
  <w:style w:type="paragraph" w:customStyle="1" w:styleId="Index">
    <w:name w:val="Index"/>
    <w:basedOn w:val="Normal"/>
    <w:rsid w:val="008D4EE7"/>
    <w:pPr>
      <w:suppressLineNumbers/>
    </w:pPr>
    <w:rPr>
      <w:rFonts w:cs="Lohit Hindi"/>
    </w:rPr>
  </w:style>
  <w:style w:type="paragraph" w:styleId="Header">
    <w:name w:val="header"/>
    <w:basedOn w:val="Normal"/>
    <w:semiHidden/>
    <w:rsid w:val="008D4EE7"/>
    <w:pPr>
      <w:tabs>
        <w:tab w:val="center" w:pos="4320"/>
        <w:tab w:val="right" w:pos="8640"/>
      </w:tabs>
    </w:pPr>
  </w:style>
  <w:style w:type="paragraph" w:styleId="BodyTextIndent">
    <w:name w:val="Body Text Indent"/>
    <w:basedOn w:val="Normal"/>
    <w:semiHidden/>
    <w:rsid w:val="008D4EE7"/>
    <w:pPr>
      <w:ind w:left="720"/>
    </w:pPr>
    <w:rPr>
      <w:sz w:val="24"/>
    </w:rPr>
  </w:style>
  <w:style w:type="paragraph" w:customStyle="1" w:styleId="BoxedHeading">
    <w:name w:val="Boxed Heading"/>
    <w:basedOn w:val="Normal"/>
    <w:rsid w:val="008D4EE7"/>
    <w:pPr>
      <w:pBdr>
        <w:top w:val="single" w:sz="4" w:space="1" w:color="000000"/>
        <w:left w:val="single" w:sz="4" w:space="1" w:color="000000"/>
        <w:bottom w:val="single" w:sz="4" w:space="1" w:color="000000"/>
        <w:right w:val="single" w:sz="4" w:space="1" w:color="000000"/>
      </w:pBdr>
      <w:ind w:right="108"/>
      <w:jc w:val="center"/>
    </w:pPr>
    <w:rPr>
      <w:b/>
      <w:sz w:val="40"/>
    </w:rPr>
  </w:style>
  <w:style w:type="paragraph" w:styleId="Footer">
    <w:name w:val="footer"/>
    <w:basedOn w:val="Normal"/>
    <w:rsid w:val="008D4EE7"/>
    <w:pPr>
      <w:tabs>
        <w:tab w:val="center" w:pos="4153"/>
        <w:tab w:val="right" w:pos="8306"/>
      </w:tabs>
    </w:pPr>
  </w:style>
  <w:style w:type="paragraph" w:customStyle="1" w:styleId="PPFooter">
    <w:name w:val="PP Footer"/>
    <w:basedOn w:val="Footer"/>
    <w:rsid w:val="008D4EE7"/>
    <w:pPr>
      <w:tabs>
        <w:tab w:val="left" w:pos="2268"/>
        <w:tab w:val="left" w:pos="3969"/>
        <w:tab w:val="left" w:pos="5954"/>
        <w:tab w:val="right" w:pos="8505"/>
      </w:tabs>
    </w:pPr>
    <w:rPr>
      <w:rFonts w:ascii="Arial" w:hAnsi="Arial"/>
      <w:sz w:val="18"/>
    </w:rPr>
  </w:style>
  <w:style w:type="paragraph" w:styleId="BodyText2">
    <w:name w:val="Body Text 2"/>
    <w:basedOn w:val="Normal"/>
    <w:semiHidden/>
    <w:rsid w:val="008D4EE7"/>
    <w:rPr>
      <w:rFonts w:ascii="Gill Sans MT" w:hAnsi="Gill Sans MT"/>
      <w:sz w:val="20"/>
    </w:rPr>
  </w:style>
  <w:style w:type="paragraph" w:styleId="BodyText3">
    <w:name w:val="Body Text 3"/>
    <w:basedOn w:val="Normal"/>
    <w:semiHidden/>
    <w:rsid w:val="008D4EE7"/>
    <w:pPr>
      <w:jc w:val="center"/>
    </w:pPr>
    <w:rPr>
      <w:rFonts w:ascii="Gill Sans MT" w:hAnsi="Gill Sans MT"/>
      <w:b/>
      <w:sz w:val="20"/>
    </w:rPr>
  </w:style>
  <w:style w:type="paragraph" w:styleId="BodyTextIndent3">
    <w:name w:val="Body Text Indent 3"/>
    <w:basedOn w:val="Normal"/>
    <w:semiHidden/>
    <w:rsid w:val="008D4EE7"/>
    <w:pPr>
      <w:ind w:left="720"/>
      <w:jc w:val="both"/>
    </w:pPr>
    <w:rPr>
      <w:rFonts w:ascii="Gill Sans MT" w:hAnsi="Gill Sans MT"/>
      <w:sz w:val="24"/>
    </w:rPr>
  </w:style>
  <w:style w:type="paragraph" w:styleId="BodyTextIndent2">
    <w:name w:val="Body Text Indent 2"/>
    <w:basedOn w:val="Normal"/>
    <w:link w:val="BodyTextIndent2Char"/>
    <w:semiHidden/>
    <w:rsid w:val="008D4EE7"/>
    <w:pPr>
      <w:tabs>
        <w:tab w:val="left" w:pos="3969"/>
      </w:tabs>
      <w:ind w:left="709"/>
      <w:jc w:val="both"/>
    </w:pPr>
    <w:rPr>
      <w:rFonts w:ascii="Gill Sans MT" w:hAnsi="Gill Sans MT"/>
      <w:sz w:val="24"/>
    </w:rPr>
  </w:style>
  <w:style w:type="paragraph" w:styleId="BalloonText">
    <w:name w:val="Balloon Text"/>
    <w:basedOn w:val="Normal"/>
    <w:rsid w:val="008D4EE7"/>
    <w:rPr>
      <w:rFonts w:ascii="Tahoma" w:hAnsi="Tahoma" w:cs="Tahoma"/>
      <w:sz w:val="16"/>
      <w:szCs w:val="16"/>
    </w:rPr>
  </w:style>
  <w:style w:type="paragraph" w:styleId="CommentText">
    <w:name w:val="annotation text"/>
    <w:basedOn w:val="Normal"/>
    <w:semiHidden/>
    <w:rsid w:val="008D4EE7"/>
    <w:rPr>
      <w:sz w:val="20"/>
    </w:rPr>
  </w:style>
  <w:style w:type="paragraph" w:styleId="CommentSubject">
    <w:name w:val="annotation subject"/>
    <w:basedOn w:val="CommentText"/>
    <w:next w:val="CommentText"/>
    <w:rsid w:val="008D4EE7"/>
    <w:rPr>
      <w:b/>
      <w:bCs/>
    </w:rPr>
  </w:style>
  <w:style w:type="paragraph" w:customStyle="1" w:styleId="ColorfulShading-Accent11">
    <w:name w:val="Colorful Shading - Accent 11"/>
    <w:rsid w:val="008D4EE7"/>
    <w:pPr>
      <w:suppressAutoHyphens/>
    </w:pPr>
    <w:rPr>
      <w:rFonts w:eastAsia="Arial"/>
      <w:noProof/>
      <w:sz w:val="28"/>
      <w:lang w:val="en-AU" w:eastAsia="en-US"/>
    </w:rPr>
  </w:style>
  <w:style w:type="paragraph" w:customStyle="1" w:styleId="TableContents">
    <w:name w:val="Table Contents"/>
    <w:basedOn w:val="Normal"/>
    <w:rsid w:val="008D4EE7"/>
    <w:pPr>
      <w:suppressLineNumbers/>
    </w:pPr>
  </w:style>
  <w:style w:type="paragraph" w:customStyle="1" w:styleId="TableHeading">
    <w:name w:val="Table Heading"/>
    <w:basedOn w:val="TableContents"/>
    <w:rsid w:val="008D4EE7"/>
    <w:pPr>
      <w:jc w:val="center"/>
    </w:pPr>
    <w:rPr>
      <w:b/>
      <w:bCs/>
    </w:rPr>
  </w:style>
  <w:style w:type="paragraph" w:customStyle="1" w:styleId="TxBrc5">
    <w:name w:val="TxBr_c5"/>
    <w:basedOn w:val="Normal"/>
    <w:rsid w:val="003F29ED"/>
    <w:pPr>
      <w:widowControl w:val="0"/>
      <w:suppressAutoHyphens w:val="0"/>
      <w:autoSpaceDE w:val="0"/>
      <w:autoSpaceDN w:val="0"/>
      <w:spacing w:line="240" w:lineRule="atLeast"/>
      <w:jc w:val="center"/>
    </w:pPr>
    <w:rPr>
      <w:sz w:val="20"/>
      <w:szCs w:val="24"/>
      <w:lang w:val="en-US"/>
    </w:rPr>
  </w:style>
  <w:style w:type="character" w:customStyle="1" w:styleId="BodyTextIndent2Char">
    <w:name w:val="Body Text Indent 2 Char"/>
    <w:link w:val="BodyTextIndent2"/>
    <w:semiHidden/>
    <w:rsid w:val="00AD41A0"/>
    <w:rPr>
      <w:rFonts w:ascii="Gill Sans MT" w:hAnsi="Gill Sans MT"/>
      <w:sz w:val="24"/>
      <w:lang w:eastAsia="en-US"/>
    </w:rPr>
  </w:style>
  <w:style w:type="paragraph" w:styleId="ListParagraph">
    <w:name w:val="List Paragraph"/>
    <w:basedOn w:val="Normal"/>
    <w:uiPriority w:val="34"/>
    <w:qFormat/>
    <w:rsid w:val="00A41532"/>
    <w:pPr>
      <w:ind w:left="720"/>
      <w:contextualSpacing/>
    </w:pPr>
  </w:style>
  <w:style w:type="paragraph" w:customStyle="1" w:styleId="indented">
    <w:name w:val="indented"/>
    <w:uiPriority w:val="99"/>
    <w:rsid w:val="00B959D0"/>
    <w:pPr>
      <w:tabs>
        <w:tab w:val="left" w:pos="709"/>
      </w:tabs>
      <w:spacing w:before="240"/>
      <w:ind w:left="709" w:hanging="709"/>
    </w:pPr>
    <w:rPr>
      <w:rFonts w:ascii="Arial" w:hAnsi="Arial" w:cs="Arial"/>
      <w:sz w:val="24"/>
      <w:szCs w:val="24"/>
      <w:lang w:val="en-AU" w:eastAsia="en-US"/>
    </w:rPr>
  </w:style>
  <w:style w:type="paragraph" w:customStyle="1" w:styleId="Default">
    <w:name w:val="Default"/>
    <w:rsid w:val="000C43CC"/>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3A0F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679440">
      <w:bodyDiv w:val="1"/>
      <w:marLeft w:val="0"/>
      <w:marRight w:val="0"/>
      <w:marTop w:val="0"/>
      <w:marBottom w:val="0"/>
      <w:divBdr>
        <w:top w:val="none" w:sz="0" w:space="0" w:color="auto"/>
        <w:left w:val="none" w:sz="0" w:space="0" w:color="auto"/>
        <w:bottom w:val="none" w:sz="0" w:space="0" w:color="auto"/>
        <w:right w:val="none" w:sz="0" w:space="0" w:color="auto"/>
      </w:divBdr>
    </w:div>
    <w:div w:id="1586836760">
      <w:bodyDiv w:val="1"/>
      <w:marLeft w:val="0"/>
      <w:marRight w:val="0"/>
      <w:marTop w:val="0"/>
      <w:marBottom w:val="0"/>
      <w:divBdr>
        <w:top w:val="none" w:sz="0" w:space="0" w:color="auto"/>
        <w:left w:val="none" w:sz="0" w:space="0" w:color="auto"/>
        <w:bottom w:val="none" w:sz="0" w:space="0" w:color="auto"/>
        <w:right w:val="none" w:sz="0" w:space="0" w:color="auto"/>
      </w:divBdr>
    </w:div>
    <w:div w:id="1713072572">
      <w:bodyDiv w:val="1"/>
      <w:marLeft w:val="0"/>
      <w:marRight w:val="0"/>
      <w:marTop w:val="0"/>
      <w:marBottom w:val="0"/>
      <w:divBdr>
        <w:top w:val="none" w:sz="0" w:space="0" w:color="auto"/>
        <w:left w:val="none" w:sz="0" w:space="0" w:color="auto"/>
        <w:bottom w:val="none" w:sz="0" w:space="0" w:color="auto"/>
        <w:right w:val="none" w:sz="0" w:space="0" w:color="auto"/>
      </w:divBdr>
    </w:div>
    <w:div w:id="1715496820">
      <w:bodyDiv w:val="1"/>
      <w:marLeft w:val="0"/>
      <w:marRight w:val="0"/>
      <w:marTop w:val="0"/>
      <w:marBottom w:val="0"/>
      <w:divBdr>
        <w:top w:val="none" w:sz="0" w:space="0" w:color="auto"/>
        <w:left w:val="none" w:sz="0" w:space="0" w:color="auto"/>
        <w:bottom w:val="none" w:sz="0" w:space="0" w:color="auto"/>
        <w:right w:val="none" w:sz="0" w:space="0" w:color="auto"/>
      </w:divBdr>
    </w:div>
    <w:div w:id="1915361077">
      <w:bodyDiv w:val="1"/>
      <w:marLeft w:val="0"/>
      <w:marRight w:val="0"/>
      <w:marTop w:val="0"/>
      <w:marBottom w:val="0"/>
      <w:divBdr>
        <w:top w:val="none" w:sz="0" w:space="0" w:color="auto"/>
        <w:left w:val="none" w:sz="0" w:space="0" w:color="auto"/>
        <w:bottom w:val="none" w:sz="0" w:space="0" w:color="auto"/>
        <w:right w:val="none" w:sz="0" w:space="0" w:color="auto"/>
      </w:divBdr>
    </w:div>
    <w:div w:id="212974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t.nz/act/public/2015/0070/latest/DLM5976660.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2B0424155A2C49AF2FCD9180094F3E" ma:contentTypeVersion="13" ma:contentTypeDescription="Create a new document." ma:contentTypeScope="" ma:versionID="4b04bd4c189f0aaa81e0c3fb3b86132b">
  <xsd:schema xmlns:xsd="http://www.w3.org/2001/XMLSchema" xmlns:xs="http://www.w3.org/2001/XMLSchema" xmlns:p="http://schemas.microsoft.com/office/2006/metadata/properties" xmlns:ns3="aa1a3977-9a92-4760-b632-8699709b7dea" xmlns:ns4="b18b61b2-1e56-419e-a185-13f29cd5843f" targetNamespace="http://schemas.microsoft.com/office/2006/metadata/properties" ma:root="true" ma:fieldsID="bdc70d91e37ead9130967fe140a78e5a" ns3:_="" ns4:_="">
    <xsd:import namespace="aa1a3977-9a92-4760-b632-8699709b7dea"/>
    <xsd:import namespace="b18b61b2-1e56-419e-a185-13f29cd5843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a3977-9a92-4760-b632-8699709b7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8b61b2-1e56-419e-a185-13f29cd584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4888E-4B01-492E-B9B5-F90DA49B5DDF}">
  <ds:schemaRefs>
    <ds:schemaRef ds:uri="http://purl.org/dc/elements/1.1/"/>
    <ds:schemaRef ds:uri="aa1a3977-9a92-4760-b632-8699709b7dea"/>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b18b61b2-1e56-419e-a185-13f29cd5843f"/>
  </ds:schemaRefs>
</ds:datastoreItem>
</file>

<file path=customXml/itemProps2.xml><?xml version="1.0" encoding="utf-8"?>
<ds:datastoreItem xmlns:ds="http://schemas.openxmlformats.org/officeDocument/2006/customXml" ds:itemID="{2C20E07B-2959-4954-9B49-FBFFDF2C773B}">
  <ds:schemaRefs>
    <ds:schemaRef ds:uri="http://schemas.microsoft.com/sharepoint/v3/contenttype/forms"/>
  </ds:schemaRefs>
</ds:datastoreItem>
</file>

<file path=customXml/itemProps3.xml><?xml version="1.0" encoding="utf-8"?>
<ds:datastoreItem xmlns:ds="http://schemas.openxmlformats.org/officeDocument/2006/customXml" ds:itemID="{9A454CF5-C61E-4CCC-99C8-DEC236C33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a3977-9a92-4760-b632-8699709b7dea"/>
    <ds:schemaRef ds:uri="b18b61b2-1e56-419e-a185-13f29cd58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AE9DC-CC9A-44A0-B905-C48574B5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747</Words>
  <Characters>4261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Affinity Services Limited</vt:lpstr>
    </vt:vector>
  </TitlesOfParts>
  <Company>....</Company>
  <LinksUpToDate>false</LinksUpToDate>
  <CharactersWithSpaces>4999</CharactersWithSpaces>
  <SharedDoc>false</SharedDoc>
  <HLinks>
    <vt:vector size="18" baseType="variant">
      <vt:variant>
        <vt:i4>6488108</vt:i4>
      </vt:variant>
      <vt:variant>
        <vt:i4>-1</vt:i4>
      </vt:variant>
      <vt:variant>
        <vt:i4>2051</vt:i4>
      </vt:variant>
      <vt:variant>
        <vt:i4>1</vt:i4>
      </vt:variant>
      <vt:variant>
        <vt:lpwstr>Connect001</vt:lpwstr>
      </vt:variant>
      <vt:variant>
        <vt:lpwstr/>
      </vt:variant>
      <vt:variant>
        <vt:i4>6488108</vt:i4>
      </vt:variant>
      <vt:variant>
        <vt:i4>-1</vt:i4>
      </vt:variant>
      <vt:variant>
        <vt:i4>2052</vt:i4>
      </vt:variant>
      <vt:variant>
        <vt:i4>1</vt:i4>
      </vt:variant>
      <vt:variant>
        <vt:lpwstr>Connect001</vt:lpwstr>
      </vt:variant>
      <vt:variant>
        <vt:lpwstr/>
      </vt:variant>
      <vt:variant>
        <vt:i4>6488108</vt:i4>
      </vt:variant>
      <vt:variant>
        <vt:i4>-1</vt:i4>
      </vt:variant>
      <vt:variant>
        <vt:i4>2053</vt:i4>
      </vt:variant>
      <vt:variant>
        <vt:i4>1</vt:i4>
      </vt:variant>
      <vt:variant>
        <vt:lpwstr>Connect001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Affinity Services Limited</dc:title>
  <dc:creator>Kate Padfield</dc:creator>
  <cp:lastModifiedBy>Natasha Sutton</cp:lastModifiedBy>
  <cp:revision>2</cp:revision>
  <cp:lastPrinted>2017-10-31T19:41:00Z</cp:lastPrinted>
  <dcterms:created xsi:type="dcterms:W3CDTF">2022-10-14T02:40:00Z</dcterms:created>
  <dcterms:modified xsi:type="dcterms:W3CDTF">2022-10-14T02:40:00Z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0x010100482B0424155A2C49AF2FCD9180094F3E</vt:lpwstr>
  </property>
</Properties>
</file>