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5534"/>
        <w:tblW w:w="8789" w:type="dxa"/>
        <w:tblLook w:val="04A0" w:firstRow="1" w:lastRow="0" w:firstColumn="1" w:lastColumn="0" w:noHBand="0" w:noVBand="1"/>
      </w:tblPr>
      <w:tblGrid>
        <w:gridCol w:w="1985"/>
        <w:gridCol w:w="3827"/>
        <w:gridCol w:w="709"/>
        <w:gridCol w:w="2268"/>
      </w:tblGrid>
      <w:tr w:rsidR="00B65EE2" w14:paraId="4B9EE4B2" w14:textId="77777777" w:rsidTr="003F0AC3">
        <w:tc>
          <w:tcPr>
            <w:tcW w:w="8789" w:type="dxa"/>
            <w:gridSpan w:val="4"/>
            <w:tcBorders>
              <w:top w:val="nil"/>
              <w:left w:val="nil"/>
              <w:bottom w:val="nil"/>
              <w:right w:val="nil"/>
            </w:tcBorders>
          </w:tcPr>
          <w:p w14:paraId="41F0BD67" w14:textId="77777777" w:rsidR="00B65EE2" w:rsidRPr="007271D9" w:rsidRDefault="00B65EE2" w:rsidP="00B65EE2">
            <w:pPr>
              <w:pStyle w:val="Title2"/>
            </w:pPr>
            <w:r>
              <w:t>Job description</w:t>
            </w:r>
          </w:p>
        </w:tc>
      </w:tr>
      <w:tr w:rsidR="00B65EE2" w14:paraId="6CFCD230" w14:textId="77777777" w:rsidTr="003F0AC3">
        <w:trPr>
          <w:trHeight w:val="673"/>
        </w:trPr>
        <w:tc>
          <w:tcPr>
            <w:tcW w:w="1985" w:type="dxa"/>
            <w:tcBorders>
              <w:top w:val="single" w:sz="8" w:space="0" w:color="auto"/>
              <w:left w:val="nil"/>
              <w:bottom w:val="nil"/>
              <w:right w:val="nil"/>
            </w:tcBorders>
          </w:tcPr>
          <w:p w14:paraId="29B8570F" w14:textId="77777777" w:rsidR="00B65EE2" w:rsidRPr="007271D9" w:rsidRDefault="00B65EE2" w:rsidP="00B65EE2">
            <w:pPr>
              <w:rPr>
                <w:rFonts w:cs="Open Sans"/>
                <w:szCs w:val="18"/>
              </w:rPr>
            </w:pPr>
          </w:p>
        </w:tc>
        <w:tc>
          <w:tcPr>
            <w:tcW w:w="6804" w:type="dxa"/>
            <w:gridSpan w:val="3"/>
            <w:tcBorders>
              <w:top w:val="single" w:sz="8" w:space="0" w:color="auto"/>
              <w:left w:val="nil"/>
              <w:bottom w:val="nil"/>
              <w:right w:val="nil"/>
            </w:tcBorders>
          </w:tcPr>
          <w:p w14:paraId="1FF09E7D" w14:textId="77777777" w:rsidR="00B65EE2" w:rsidRPr="007271D9" w:rsidRDefault="00B65EE2" w:rsidP="00B65EE2">
            <w:pPr>
              <w:rPr>
                <w:rFonts w:cs="Open Sans"/>
                <w:szCs w:val="18"/>
              </w:rPr>
            </w:pPr>
          </w:p>
        </w:tc>
      </w:tr>
      <w:tr w:rsidR="00B65EE2" w14:paraId="21D2347A" w14:textId="77777777" w:rsidTr="003F0AC3">
        <w:trPr>
          <w:trHeight w:val="340"/>
        </w:trPr>
        <w:tc>
          <w:tcPr>
            <w:tcW w:w="1985" w:type="dxa"/>
            <w:tcBorders>
              <w:top w:val="nil"/>
              <w:left w:val="nil"/>
              <w:bottom w:val="nil"/>
              <w:right w:val="nil"/>
            </w:tcBorders>
            <w:shd w:val="clear" w:color="auto" w:fill="BB822B" w:themeFill="text2"/>
            <w:vAlign w:val="center"/>
          </w:tcPr>
          <w:p w14:paraId="3A185ECB" w14:textId="77777777" w:rsidR="00B65EE2" w:rsidRPr="0019252A" w:rsidRDefault="00B65EE2" w:rsidP="00B65EE2">
            <w:pPr>
              <w:pStyle w:val="Paragraphbody"/>
              <w:rPr>
                <w:b/>
                <w:bCs/>
                <w:color w:val="FFFFFF" w:themeColor="background2"/>
                <w:sz w:val="20"/>
                <w:szCs w:val="20"/>
              </w:rPr>
            </w:pPr>
            <w:r w:rsidRPr="0019252A">
              <w:rPr>
                <w:b/>
                <w:bCs/>
                <w:color w:val="FFFFFF" w:themeColor="background2"/>
                <w:sz w:val="20"/>
                <w:szCs w:val="20"/>
              </w:rPr>
              <w:t xml:space="preserve">Title </w:t>
            </w:r>
          </w:p>
        </w:tc>
        <w:tc>
          <w:tcPr>
            <w:tcW w:w="6804" w:type="dxa"/>
            <w:gridSpan w:val="3"/>
            <w:tcBorders>
              <w:top w:val="nil"/>
              <w:left w:val="nil"/>
              <w:bottom w:val="nil"/>
              <w:right w:val="nil"/>
            </w:tcBorders>
            <w:shd w:val="clear" w:color="auto" w:fill="BB822B" w:themeFill="text2"/>
            <w:vAlign w:val="center"/>
          </w:tcPr>
          <w:p w14:paraId="53F96630" w14:textId="71733F2D" w:rsidR="00B65EE2" w:rsidRPr="0019252A" w:rsidRDefault="00A9058F" w:rsidP="00B65EE2">
            <w:pPr>
              <w:pStyle w:val="Paragraphbody"/>
              <w:rPr>
                <w:color w:val="FFFFFF" w:themeColor="background2"/>
                <w:sz w:val="20"/>
                <w:szCs w:val="20"/>
              </w:rPr>
            </w:pPr>
            <w:r>
              <w:rPr>
                <w:color w:val="FFFFFF" w:themeColor="background2"/>
                <w:sz w:val="20"/>
                <w:szCs w:val="20"/>
              </w:rPr>
              <w:t>Engineering Manager</w:t>
            </w:r>
          </w:p>
        </w:tc>
      </w:tr>
      <w:tr w:rsidR="00B65EE2" w14:paraId="79C1EB96" w14:textId="77777777" w:rsidTr="003F0AC3">
        <w:trPr>
          <w:trHeight w:val="340"/>
        </w:trPr>
        <w:tc>
          <w:tcPr>
            <w:tcW w:w="1985" w:type="dxa"/>
            <w:tcBorders>
              <w:top w:val="nil"/>
              <w:left w:val="nil"/>
              <w:bottom w:val="nil"/>
              <w:right w:val="nil"/>
            </w:tcBorders>
            <w:vAlign w:val="center"/>
          </w:tcPr>
          <w:p w14:paraId="1833FB86" w14:textId="77777777" w:rsidR="00B65EE2" w:rsidRPr="00771933" w:rsidRDefault="00B65EE2" w:rsidP="00B65EE2">
            <w:pPr>
              <w:rPr>
                <w:rFonts w:cs="Open Sans"/>
                <w:b/>
                <w:bCs/>
                <w:sz w:val="20"/>
                <w:szCs w:val="20"/>
              </w:rPr>
            </w:pPr>
            <w:r w:rsidRPr="00771933">
              <w:rPr>
                <w:rFonts w:cs="Open Sans"/>
                <w:b/>
                <w:bCs/>
                <w:sz w:val="20"/>
                <w:szCs w:val="20"/>
              </w:rPr>
              <w:t>Location</w:t>
            </w:r>
          </w:p>
        </w:tc>
        <w:tc>
          <w:tcPr>
            <w:tcW w:w="6804" w:type="dxa"/>
            <w:gridSpan w:val="3"/>
            <w:tcBorders>
              <w:top w:val="nil"/>
              <w:left w:val="nil"/>
              <w:bottom w:val="nil"/>
              <w:right w:val="nil"/>
            </w:tcBorders>
            <w:vAlign w:val="center"/>
          </w:tcPr>
          <w:p w14:paraId="1D44F6EF" w14:textId="74F0F44D" w:rsidR="00B65EE2" w:rsidRPr="00771933" w:rsidRDefault="00380CE2" w:rsidP="00B65EE2">
            <w:pPr>
              <w:rPr>
                <w:rFonts w:cs="Open Sans"/>
                <w:sz w:val="20"/>
                <w:szCs w:val="20"/>
              </w:rPr>
            </w:pPr>
            <w:r>
              <w:rPr>
                <w:rFonts w:cs="Open Sans"/>
                <w:sz w:val="20"/>
                <w:szCs w:val="20"/>
              </w:rPr>
              <w:t>Auckland or Whangarei</w:t>
            </w:r>
            <w:r w:rsidR="00B65EE2">
              <w:rPr>
                <w:rFonts w:cs="Open Sans"/>
                <w:sz w:val="20"/>
                <w:szCs w:val="20"/>
              </w:rPr>
              <w:t xml:space="preserve"> </w:t>
            </w:r>
            <w:r w:rsidR="00B65EE2" w:rsidRPr="00771933">
              <w:rPr>
                <w:rFonts w:cs="Open Sans"/>
                <w:sz w:val="20"/>
                <w:szCs w:val="20"/>
              </w:rPr>
              <w:t xml:space="preserve"> </w:t>
            </w:r>
          </w:p>
        </w:tc>
      </w:tr>
      <w:tr w:rsidR="00B65EE2" w14:paraId="6A3667FC" w14:textId="77777777" w:rsidTr="003F0AC3">
        <w:trPr>
          <w:trHeight w:val="340"/>
        </w:trPr>
        <w:tc>
          <w:tcPr>
            <w:tcW w:w="1985" w:type="dxa"/>
            <w:tcBorders>
              <w:top w:val="nil"/>
              <w:left w:val="nil"/>
              <w:bottom w:val="nil"/>
              <w:right w:val="nil"/>
            </w:tcBorders>
            <w:vAlign w:val="center"/>
          </w:tcPr>
          <w:p w14:paraId="1F77E59C" w14:textId="77777777" w:rsidR="00B65EE2" w:rsidRPr="00771933" w:rsidRDefault="00B65EE2" w:rsidP="00B65EE2">
            <w:pPr>
              <w:rPr>
                <w:rFonts w:cs="Open Sans"/>
                <w:b/>
                <w:bCs/>
                <w:sz w:val="20"/>
                <w:szCs w:val="20"/>
              </w:rPr>
            </w:pPr>
            <w:r>
              <w:rPr>
                <w:rFonts w:cs="Open Sans"/>
                <w:b/>
                <w:bCs/>
                <w:sz w:val="20"/>
                <w:szCs w:val="20"/>
              </w:rPr>
              <w:t xml:space="preserve">Start </w:t>
            </w:r>
            <w:r w:rsidRPr="00771933">
              <w:rPr>
                <w:rFonts w:cs="Open Sans"/>
                <w:b/>
                <w:bCs/>
                <w:sz w:val="20"/>
                <w:szCs w:val="20"/>
              </w:rPr>
              <w:t>Date</w:t>
            </w:r>
          </w:p>
        </w:tc>
        <w:tc>
          <w:tcPr>
            <w:tcW w:w="6804" w:type="dxa"/>
            <w:gridSpan w:val="3"/>
            <w:tcBorders>
              <w:top w:val="nil"/>
              <w:left w:val="nil"/>
              <w:bottom w:val="nil"/>
              <w:right w:val="nil"/>
            </w:tcBorders>
            <w:vAlign w:val="center"/>
          </w:tcPr>
          <w:p w14:paraId="55B05EEC" w14:textId="272C3FBA" w:rsidR="00B65EE2" w:rsidRPr="00771933" w:rsidRDefault="00380CE2" w:rsidP="00B65EE2">
            <w:pPr>
              <w:rPr>
                <w:rFonts w:cs="Open Sans"/>
                <w:sz w:val="20"/>
                <w:szCs w:val="20"/>
              </w:rPr>
            </w:pPr>
            <w:r>
              <w:rPr>
                <w:rFonts w:cs="Open Sans"/>
                <w:sz w:val="20"/>
                <w:szCs w:val="20"/>
              </w:rPr>
              <w:t>September 2026</w:t>
            </w:r>
          </w:p>
        </w:tc>
      </w:tr>
      <w:tr w:rsidR="00B65EE2" w14:paraId="6D820B17" w14:textId="77777777" w:rsidTr="003F0AC3">
        <w:tc>
          <w:tcPr>
            <w:tcW w:w="8789" w:type="dxa"/>
            <w:gridSpan w:val="4"/>
            <w:tcBorders>
              <w:top w:val="single" w:sz="8" w:space="0" w:color="auto"/>
              <w:left w:val="nil"/>
              <w:bottom w:val="nil"/>
              <w:right w:val="nil"/>
            </w:tcBorders>
            <w:vAlign w:val="center"/>
          </w:tcPr>
          <w:p w14:paraId="44403019" w14:textId="77777777" w:rsidR="00B65EE2" w:rsidRPr="00771933" w:rsidRDefault="00B65EE2" w:rsidP="00B65EE2">
            <w:pPr>
              <w:rPr>
                <w:rFonts w:cs="Open Sans"/>
                <w:b/>
                <w:bCs/>
                <w:sz w:val="20"/>
                <w:szCs w:val="20"/>
              </w:rPr>
            </w:pPr>
          </w:p>
        </w:tc>
      </w:tr>
      <w:tr w:rsidR="00B65EE2" w14:paraId="5ADBBDF6" w14:textId="77777777" w:rsidTr="003F0AC3">
        <w:trPr>
          <w:trHeight w:val="340"/>
        </w:trPr>
        <w:tc>
          <w:tcPr>
            <w:tcW w:w="1985" w:type="dxa"/>
            <w:tcBorders>
              <w:top w:val="nil"/>
              <w:left w:val="nil"/>
              <w:bottom w:val="nil"/>
              <w:right w:val="nil"/>
            </w:tcBorders>
            <w:vAlign w:val="center"/>
          </w:tcPr>
          <w:p w14:paraId="30F073A8" w14:textId="77777777" w:rsidR="00B65EE2" w:rsidRPr="00771933" w:rsidRDefault="00B65EE2" w:rsidP="00B65EE2">
            <w:pPr>
              <w:rPr>
                <w:rFonts w:cs="Open Sans"/>
                <w:b/>
                <w:bCs/>
                <w:sz w:val="20"/>
                <w:szCs w:val="20"/>
              </w:rPr>
            </w:pPr>
            <w:r w:rsidRPr="00771933">
              <w:rPr>
                <w:rFonts w:cs="Open Sans"/>
                <w:b/>
                <w:bCs/>
                <w:sz w:val="20"/>
                <w:szCs w:val="20"/>
              </w:rPr>
              <w:t xml:space="preserve">Reports </w:t>
            </w:r>
            <w:r>
              <w:rPr>
                <w:rFonts w:cs="Open Sans"/>
                <w:b/>
                <w:bCs/>
                <w:sz w:val="20"/>
                <w:szCs w:val="20"/>
              </w:rPr>
              <w:t>T</w:t>
            </w:r>
            <w:r w:rsidRPr="00771933">
              <w:rPr>
                <w:rFonts w:cs="Open Sans"/>
                <w:b/>
                <w:bCs/>
                <w:sz w:val="20"/>
                <w:szCs w:val="20"/>
              </w:rPr>
              <w:t>o</w:t>
            </w:r>
          </w:p>
        </w:tc>
        <w:tc>
          <w:tcPr>
            <w:tcW w:w="6804" w:type="dxa"/>
            <w:gridSpan w:val="3"/>
            <w:tcBorders>
              <w:top w:val="nil"/>
              <w:left w:val="nil"/>
              <w:bottom w:val="nil"/>
              <w:right w:val="nil"/>
            </w:tcBorders>
            <w:vAlign w:val="center"/>
          </w:tcPr>
          <w:p w14:paraId="1391C914" w14:textId="2161D822" w:rsidR="00B65EE2" w:rsidRPr="00771933" w:rsidRDefault="00380CE2" w:rsidP="00B65EE2">
            <w:pPr>
              <w:pStyle w:val="Paragraphbody"/>
              <w:rPr>
                <w:sz w:val="20"/>
                <w:szCs w:val="20"/>
              </w:rPr>
            </w:pPr>
            <w:r>
              <w:rPr>
                <w:sz w:val="20"/>
                <w:szCs w:val="20"/>
              </w:rPr>
              <w:t>Executive General Manager Technology</w:t>
            </w:r>
          </w:p>
        </w:tc>
      </w:tr>
      <w:tr w:rsidR="00B65EE2" w14:paraId="2F5C4324" w14:textId="77777777" w:rsidTr="003F0AC3">
        <w:trPr>
          <w:trHeight w:val="340"/>
        </w:trPr>
        <w:tc>
          <w:tcPr>
            <w:tcW w:w="1985" w:type="dxa"/>
            <w:tcBorders>
              <w:top w:val="nil"/>
              <w:left w:val="nil"/>
              <w:bottom w:val="single" w:sz="4" w:space="0" w:color="auto"/>
              <w:right w:val="nil"/>
            </w:tcBorders>
            <w:vAlign w:val="center"/>
          </w:tcPr>
          <w:p w14:paraId="3B135AF6" w14:textId="77777777" w:rsidR="00B65EE2" w:rsidRPr="00771933" w:rsidRDefault="00B65EE2" w:rsidP="00B65EE2">
            <w:pPr>
              <w:rPr>
                <w:rFonts w:cs="Open Sans"/>
                <w:b/>
                <w:bCs/>
                <w:sz w:val="20"/>
                <w:szCs w:val="20"/>
              </w:rPr>
            </w:pPr>
          </w:p>
        </w:tc>
        <w:tc>
          <w:tcPr>
            <w:tcW w:w="6804" w:type="dxa"/>
            <w:gridSpan w:val="3"/>
            <w:tcBorders>
              <w:top w:val="nil"/>
              <w:left w:val="nil"/>
              <w:bottom w:val="single" w:sz="4" w:space="0" w:color="auto"/>
              <w:right w:val="nil"/>
            </w:tcBorders>
            <w:vAlign w:val="center"/>
          </w:tcPr>
          <w:p w14:paraId="70956BFA" w14:textId="036F7B63" w:rsidR="00B65EE2" w:rsidRPr="00771933" w:rsidRDefault="00B65EE2" w:rsidP="00B65EE2">
            <w:pPr>
              <w:pStyle w:val="Paragraphbody"/>
              <w:rPr>
                <w:sz w:val="20"/>
                <w:szCs w:val="20"/>
              </w:rPr>
            </w:pPr>
          </w:p>
        </w:tc>
      </w:tr>
      <w:tr w:rsidR="00B65EE2" w14:paraId="46CC8776" w14:textId="77777777" w:rsidTr="003F0AC3">
        <w:trPr>
          <w:trHeight w:val="340"/>
        </w:trPr>
        <w:tc>
          <w:tcPr>
            <w:tcW w:w="1985" w:type="dxa"/>
            <w:tcBorders>
              <w:top w:val="single" w:sz="4" w:space="0" w:color="auto"/>
              <w:left w:val="nil"/>
              <w:bottom w:val="nil"/>
              <w:right w:val="nil"/>
            </w:tcBorders>
            <w:vAlign w:val="center"/>
          </w:tcPr>
          <w:p w14:paraId="01889685" w14:textId="77777777" w:rsidR="00B65EE2" w:rsidRPr="00771933" w:rsidRDefault="00B65EE2" w:rsidP="00B65EE2">
            <w:pPr>
              <w:rPr>
                <w:rFonts w:cs="Open Sans"/>
                <w:b/>
                <w:bCs/>
                <w:sz w:val="20"/>
                <w:szCs w:val="20"/>
              </w:rPr>
            </w:pPr>
            <w:r>
              <w:rPr>
                <w:rFonts w:cs="Open Sans"/>
                <w:b/>
                <w:bCs/>
                <w:sz w:val="20"/>
                <w:szCs w:val="20"/>
              </w:rPr>
              <w:t>Reviewed By</w:t>
            </w:r>
          </w:p>
        </w:tc>
        <w:tc>
          <w:tcPr>
            <w:tcW w:w="3827" w:type="dxa"/>
            <w:tcBorders>
              <w:top w:val="single" w:sz="4" w:space="0" w:color="auto"/>
              <w:left w:val="nil"/>
              <w:bottom w:val="nil"/>
              <w:right w:val="nil"/>
            </w:tcBorders>
            <w:vAlign w:val="center"/>
          </w:tcPr>
          <w:p w14:paraId="70032901" w14:textId="5EE574D9" w:rsidR="00B65EE2" w:rsidRPr="00771933" w:rsidRDefault="00B65EE2" w:rsidP="00B65EE2">
            <w:pPr>
              <w:pStyle w:val="Paragraphbody"/>
              <w:rPr>
                <w:sz w:val="20"/>
                <w:szCs w:val="20"/>
              </w:rPr>
            </w:pPr>
            <w:r>
              <w:rPr>
                <w:sz w:val="20"/>
                <w:szCs w:val="20"/>
              </w:rPr>
              <w:t>Fi</w:t>
            </w:r>
            <w:r w:rsidR="00380CE2">
              <w:rPr>
                <w:sz w:val="20"/>
                <w:szCs w:val="20"/>
              </w:rPr>
              <w:t>ona Bycroft</w:t>
            </w:r>
          </w:p>
        </w:tc>
        <w:tc>
          <w:tcPr>
            <w:tcW w:w="709" w:type="dxa"/>
            <w:tcBorders>
              <w:top w:val="single" w:sz="4" w:space="0" w:color="auto"/>
              <w:left w:val="nil"/>
              <w:bottom w:val="nil"/>
              <w:right w:val="nil"/>
            </w:tcBorders>
            <w:vAlign w:val="center"/>
          </w:tcPr>
          <w:p w14:paraId="44491083" w14:textId="77777777" w:rsidR="00B65EE2" w:rsidRPr="00771933" w:rsidRDefault="00B65EE2" w:rsidP="00B65EE2">
            <w:pPr>
              <w:pStyle w:val="Paragraphbody"/>
              <w:rPr>
                <w:sz w:val="20"/>
                <w:szCs w:val="20"/>
              </w:rPr>
            </w:pPr>
            <w:r>
              <w:rPr>
                <w:sz w:val="20"/>
                <w:szCs w:val="20"/>
              </w:rPr>
              <w:t>Date:</w:t>
            </w:r>
          </w:p>
        </w:tc>
        <w:tc>
          <w:tcPr>
            <w:tcW w:w="2268" w:type="dxa"/>
            <w:tcBorders>
              <w:top w:val="single" w:sz="4" w:space="0" w:color="auto"/>
              <w:left w:val="nil"/>
              <w:bottom w:val="nil"/>
              <w:right w:val="nil"/>
            </w:tcBorders>
            <w:vAlign w:val="center"/>
          </w:tcPr>
          <w:p w14:paraId="420B4E6D" w14:textId="639FF340" w:rsidR="00B65EE2" w:rsidRPr="00771933" w:rsidRDefault="00380CE2" w:rsidP="00B65EE2">
            <w:pPr>
              <w:pStyle w:val="Paragraphbody"/>
              <w:rPr>
                <w:sz w:val="20"/>
                <w:szCs w:val="20"/>
              </w:rPr>
            </w:pPr>
            <w:r>
              <w:rPr>
                <w:sz w:val="20"/>
                <w:szCs w:val="20"/>
              </w:rPr>
              <w:t>September 2026</w:t>
            </w:r>
          </w:p>
        </w:tc>
      </w:tr>
      <w:tr w:rsidR="00B65EE2" w14:paraId="5F9ACC2A" w14:textId="77777777" w:rsidTr="003F0AC3">
        <w:trPr>
          <w:trHeight w:val="340"/>
        </w:trPr>
        <w:tc>
          <w:tcPr>
            <w:tcW w:w="1985" w:type="dxa"/>
            <w:tcBorders>
              <w:top w:val="nil"/>
              <w:left w:val="nil"/>
              <w:bottom w:val="nil"/>
              <w:right w:val="nil"/>
            </w:tcBorders>
            <w:vAlign w:val="center"/>
          </w:tcPr>
          <w:p w14:paraId="2F7587DE" w14:textId="77777777" w:rsidR="00B65EE2" w:rsidRDefault="00B65EE2" w:rsidP="00B65EE2">
            <w:pPr>
              <w:rPr>
                <w:rFonts w:cs="Open Sans"/>
                <w:b/>
                <w:bCs/>
                <w:sz w:val="20"/>
                <w:szCs w:val="20"/>
              </w:rPr>
            </w:pPr>
            <w:r>
              <w:rPr>
                <w:rFonts w:cs="Open Sans"/>
                <w:b/>
                <w:bCs/>
                <w:sz w:val="20"/>
                <w:szCs w:val="20"/>
              </w:rPr>
              <w:t>Last Updated By</w:t>
            </w:r>
          </w:p>
        </w:tc>
        <w:tc>
          <w:tcPr>
            <w:tcW w:w="3827" w:type="dxa"/>
            <w:tcBorders>
              <w:top w:val="nil"/>
              <w:left w:val="nil"/>
              <w:bottom w:val="nil"/>
              <w:right w:val="nil"/>
            </w:tcBorders>
            <w:vAlign w:val="center"/>
          </w:tcPr>
          <w:p w14:paraId="4AEA2CDC" w14:textId="77777777" w:rsidR="00B65EE2" w:rsidRDefault="00B65EE2" w:rsidP="00B65EE2">
            <w:pPr>
              <w:pStyle w:val="Paragraphbody"/>
              <w:rPr>
                <w:sz w:val="20"/>
                <w:szCs w:val="20"/>
              </w:rPr>
            </w:pPr>
            <w:r>
              <w:rPr>
                <w:sz w:val="20"/>
                <w:szCs w:val="20"/>
              </w:rPr>
              <w:t xml:space="preserve">People &amp; Culture </w:t>
            </w:r>
          </w:p>
        </w:tc>
        <w:tc>
          <w:tcPr>
            <w:tcW w:w="709" w:type="dxa"/>
            <w:tcBorders>
              <w:top w:val="nil"/>
              <w:left w:val="nil"/>
              <w:bottom w:val="nil"/>
              <w:right w:val="nil"/>
            </w:tcBorders>
            <w:vAlign w:val="center"/>
          </w:tcPr>
          <w:p w14:paraId="14C7CC44" w14:textId="77777777" w:rsidR="00B65EE2" w:rsidRDefault="00B65EE2" w:rsidP="00B65EE2">
            <w:pPr>
              <w:pStyle w:val="Paragraphbody"/>
              <w:rPr>
                <w:sz w:val="20"/>
                <w:szCs w:val="20"/>
              </w:rPr>
            </w:pPr>
            <w:r>
              <w:rPr>
                <w:sz w:val="20"/>
                <w:szCs w:val="20"/>
              </w:rPr>
              <w:t>Date:</w:t>
            </w:r>
          </w:p>
        </w:tc>
        <w:tc>
          <w:tcPr>
            <w:tcW w:w="2268" w:type="dxa"/>
            <w:tcBorders>
              <w:top w:val="nil"/>
              <w:left w:val="nil"/>
              <w:bottom w:val="nil"/>
              <w:right w:val="nil"/>
            </w:tcBorders>
            <w:vAlign w:val="center"/>
          </w:tcPr>
          <w:p w14:paraId="4FF40619" w14:textId="55A25F42" w:rsidR="00B65EE2" w:rsidRDefault="00380CE2" w:rsidP="00B65EE2">
            <w:pPr>
              <w:pStyle w:val="Paragraphbody"/>
              <w:rPr>
                <w:sz w:val="20"/>
                <w:szCs w:val="20"/>
              </w:rPr>
            </w:pPr>
            <w:r>
              <w:rPr>
                <w:sz w:val="20"/>
                <w:szCs w:val="20"/>
              </w:rPr>
              <w:t>September 2026</w:t>
            </w:r>
          </w:p>
        </w:tc>
      </w:tr>
      <w:tr w:rsidR="00B65EE2" w14:paraId="588BEC84" w14:textId="77777777" w:rsidTr="003F0AC3">
        <w:trPr>
          <w:trHeight w:val="340"/>
        </w:trPr>
        <w:tc>
          <w:tcPr>
            <w:tcW w:w="8789" w:type="dxa"/>
            <w:gridSpan w:val="4"/>
            <w:tcBorders>
              <w:top w:val="nil"/>
              <w:left w:val="nil"/>
              <w:bottom w:val="nil"/>
              <w:right w:val="nil"/>
            </w:tcBorders>
            <w:vAlign w:val="center"/>
          </w:tcPr>
          <w:p w14:paraId="5097545A" w14:textId="77777777" w:rsidR="00B65EE2" w:rsidRDefault="00B65EE2" w:rsidP="00B65EE2"/>
        </w:tc>
      </w:tr>
      <w:tr w:rsidR="00B65EE2" w14:paraId="37348D33" w14:textId="77777777" w:rsidTr="003F0AC3">
        <w:trPr>
          <w:trHeight w:val="340"/>
        </w:trPr>
        <w:tc>
          <w:tcPr>
            <w:tcW w:w="8789" w:type="dxa"/>
            <w:gridSpan w:val="4"/>
            <w:tcBorders>
              <w:top w:val="nil"/>
              <w:left w:val="nil"/>
              <w:bottom w:val="single" w:sz="8" w:space="0" w:color="auto"/>
              <w:right w:val="nil"/>
            </w:tcBorders>
            <w:vAlign w:val="center"/>
          </w:tcPr>
          <w:p w14:paraId="0AFD6C68" w14:textId="77777777" w:rsidR="00B65EE2" w:rsidRDefault="00B65EE2" w:rsidP="00B65EE2">
            <w:r w:rsidRPr="00771933">
              <w:rPr>
                <w:rFonts w:cs="Open Sans"/>
                <w:b/>
                <w:bCs/>
                <w:sz w:val="20"/>
                <w:szCs w:val="20"/>
              </w:rPr>
              <w:t>Purpose:</w:t>
            </w:r>
          </w:p>
        </w:tc>
      </w:tr>
      <w:tr w:rsidR="00B65EE2" w14:paraId="53D8C01B" w14:textId="77777777" w:rsidTr="003F0AC3">
        <w:trPr>
          <w:trHeight w:val="340"/>
        </w:trPr>
        <w:tc>
          <w:tcPr>
            <w:tcW w:w="8789" w:type="dxa"/>
            <w:gridSpan w:val="4"/>
            <w:tcBorders>
              <w:top w:val="single" w:sz="8" w:space="0" w:color="auto"/>
              <w:left w:val="nil"/>
              <w:bottom w:val="single" w:sz="8" w:space="0" w:color="auto"/>
              <w:right w:val="nil"/>
            </w:tcBorders>
            <w:shd w:val="clear" w:color="auto" w:fill="F2F2F2" w:themeFill="background1" w:themeFillShade="F2"/>
            <w:vAlign w:val="center"/>
          </w:tcPr>
          <w:p w14:paraId="7619B8F0" w14:textId="3797E353" w:rsidR="00B65EE2" w:rsidRPr="008357E9" w:rsidRDefault="003F0AC3" w:rsidP="008357E9">
            <w:pPr>
              <w:spacing w:after="240"/>
              <w:rPr>
                <w:rFonts w:cs="Open Sans"/>
                <w:szCs w:val="18"/>
                <w:lang w:eastAsia="en-NZ"/>
              </w:rPr>
            </w:pPr>
            <w:r w:rsidRPr="00C116F8">
              <w:rPr>
                <w:noProof/>
                <w14:ligatures w14:val="standardContextual"/>
              </w:rPr>
              <w:drawing>
                <wp:anchor distT="0" distB="0" distL="114300" distR="114300" simplePos="0" relativeHeight="251658239" behindDoc="1" locked="0" layoutInCell="1" allowOverlap="1" wp14:anchorId="3B200866" wp14:editId="3A4AB5ED">
                  <wp:simplePos x="0" y="0"/>
                  <wp:positionH relativeFrom="margin">
                    <wp:posOffset>5512435</wp:posOffset>
                  </wp:positionH>
                  <wp:positionV relativeFrom="paragraph">
                    <wp:posOffset>966470</wp:posOffset>
                  </wp:positionV>
                  <wp:extent cx="1432560" cy="1303020"/>
                  <wp:effectExtent l="0" t="0" r="0" b="0"/>
                  <wp:wrapNone/>
                  <wp:docPr id="1214084445" name="Picture 1214084445"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84861" name="Picture 474084861" descr="A yellow and black logo&#10;&#10;AI-generated content may be incorrect."/>
                          <pic:cNvPicPr/>
                        </pic:nvPicPr>
                        <pic:blipFill rotWithShape="1">
                          <a:blip r:embed="rId10" cstate="print">
                            <a:extLst>
                              <a:ext uri="{28A0092B-C50C-407E-A947-70E740481C1C}">
                                <a14:useLocalDpi xmlns:a14="http://schemas.microsoft.com/office/drawing/2010/main" val="0"/>
                              </a:ext>
                            </a:extLst>
                          </a:blip>
                          <a:srcRect l="-2174" t="-6209" r="-52471" b="-28278"/>
                          <a:stretch>
                            <a:fillRect/>
                          </a:stretch>
                        </pic:blipFill>
                        <pic:spPr bwMode="auto">
                          <a:xfrm>
                            <a:off x="0" y="0"/>
                            <a:ext cx="143256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357E9">
              <w:rPr>
                <w:color w:val="000000"/>
                <w:sz w:val="20"/>
                <w:szCs w:val="20"/>
              </w:rPr>
              <w:br/>
              <w:t>To lead and grow McKay’s Engineering function in alignment with the company’s overarching strategy, ensuring the team has the capability, capacity and technical leadership required to deliver safe, high-quality and commercially successful outcomes. The role is accountable for translating strategic priorities into disciplined execution, strengthening engineering performance and developing a collaborative, high-performing team that supports sustainable business growth.</w:t>
            </w:r>
          </w:p>
        </w:tc>
      </w:tr>
    </w:tbl>
    <w:p w14:paraId="421E6555" w14:textId="09BD2096" w:rsidR="00FE0C0A" w:rsidRPr="00FF2B9D" w:rsidRDefault="00B65EE2" w:rsidP="00B65EE2">
      <w:pPr>
        <w:pStyle w:val="BodyContactInfo"/>
        <w:sectPr w:rsidR="00FE0C0A" w:rsidRPr="00FF2B9D" w:rsidSect="00FE0C0A">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9" w:footer="0" w:gutter="0"/>
          <w:cols w:space="708"/>
          <w:titlePg/>
          <w:docGrid w:linePitch="360"/>
        </w:sectPr>
      </w:pPr>
      <w:r w:rsidRPr="00FF2B9D">
        <w:rPr>
          <w:noProof/>
          <w:color w:val="FFFFFF" w:themeColor="background1"/>
        </w:rPr>
        <w:drawing>
          <wp:anchor distT="0" distB="0" distL="114300" distR="114300" simplePos="0" relativeHeight="251660288" behindDoc="1" locked="0" layoutInCell="1" allowOverlap="1" wp14:anchorId="6E45B5D5" wp14:editId="22192A8E">
            <wp:simplePos x="0" y="0"/>
            <wp:positionH relativeFrom="page">
              <wp:posOffset>-326571</wp:posOffset>
            </wp:positionH>
            <wp:positionV relativeFrom="margin">
              <wp:posOffset>-1678305</wp:posOffset>
            </wp:positionV>
            <wp:extent cx="9187180" cy="4543425"/>
            <wp:effectExtent l="0" t="0" r="0" b="9525"/>
            <wp:wrapNone/>
            <wp:docPr id="139" name="Pictur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Picture 139"/>
                    <pic:cNvPicPr/>
                  </pic:nvPicPr>
                  <pic:blipFill rotWithShape="1">
                    <a:blip r:embed="rId17" cstate="print">
                      <a:extLst>
                        <a:ext uri="{28A0092B-C50C-407E-A947-70E740481C1C}">
                          <a14:useLocalDpi xmlns:a14="http://schemas.microsoft.com/office/drawing/2010/main" val="0"/>
                        </a:ext>
                      </a:extLst>
                    </a:blip>
                    <a:srcRect l="12482" t="1128" r="-12482" b="24564"/>
                    <a:stretch>
                      <a:fillRect/>
                    </a:stretch>
                  </pic:blipFill>
                  <pic:spPr bwMode="auto">
                    <a:xfrm>
                      <a:off x="0" y="0"/>
                      <a:ext cx="9187180" cy="45434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1" locked="0" layoutInCell="1" allowOverlap="1" wp14:anchorId="304108D6" wp14:editId="6F7D7AE3">
            <wp:simplePos x="0" y="0"/>
            <wp:positionH relativeFrom="column">
              <wp:posOffset>-4867275</wp:posOffset>
            </wp:positionH>
            <wp:positionV relativeFrom="page">
              <wp:posOffset>-75687</wp:posOffset>
            </wp:positionV>
            <wp:extent cx="8286750" cy="4616572"/>
            <wp:effectExtent l="0" t="0" r="0" b="0"/>
            <wp:wrapNone/>
            <wp:docPr id="1876861460" name="Picture 22" descr="A black and yellow rectang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861460" name="Picture 22" descr="A black and yellow rectangle&#10;&#10;AI-generated content may be incorrect."/>
                    <pic:cNvPicPr>
                      <a:picLocks noChangeAspect="1" noChangeArrowheads="1"/>
                    </pic:cNvPicPr>
                  </pic:nvPicPr>
                  <pic:blipFill>
                    <a:blip r:embed="rId18" cstate="print">
                      <a:alphaModFix amt="50000"/>
                      <a:extLst>
                        <a:ext uri="{28A0092B-C50C-407E-A947-70E740481C1C}">
                          <a14:useLocalDpi xmlns:a14="http://schemas.microsoft.com/office/drawing/2010/main" val="0"/>
                        </a:ext>
                      </a:extLst>
                    </a:blip>
                    <a:srcRect/>
                    <a:stretch>
                      <a:fillRect/>
                    </a:stretch>
                  </pic:blipFill>
                  <pic:spPr bwMode="auto">
                    <a:xfrm>
                      <a:off x="0" y="0"/>
                      <a:ext cx="8321779" cy="463608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5783B9" w14:textId="77777777" w:rsidR="00C5736F" w:rsidRDefault="00C5736F" w:rsidP="00C5736F">
      <w:pPr>
        <w:pStyle w:val="Heading"/>
      </w:pPr>
      <w:r>
        <w:lastRenderedPageBreak/>
        <w:t>Role Summary</w:t>
      </w:r>
    </w:p>
    <w:p w14:paraId="3CAD5283" w14:textId="77777777" w:rsidR="00C5736F" w:rsidRDefault="00A13D60">
      <w:pPr>
        <w:pStyle w:val="FeaturedParagraph"/>
        <w:rPr>
          <w:rFonts w:cs="Open Sans"/>
          <w:sz w:val="24"/>
          <w:szCs w:val="24"/>
        </w:rPr>
      </w:pPr>
      <w:r w:rsidRPr="00C5736F">
        <w:t xml:space="preserve">McKay is Aotearoa New Zealand’s largest privately owned electrotechnology provider, </w:t>
      </w:r>
      <w:r w:rsidR="004612A3">
        <w:t>delivering integrated</w:t>
      </w:r>
      <w:r w:rsidRPr="00C5736F">
        <w:t xml:space="preserve"> electrical engineering and construction </w:t>
      </w:r>
      <w:r w:rsidR="004612A3">
        <w:t>solutions across a diverse range of industries and sectors.</w:t>
      </w:r>
    </w:p>
    <w:p w14:paraId="4E204EB0" w14:textId="77777777" w:rsidR="00C5736F" w:rsidRDefault="004B7213">
      <w:pPr>
        <w:pStyle w:val="Paragraphbody"/>
        <w:rPr>
          <w:sz w:val="24"/>
          <w:szCs w:val="24"/>
        </w:rPr>
      </w:pPr>
      <w:r>
        <w:t>The Engineering Manager leads the performance, development and growth of McKay’s Engineering function. Reporting to the Executive General Manager Technology, the role develops and implements the Engineering strategy in line with McKay’s overarching company strategy and converts that direction into clear priorities, investment and resource requirements, capability plans and measurable outcomes.</w:t>
      </w:r>
      <w:r>
        <w:br/>
      </w:r>
      <w:r>
        <w:br/>
        <w:t>The role is accountable for the function’s people leadership, technical assurance, project delivery, resource planning, financial performance and continuous improvement. Working closely with operational leaders, customers and other stakeholders, the Engineering Manager ensures engineering work is delivered safely, to the required quality, on time and within budget, while identifying opportunities for innovation, market growth and stronger organisational capability.</w:t>
      </w:r>
    </w:p>
    <w:p w14:paraId="3B276759" w14:textId="77777777" w:rsidR="00C5736F" w:rsidRDefault="00C5736F" w:rsidP="00C5736F">
      <w:pPr>
        <w:pStyle w:val="Paragraphbody"/>
      </w:pPr>
    </w:p>
    <w:p w14:paraId="71B491F4" w14:textId="77777777" w:rsidR="00C5736F" w:rsidRPr="007D6019" w:rsidRDefault="00C5736F" w:rsidP="00C5736F">
      <w:pPr>
        <w:pStyle w:val="Heading"/>
      </w:pPr>
      <w:r>
        <w:t xml:space="preserve">Responsibilities </w:t>
      </w:r>
    </w:p>
    <w:p w14:paraId="5B197715" w14:textId="77777777" w:rsidR="006A0355" w:rsidRDefault="006A0355" w:rsidP="006A0355">
      <w:pPr>
        <w:pStyle w:val="Subheading"/>
        <w:rPr>
          <w:sz w:val="24"/>
          <w:szCs w:val="24"/>
          <w:lang w:eastAsia="en-NZ"/>
        </w:rPr>
      </w:pPr>
      <w:r>
        <w:t>Strategy and Growth</w:t>
      </w:r>
    </w:p>
    <w:p w14:paraId="7AFA3E10" w14:textId="77777777" w:rsidR="006A0355" w:rsidRDefault="006A0355" w:rsidP="006A0355">
      <w:pPr>
        <w:pStyle w:val="ListParagraph"/>
        <w:numPr>
          <w:ilvl w:val="0"/>
          <w:numId w:val="13"/>
        </w:numPr>
        <w:ind w:left="1080"/>
        <w:rPr>
          <w:lang w:eastAsia="en-NZ"/>
        </w:rPr>
      </w:pPr>
      <w:r>
        <w:rPr>
          <w:sz w:val="18"/>
          <w:szCs w:val="18"/>
        </w:rPr>
        <w:t>Develop and implement an Engineering growth strategy aligned with McKay’s overarching company strategy, translating strategic priorities into clear initiatives, capability and resource requirements, market opportunities, and measurable outcomes.</w:t>
      </w:r>
    </w:p>
    <w:p w14:paraId="6D2BD90E" w14:textId="77777777" w:rsidR="006A0355" w:rsidRDefault="006A0355" w:rsidP="006A0355">
      <w:pPr>
        <w:pStyle w:val="Subheading"/>
        <w:rPr>
          <w:sz w:val="24"/>
          <w:szCs w:val="24"/>
          <w:lang w:eastAsia="en-NZ"/>
        </w:rPr>
      </w:pPr>
      <w:r>
        <w:t>Client Relationships and Business Development</w:t>
      </w:r>
    </w:p>
    <w:p w14:paraId="4632E7FF" w14:textId="77777777" w:rsidR="006A0355" w:rsidRDefault="006A0355" w:rsidP="006A0355">
      <w:pPr>
        <w:pStyle w:val="ListParagraph"/>
        <w:numPr>
          <w:ilvl w:val="0"/>
          <w:numId w:val="16"/>
        </w:numPr>
        <w:ind w:left="1080"/>
        <w:rPr>
          <w:lang w:eastAsia="en-NZ"/>
        </w:rPr>
      </w:pPr>
      <w:r>
        <w:rPr>
          <w:sz w:val="18"/>
          <w:szCs w:val="18"/>
        </w:rPr>
        <w:t>Build trusted, long-term relationships with clients by understanding their priorities, providing credible technical leadership and ensuring McKay delivers on its commitments.</w:t>
      </w:r>
    </w:p>
    <w:p w14:paraId="29FAE97F" w14:textId="77777777" w:rsidR="006A0355" w:rsidRDefault="006A0355" w:rsidP="006A0355">
      <w:pPr>
        <w:pStyle w:val="ListParagraph"/>
        <w:numPr>
          <w:ilvl w:val="0"/>
          <w:numId w:val="16"/>
        </w:numPr>
        <w:ind w:left="1080"/>
      </w:pPr>
      <w:r>
        <w:rPr>
          <w:sz w:val="18"/>
          <w:szCs w:val="18"/>
        </w:rPr>
        <w:t>Identify and develop opportunities to grow engineering services with existing and prospective clients, in line with McKay’s strategy and agreed target markets.</w:t>
      </w:r>
    </w:p>
    <w:p w14:paraId="19DC6808" w14:textId="77777777" w:rsidR="006A0355" w:rsidRDefault="006A0355" w:rsidP="006A0355">
      <w:pPr>
        <w:pStyle w:val="ListParagraph"/>
        <w:numPr>
          <w:ilvl w:val="0"/>
          <w:numId w:val="16"/>
        </w:numPr>
        <w:ind w:left="1080"/>
      </w:pPr>
      <w:r>
        <w:rPr>
          <w:sz w:val="18"/>
          <w:szCs w:val="18"/>
        </w:rPr>
        <w:t>Work with operational and commercial leaders to shape client solutions, bids and proposals that are technically sound, commercially viable and responsive to client needs.</w:t>
      </w:r>
    </w:p>
    <w:p w14:paraId="0E07C4E6" w14:textId="7E27A7B1" w:rsidR="006A0355" w:rsidRDefault="006A0355" w:rsidP="003823B2">
      <w:pPr>
        <w:pStyle w:val="ListParagraph"/>
        <w:numPr>
          <w:ilvl w:val="0"/>
          <w:numId w:val="16"/>
        </w:numPr>
        <w:ind w:left="1080"/>
      </w:pPr>
      <w:r w:rsidRPr="006A0355">
        <w:rPr>
          <w:sz w:val="18"/>
          <w:szCs w:val="18"/>
        </w:rPr>
        <w:t>Represent McKay professionally in client and industry forums, using market insight and client feedback to inform service development, investment priorities and the Engineering growth strategy.</w:t>
      </w:r>
    </w:p>
    <w:p w14:paraId="12C925D4" w14:textId="58CEBBCE" w:rsidR="00C5736F" w:rsidRDefault="00AC7B81">
      <w:pPr>
        <w:pStyle w:val="Subheading"/>
        <w:rPr>
          <w:rFonts w:cs="Open Sans"/>
          <w:sz w:val="24"/>
          <w:szCs w:val="24"/>
        </w:rPr>
      </w:pPr>
      <w:r>
        <w:t>Leading and Growing Our People</w:t>
      </w:r>
    </w:p>
    <w:p w14:paraId="521E082E" w14:textId="77777777" w:rsidR="00C5736F" w:rsidRDefault="00B24924" w:rsidP="00B24924">
      <w:pPr>
        <w:pStyle w:val="ListParagraph"/>
        <w:numPr>
          <w:ilvl w:val="0"/>
          <w:numId w:val="12"/>
        </w:numPr>
        <w:rPr>
          <w:rFonts w:cs="Open Sans"/>
          <w:sz w:val="24"/>
          <w:szCs w:val="24"/>
        </w:rPr>
      </w:pPr>
      <w:r>
        <w:rPr>
          <w:sz w:val="18"/>
          <w:szCs w:val="18"/>
        </w:rPr>
        <w:t>Build and lead a capable, high-performing engineering team by setting clear expectations and providing regular coaching, mentoring, feedback and development opportunities that help people grow and succeed.</w:t>
      </w:r>
    </w:p>
    <w:p w14:paraId="49577B6D" w14:textId="77777777" w:rsidR="00C5736F" w:rsidRDefault="00355040" w:rsidP="00355040">
      <w:pPr>
        <w:pStyle w:val="ListParagraph"/>
        <w:numPr>
          <w:ilvl w:val="0"/>
          <w:numId w:val="12"/>
        </w:numPr>
        <w:rPr>
          <w:rFonts w:cs="Open Sans"/>
          <w:sz w:val="24"/>
          <w:szCs w:val="24"/>
        </w:rPr>
      </w:pPr>
      <w:r>
        <w:rPr>
          <w:sz w:val="18"/>
          <w:szCs w:val="18"/>
        </w:rPr>
        <w:t>Create an environment where people feel trusted, supported and accountable, work well together, share knowledge and contribute ideas that improve engineering performance and support McKay’s future growth.</w:t>
      </w:r>
    </w:p>
    <w:p w14:paraId="0F532CB9" w14:textId="77777777" w:rsidR="00DA7188" w:rsidRPr="00A9058F" w:rsidRDefault="00DA7188" w:rsidP="00DA7188">
      <w:pPr>
        <w:pStyle w:val="ListParagraph"/>
        <w:ind w:left="1080"/>
        <w:rPr>
          <w:rFonts w:cs="Open Sans"/>
          <w:sz w:val="20"/>
          <w:szCs w:val="20"/>
        </w:rPr>
      </w:pPr>
    </w:p>
    <w:p w14:paraId="05D194BC" w14:textId="6363695B" w:rsidR="00A9058F" w:rsidRPr="00ED682F" w:rsidRDefault="00A9058F" w:rsidP="00A9058F">
      <w:pPr>
        <w:pStyle w:val="Subheading"/>
      </w:pPr>
      <w:r w:rsidRPr="00ED682F">
        <w:lastRenderedPageBreak/>
        <w:t xml:space="preserve">Project </w:t>
      </w:r>
      <w:r>
        <w:t>Management</w:t>
      </w:r>
      <w:r w:rsidRPr="00ED682F">
        <w:t xml:space="preserve"> </w:t>
      </w:r>
    </w:p>
    <w:p w14:paraId="1306ECF2" w14:textId="77777777" w:rsidR="00C5736F" w:rsidRDefault="00A62DD9" w:rsidP="00A62DD9">
      <w:pPr>
        <w:pStyle w:val="ListParagraph"/>
        <w:numPr>
          <w:ilvl w:val="0"/>
          <w:numId w:val="12"/>
        </w:numPr>
        <w:rPr>
          <w:rFonts w:cs="Open Sans"/>
          <w:sz w:val="24"/>
          <w:szCs w:val="24"/>
        </w:rPr>
      </w:pPr>
      <w:r>
        <w:rPr>
          <w:sz w:val="18"/>
          <w:szCs w:val="18"/>
        </w:rPr>
        <w:t>Establish clear project outcomes, scope, responsibilities and success measures with stakeholders before delivery begins, ensuring alignment with client commitments and McKay’s commercial and operational objectives.</w:t>
      </w:r>
    </w:p>
    <w:p w14:paraId="007795B7" w14:textId="1CD3CBD8" w:rsidR="00DA7188" w:rsidRDefault="00DA7188" w:rsidP="00DA7188">
      <w:pPr>
        <w:pStyle w:val="ListParagraph"/>
        <w:numPr>
          <w:ilvl w:val="0"/>
          <w:numId w:val="12"/>
        </w:numPr>
        <w:rPr>
          <w:rFonts w:cs="Open Sans"/>
          <w:sz w:val="18"/>
          <w:szCs w:val="18"/>
        </w:rPr>
      </w:pPr>
      <w:r>
        <w:rPr>
          <w:rFonts w:cs="Open Sans"/>
          <w:sz w:val="18"/>
          <w:szCs w:val="18"/>
        </w:rPr>
        <w:t>Develop project plans, schedules, and budgets, and ensure projects are completed on time and within budget.</w:t>
      </w:r>
    </w:p>
    <w:p w14:paraId="1F56A48E" w14:textId="7968BC04" w:rsidR="00DA7188" w:rsidRDefault="00DA7188" w:rsidP="00DA7188">
      <w:pPr>
        <w:pStyle w:val="ListParagraph"/>
        <w:numPr>
          <w:ilvl w:val="0"/>
          <w:numId w:val="12"/>
        </w:numPr>
        <w:rPr>
          <w:rFonts w:cs="Open Sans"/>
          <w:sz w:val="18"/>
          <w:szCs w:val="18"/>
        </w:rPr>
      </w:pPr>
      <w:r>
        <w:rPr>
          <w:rFonts w:cs="Open Sans"/>
          <w:sz w:val="18"/>
          <w:szCs w:val="18"/>
        </w:rPr>
        <w:t xml:space="preserve">Monitor project progress, identify issues, and take corrective actions as needed. </w:t>
      </w:r>
    </w:p>
    <w:p w14:paraId="5C86BEC7" w14:textId="77777777" w:rsidR="00DA7188" w:rsidRPr="00DA7188" w:rsidRDefault="00DA7188" w:rsidP="00DA7188">
      <w:pPr>
        <w:pStyle w:val="ListParagraph"/>
        <w:ind w:left="1080"/>
        <w:rPr>
          <w:rFonts w:cs="Open Sans"/>
          <w:sz w:val="18"/>
          <w:szCs w:val="18"/>
        </w:rPr>
      </w:pPr>
    </w:p>
    <w:p w14:paraId="70ED54F0" w14:textId="601C7F0F" w:rsidR="00A9058F" w:rsidRPr="00ED682F" w:rsidRDefault="00A9058F" w:rsidP="00A9058F">
      <w:pPr>
        <w:pStyle w:val="Subheading"/>
      </w:pPr>
      <w:r>
        <w:t>Technical Guidance</w:t>
      </w:r>
    </w:p>
    <w:p w14:paraId="54FC5FA0" w14:textId="592DC495" w:rsidR="00A9058F" w:rsidRPr="00DF355A" w:rsidRDefault="00DA7188" w:rsidP="00DA7188">
      <w:pPr>
        <w:pStyle w:val="ListParagraph"/>
        <w:numPr>
          <w:ilvl w:val="0"/>
          <w:numId w:val="12"/>
        </w:numPr>
        <w:rPr>
          <w:rFonts w:cs="Open Sans"/>
          <w:sz w:val="20"/>
          <w:szCs w:val="20"/>
        </w:rPr>
      </w:pPr>
      <w:r>
        <w:rPr>
          <w:rFonts w:cs="Open Sans"/>
          <w:sz w:val="18"/>
          <w:szCs w:val="18"/>
        </w:rPr>
        <w:t>Pro</w:t>
      </w:r>
      <w:r w:rsidR="00DF355A">
        <w:rPr>
          <w:rFonts w:cs="Open Sans"/>
          <w:sz w:val="18"/>
          <w:szCs w:val="18"/>
        </w:rPr>
        <w:t xml:space="preserve">vide technical expertise and guidance to the engineering team, helping them solve complex technical challenges and make informed decisions. </w:t>
      </w:r>
    </w:p>
    <w:p w14:paraId="3C07C4B8" w14:textId="0D4B6119" w:rsidR="00DF355A" w:rsidRPr="00DF355A" w:rsidRDefault="00DF355A" w:rsidP="00DA7188">
      <w:pPr>
        <w:pStyle w:val="ListParagraph"/>
        <w:numPr>
          <w:ilvl w:val="0"/>
          <w:numId w:val="12"/>
        </w:numPr>
        <w:rPr>
          <w:rFonts w:cs="Open Sans"/>
          <w:sz w:val="20"/>
          <w:szCs w:val="20"/>
        </w:rPr>
      </w:pPr>
      <w:r>
        <w:rPr>
          <w:rFonts w:cs="Open Sans"/>
          <w:sz w:val="18"/>
          <w:szCs w:val="18"/>
        </w:rPr>
        <w:t xml:space="preserve">Stay updated on industry trends and emerging technologies to ensure the team’s skills and knowledge are current. </w:t>
      </w:r>
    </w:p>
    <w:p w14:paraId="59C7D09B" w14:textId="77777777" w:rsidR="00DF355A" w:rsidRPr="00DA7188" w:rsidRDefault="00DF355A" w:rsidP="00DF355A">
      <w:pPr>
        <w:pStyle w:val="ListParagraph"/>
        <w:ind w:left="1080"/>
        <w:rPr>
          <w:rFonts w:cs="Open Sans"/>
          <w:sz w:val="20"/>
          <w:szCs w:val="20"/>
        </w:rPr>
      </w:pPr>
    </w:p>
    <w:p w14:paraId="5F4C50D2" w14:textId="79C0CA9A" w:rsidR="00A9058F" w:rsidRPr="00ED682F" w:rsidRDefault="00A9058F" w:rsidP="00A9058F">
      <w:pPr>
        <w:pStyle w:val="Subheading"/>
      </w:pPr>
      <w:r>
        <w:t>Resource Allocation</w:t>
      </w:r>
    </w:p>
    <w:p w14:paraId="4D3E04D5" w14:textId="135919D8" w:rsidR="00A9058F" w:rsidRPr="00DF355A" w:rsidRDefault="00DF355A" w:rsidP="00DF355A">
      <w:pPr>
        <w:pStyle w:val="ListParagraph"/>
        <w:numPr>
          <w:ilvl w:val="0"/>
          <w:numId w:val="12"/>
        </w:numPr>
        <w:rPr>
          <w:rFonts w:cs="Open Sans"/>
          <w:sz w:val="20"/>
          <w:szCs w:val="20"/>
        </w:rPr>
      </w:pPr>
      <w:r>
        <w:rPr>
          <w:rFonts w:cs="Open Sans"/>
          <w:sz w:val="18"/>
          <w:szCs w:val="18"/>
        </w:rPr>
        <w:t>Allocate resources effectively, including personnel, equipment, and budget, to meet project requirements and deadlines.</w:t>
      </w:r>
    </w:p>
    <w:p w14:paraId="4DF25BE2" w14:textId="4B22735C" w:rsidR="00DF355A" w:rsidRPr="00DF355A" w:rsidRDefault="00DF355A" w:rsidP="00DF355A">
      <w:pPr>
        <w:pStyle w:val="ListParagraph"/>
        <w:numPr>
          <w:ilvl w:val="0"/>
          <w:numId w:val="12"/>
        </w:numPr>
        <w:rPr>
          <w:rFonts w:cs="Open Sans"/>
          <w:sz w:val="20"/>
          <w:szCs w:val="20"/>
        </w:rPr>
      </w:pPr>
      <w:r>
        <w:rPr>
          <w:rFonts w:cs="Open Sans"/>
          <w:sz w:val="18"/>
          <w:szCs w:val="18"/>
        </w:rPr>
        <w:t xml:space="preserve">Collaborate with HR to recruit, onboard, and train new team members as needed. </w:t>
      </w:r>
    </w:p>
    <w:p w14:paraId="24844003" w14:textId="77777777" w:rsidR="00DF355A" w:rsidRPr="00DF355A" w:rsidRDefault="00DF355A" w:rsidP="00DF355A">
      <w:pPr>
        <w:pStyle w:val="ListParagraph"/>
        <w:ind w:left="1080"/>
        <w:rPr>
          <w:rFonts w:cs="Open Sans"/>
          <w:sz w:val="20"/>
          <w:szCs w:val="20"/>
        </w:rPr>
      </w:pPr>
    </w:p>
    <w:p w14:paraId="176CC991" w14:textId="706C9E5A" w:rsidR="00A9058F" w:rsidRPr="00ED682F" w:rsidRDefault="00A9058F" w:rsidP="00A9058F">
      <w:pPr>
        <w:pStyle w:val="Subheading"/>
      </w:pPr>
      <w:r>
        <w:t>Quality Assurance</w:t>
      </w:r>
    </w:p>
    <w:p w14:paraId="68581D66" w14:textId="1141D1C6" w:rsidR="00A9058F" w:rsidRPr="00DF355A" w:rsidRDefault="00DF355A" w:rsidP="00DF355A">
      <w:pPr>
        <w:pStyle w:val="ListParagraph"/>
        <w:numPr>
          <w:ilvl w:val="0"/>
          <w:numId w:val="12"/>
        </w:numPr>
        <w:rPr>
          <w:rFonts w:cs="Open Sans"/>
          <w:sz w:val="20"/>
          <w:szCs w:val="20"/>
        </w:rPr>
      </w:pPr>
      <w:r>
        <w:rPr>
          <w:rFonts w:cs="Open Sans"/>
          <w:sz w:val="18"/>
          <w:szCs w:val="18"/>
        </w:rPr>
        <w:t xml:space="preserve">Ensure that engineering projects meet quality standards and regulatory requirements. </w:t>
      </w:r>
    </w:p>
    <w:p w14:paraId="560829CA" w14:textId="7D0AC674" w:rsidR="00DF355A" w:rsidRPr="00DF355A" w:rsidRDefault="00DF355A" w:rsidP="00DF355A">
      <w:pPr>
        <w:pStyle w:val="ListParagraph"/>
        <w:numPr>
          <w:ilvl w:val="0"/>
          <w:numId w:val="12"/>
        </w:numPr>
        <w:rPr>
          <w:rFonts w:cs="Open Sans"/>
          <w:sz w:val="20"/>
          <w:szCs w:val="20"/>
        </w:rPr>
      </w:pPr>
      <w:r>
        <w:rPr>
          <w:rFonts w:cs="Open Sans"/>
          <w:sz w:val="18"/>
          <w:szCs w:val="18"/>
        </w:rPr>
        <w:t xml:space="preserve">Implement best practices and processes to maintain high-quality deliverables. </w:t>
      </w:r>
    </w:p>
    <w:p w14:paraId="52225F6C" w14:textId="77777777" w:rsidR="00DF355A" w:rsidRPr="00DF355A" w:rsidRDefault="00DF355A" w:rsidP="00DF355A">
      <w:pPr>
        <w:pStyle w:val="ListParagraph"/>
        <w:ind w:left="1080"/>
        <w:rPr>
          <w:rFonts w:cs="Open Sans"/>
          <w:sz w:val="20"/>
          <w:szCs w:val="20"/>
        </w:rPr>
      </w:pPr>
    </w:p>
    <w:p w14:paraId="35628F5F" w14:textId="3AAEDE9E" w:rsidR="00A9058F" w:rsidRPr="00ED682F" w:rsidRDefault="00A9058F" w:rsidP="00A9058F">
      <w:pPr>
        <w:pStyle w:val="Subheading"/>
      </w:pPr>
      <w:r>
        <w:t>Risk Management</w:t>
      </w:r>
    </w:p>
    <w:p w14:paraId="42D66161" w14:textId="2339053E" w:rsidR="00A9058F" w:rsidRDefault="00DF355A" w:rsidP="00DF355A">
      <w:pPr>
        <w:pStyle w:val="ListParagraph"/>
        <w:numPr>
          <w:ilvl w:val="0"/>
          <w:numId w:val="12"/>
        </w:numPr>
        <w:rPr>
          <w:rFonts w:cs="Open Sans"/>
          <w:sz w:val="18"/>
          <w:szCs w:val="18"/>
        </w:rPr>
      </w:pPr>
      <w:r w:rsidRPr="00DF355A">
        <w:rPr>
          <w:rFonts w:cs="Open Sans"/>
          <w:sz w:val="18"/>
          <w:szCs w:val="18"/>
        </w:rPr>
        <w:t>Identify</w:t>
      </w:r>
      <w:r>
        <w:rPr>
          <w:rFonts w:cs="Open Sans"/>
          <w:sz w:val="18"/>
          <w:szCs w:val="18"/>
        </w:rPr>
        <w:t xml:space="preserve"> and mitigate risks associated with engineering projects, such as technical challenges, resource constraints, and external dependencies. </w:t>
      </w:r>
    </w:p>
    <w:p w14:paraId="34366203" w14:textId="77777777" w:rsidR="00DF355A" w:rsidRPr="00DF355A" w:rsidRDefault="00DF355A" w:rsidP="00DF355A">
      <w:pPr>
        <w:pStyle w:val="ListParagraph"/>
        <w:ind w:left="1080"/>
        <w:rPr>
          <w:rFonts w:cs="Open Sans"/>
          <w:sz w:val="18"/>
          <w:szCs w:val="18"/>
        </w:rPr>
      </w:pPr>
    </w:p>
    <w:p w14:paraId="6F2C1EC5" w14:textId="37AD7B30" w:rsidR="00A9058F" w:rsidRPr="00ED682F" w:rsidRDefault="00A9058F" w:rsidP="00A9058F">
      <w:pPr>
        <w:pStyle w:val="Subheading"/>
      </w:pPr>
      <w:r>
        <w:t>Communication</w:t>
      </w:r>
    </w:p>
    <w:p w14:paraId="5408C2F5" w14:textId="5AEFE644" w:rsidR="00A9058F" w:rsidRDefault="00DF355A" w:rsidP="00DF355A">
      <w:pPr>
        <w:pStyle w:val="ListParagraph"/>
        <w:numPr>
          <w:ilvl w:val="0"/>
          <w:numId w:val="12"/>
        </w:numPr>
        <w:rPr>
          <w:rFonts w:cs="Open Sans"/>
          <w:sz w:val="18"/>
          <w:szCs w:val="18"/>
        </w:rPr>
      </w:pPr>
      <w:r w:rsidRPr="00DF355A">
        <w:rPr>
          <w:rFonts w:cs="Open Sans"/>
          <w:sz w:val="18"/>
          <w:szCs w:val="18"/>
        </w:rPr>
        <w:t>Co</w:t>
      </w:r>
      <w:r>
        <w:rPr>
          <w:rFonts w:cs="Open Sans"/>
          <w:sz w:val="18"/>
          <w:szCs w:val="18"/>
        </w:rPr>
        <w:t xml:space="preserve">mmunicate project status, challenges, and progress to stakeholders, including executives and non-technical team members. </w:t>
      </w:r>
    </w:p>
    <w:p w14:paraId="7D0BA84F" w14:textId="61F9BCB0" w:rsidR="00DF355A" w:rsidRDefault="00DF355A" w:rsidP="00DF355A">
      <w:pPr>
        <w:pStyle w:val="ListParagraph"/>
        <w:numPr>
          <w:ilvl w:val="0"/>
          <w:numId w:val="12"/>
        </w:numPr>
        <w:rPr>
          <w:rFonts w:cs="Open Sans"/>
          <w:sz w:val="18"/>
          <w:szCs w:val="18"/>
        </w:rPr>
      </w:pPr>
      <w:r>
        <w:rPr>
          <w:rFonts w:cs="Open Sans"/>
          <w:sz w:val="18"/>
          <w:szCs w:val="18"/>
        </w:rPr>
        <w:t xml:space="preserve">Foster effective communication within the engineering team to promote collaboration. </w:t>
      </w:r>
    </w:p>
    <w:p w14:paraId="5B901729" w14:textId="77777777" w:rsidR="00DF355A" w:rsidRPr="00DF355A" w:rsidRDefault="00DF355A" w:rsidP="00DF355A">
      <w:pPr>
        <w:pStyle w:val="ListParagraph"/>
        <w:ind w:left="1080"/>
        <w:rPr>
          <w:rFonts w:cs="Open Sans"/>
          <w:sz w:val="18"/>
          <w:szCs w:val="18"/>
        </w:rPr>
      </w:pPr>
    </w:p>
    <w:p w14:paraId="67D587C1" w14:textId="1DEB55F5" w:rsidR="00A9058F" w:rsidRPr="00ED682F" w:rsidRDefault="00A9058F" w:rsidP="00A9058F">
      <w:pPr>
        <w:pStyle w:val="Subheading"/>
      </w:pPr>
      <w:r>
        <w:t>Budget Management</w:t>
      </w:r>
    </w:p>
    <w:p w14:paraId="07BC8F63" w14:textId="1476E74F" w:rsidR="00A9058F" w:rsidRDefault="00DF355A" w:rsidP="00DF355A">
      <w:pPr>
        <w:pStyle w:val="ListParagraph"/>
        <w:numPr>
          <w:ilvl w:val="0"/>
          <w:numId w:val="12"/>
        </w:numPr>
        <w:rPr>
          <w:rFonts w:cs="Open Sans"/>
          <w:sz w:val="18"/>
          <w:szCs w:val="18"/>
        </w:rPr>
      </w:pPr>
      <w:r w:rsidRPr="00DF355A">
        <w:rPr>
          <w:rFonts w:cs="Open Sans"/>
          <w:sz w:val="18"/>
          <w:szCs w:val="18"/>
        </w:rPr>
        <w:t>Manage</w:t>
      </w:r>
      <w:r>
        <w:rPr>
          <w:rFonts w:cs="Open Sans"/>
          <w:sz w:val="18"/>
          <w:szCs w:val="18"/>
        </w:rPr>
        <w:t xml:space="preserve"> the engineering department’s budget, including resource allocation, expenses, and cost control. </w:t>
      </w:r>
    </w:p>
    <w:p w14:paraId="4D6B0DF9" w14:textId="77777777" w:rsidR="00DF355A" w:rsidRPr="00DF355A" w:rsidRDefault="00DF355A" w:rsidP="00DF355A">
      <w:pPr>
        <w:pStyle w:val="ListParagraph"/>
        <w:ind w:left="1080"/>
        <w:rPr>
          <w:rFonts w:cs="Open Sans"/>
          <w:sz w:val="18"/>
          <w:szCs w:val="18"/>
        </w:rPr>
      </w:pPr>
    </w:p>
    <w:p w14:paraId="5EE1162B" w14:textId="77777777" w:rsidR="00C5736F" w:rsidRDefault="00C5736F" w:rsidP="00C5736F">
      <w:pPr>
        <w:pStyle w:val="Heading"/>
      </w:pPr>
      <w:r>
        <w:t>Qualifications &amp; Knowledge</w:t>
      </w:r>
    </w:p>
    <w:p w14:paraId="259DBD44" w14:textId="757EF606" w:rsidR="00C5736F" w:rsidRDefault="00DF355A" w:rsidP="00DF355A">
      <w:pPr>
        <w:pStyle w:val="ListParagraph"/>
        <w:numPr>
          <w:ilvl w:val="0"/>
          <w:numId w:val="10"/>
        </w:numPr>
        <w:spacing w:after="0"/>
        <w:rPr>
          <w:rFonts w:ascii="Open Sans" w:hAnsi="Open Sans" w:cs="Open Sans"/>
          <w:sz w:val="18"/>
          <w:szCs w:val="18"/>
        </w:rPr>
      </w:pPr>
      <w:r>
        <w:rPr>
          <w:rFonts w:ascii="Open Sans" w:hAnsi="Open Sans" w:cs="Open Sans"/>
          <w:sz w:val="18"/>
          <w:szCs w:val="18"/>
        </w:rPr>
        <w:t xml:space="preserve">Bachelor’s or Master’s degree in engineering discipline or related field. </w:t>
      </w:r>
    </w:p>
    <w:p w14:paraId="0673AB86" w14:textId="7D449454" w:rsidR="00DF355A" w:rsidRDefault="00DF355A" w:rsidP="00DF355A">
      <w:pPr>
        <w:pStyle w:val="ListParagraph"/>
        <w:numPr>
          <w:ilvl w:val="0"/>
          <w:numId w:val="10"/>
        </w:numPr>
        <w:spacing w:after="0"/>
        <w:rPr>
          <w:rFonts w:ascii="Open Sans" w:hAnsi="Open Sans" w:cs="Open Sans"/>
          <w:sz w:val="18"/>
          <w:szCs w:val="18"/>
        </w:rPr>
      </w:pPr>
      <w:r>
        <w:rPr>
          <w:rFonts w:ascii="Open Sans" w:hAnsi="Open Sans" w:cs="Open Sans"/>
          <w:sz w:val="18"/>
          <w:szCs w:val="18"/>
        </w:rPr>
        <w:lastRenderedPageBreak/>
        <w:t xml:space="preserve">Proven experience in engineering, with a strong understanding of engineering principles and practices. </w:t>
      </w:r>
    </w:p>
    <w:p w14:paraId="29CB2009" w14:textId="3420972A" w:rsidR="00DF355A" w:rsidRPr="00DF355A" w:rsidRDefault="00DF355A" w:rsidP="00DF355A">
      <w:pPr>
        <w:pStyle w:val="ListParagraph"/>
        <w:numPr>
          <w:ilvl w:val="0"/>
          <w:numId w:val="10"/>
        </w:numPr>
        <w:spacing w:after="0"/>
        <w:rPr>
          <w:rFonts w:ascii="Open Sans" w:hAnsi="Open Sans" w:cs="Open Sans"/>
          <w:sz w:val="18"/>
          <w:szCs w:val="18"/>
        </w:rPr>
      </w:pPr>
      <w:r>
        <w:rPr>
          <w:rFonts w:ascii="Open Sans" w:hAnsi="Open Sans" w:cs="Open Sans"/>
          <w:sz w:val="18"/>
          <w:szCs w:val="18"/>
        </w:rPr>
        <w:t xml:space="preserve">Previous experience in a leadership or management role, demonstrating the ability to lead and inspire a team. </w:t>
      </w:r>
    </w:p>
    <w:p w14:paraId="2F72A6CE" w14:textId="46785C9B" w:rsidR="00C5736F" w:rsidRDefault="00C5736F" w:rsidP="00C5736F">
      <w:pPr>
        <w:pStyle w:val="Heading"/>
      </w:pPr>
      <w:r>
        <w:br/>
        <w:t>Role Profile</w:t>
      </w:r>
    </w:p>
    <w:p w14:paraId="5C760327" w14:textId="0D5477B2" w:rsidR="00C5736F" w:rsidRPr="00C5736F" w:rsidRDefault="00C5736F" w:rsidP="00C5736F">
      <w:pPr>
        <w:rPr>
          <w:rFonts w:cs="Open Sans"/>
          <w:szCs w:val="18"/>
        </w:rPr>
      </w:pPr>
      <w:r w:rsidRPr="00C5736F">
        <w:rPr>
          <w:rFonts w:cs="Open Sans"/>
          <w:szCs w:val="18"/>
        </w:rPr>
        <w:t xml:space="preserve">As an </w:t>
      </w:r>
      <w:r w:rsidR="00DF355A">
        <w:rPr>
          <w:rFonts w:cs="Open Sans"/>
          <w:szCs w:val="18"/>
        </w:rPr>
        <w:t>Engineering Manager</w:t>
      </w:r>
      <w:r w:rsidRPr="00C5736F">
        <w:rPr>
          <w:rFonts w:cs="Open Sans"/>
          <w:szCs w:val="18"/>
        </w:rPr>
        <w:t xml:space="preserve"> at McKay </w:t>
      </w:r>
      <w:r w:rsidR="00DF355A">
        <w:rPr>
          <w:rFonts w:cs="Open Sans"/>
          <w:szCs w:val="18"/>
        </w:rPr>
        <w:t xml:space="preserve">Electrical </w:t>
      </w:r>
      <w:r w:rsidRPr="00C5736F">
        <w:rPr>
          <w:rFonts w:cs="Open Sans"/>
          <w:szCs w:val="18"/>
        </w:rPr>
        <w:t>Ltd., you must hold the following capabilities</w:t>
      </w:r>
      <w:r w:rsidR="00DF355A">
        <w:rPr>
          <w:rFonts w:cs="Open Sans"/>
          <w:szCs w:val="18"/>
        </w:rPr>
        <w:t xml:space="preserve">; </w:t>
      </w:r>
    </w:p>
    <w:p w14:paraId="3840308F" w14:textId="03B4209E" w:rsidR="007C7082" w:rsidRPr="007C7082" w:rsidRDefault="007C7082" w:rsidP="00DF355A">
      <w:pPr>
        <w:pStyle w:val="ListParagraph"/>
        <w:numPr>
          <w:ilvl w:val="0"/>
          <w:numId w:val="11"/>
        </w:numPr>
        <w:rPr>
          <w:sz w:val="20"/>
          <w:szCs w:val="20"/>
        </w:rPr>
      </w:pPr>
      <w:r>
        <w:rPr>
          <w:rFonts w:ascii="Open Sans" w:hAnsi="Open Sans" w:cs="Open Sans"/>
          <w:sz w:val="18"/>
          <w:szCs w:val="18"/>
        </w:rPr>
        <w:t xml:space="preserve">Growth </w:t>
      </w:r>
      <w:r w:rsidR="006A0355">
        <w:rPr>
          <w:rFonts w:ascii="Open Sans" w:hAnsi="Open Sans" w:cs="Open Sans"/>
          <w:sz w:val="18"/>
          <w:szCs w:val="18"/>
        </w:rPr>
        <w:t xml:space="preserve">and strategic </w:t>
      </w:r>
      <w:r>
        <w:rPr>
          <w:rFonts w:ascii="Open Sans" w:hAnsi="Open Sans" w:cs="Open Sans"/>
          <w:sz w:val="18"/>
          <w:szCs w:val="18"/>
        </w:rPr>
        <w:t>mindset</w:t>
      </w:r>
      <w:r w:rsidR="008929F9">
        <w:rPr>
          <w:rFonts w:ascii="Open Sans" w:hAnsi="Open Sans" w:cs="Open Sans"/>
          <w:sz w:val="18"/>
          <w:szCs w:val="18"/>
        </w:rPr>
        <w:t xml:space="preserve"> </w:t>
      </w:r>
      <w:r w:rsidR="006A0355">
        <w:rPr>
          <w:rFonts w:ascii="Open Sans" w:hAnsi="Open Sans" w:cs="Open Sans"/>
          <w:sz w:val="18"/>
          <w:szCs w:val="18"/>
        </w:rPr>
        <w:t xml:space="preserve"> </w:t>
      </w:r>
    </w:p>
    <w:p w14:paraId="18094189" w14:textId="77777777" w:rsidR="008929F9" w:rsidRPr="008929F9" w:rsidRDefault="007C7082" w:rsidP="00DF355A">
      <w:pPr>
        <w:pStyle w:val="ListParagraph"/>
        <w:numPr>
          <w:ilvl w:val="0"/>
          <w:numId w:val="11"/>
        </w:numPr>
        <w:rPr>
          <w:sz w:val="20"/>
          <w:szCs w:val="20"/>
        </w:rPr>
      </w:pPr>
      <w:r>
        <w:rPr>
          <w:rFonts w:ascii="Open Sans" w:hAnsi="Open Sans" w:cs="Open Sans"/>
          <w:sz w:val="18"/>
          <w:szCs w:val="18"/>
        </w:rPr>
        <w:t xml:space="preserve">Able to operate </w:t>
      </w:r>
      <w:r w:rsidR="008929F9">
        <w:rPr>
          <w:rFonts w:ascii="Open Sans" w:hAnsi="Open Sans" w:cs="Open Sans"/>
          <w:sz w:val="18"/>
          <w:szCs w:val="18"/>
        </w:rPr>
        <w:t xml:space="preserve">comfortably </w:t>
      </w:r>
      <w:r>
        <w:rPr>
          <w:rFonts w:ascii="Open Sans" w:hAnsi="Open Sans" w:cs="Open Sans"/>
          <w:sz w:val="18"/>
          <w:szCs w:val="18"/>
        </w:rPr>
        <w:t>with ambiguity</w:t>
      </w:r>
    </w:p>
    <w:p w14:paraId="67A1BEB0" w14:textId="77777777" w:rsidR="008929F9" w:rsidRPr="008929F9" w:rsidRDefault="008929F9" w:rsidP="00DF355A">
      <w:pPr>
        <w:pStyle w:val="ListParagraph"/>
        <w:numPr>
          <w:ilvl w:val="0"/>
          <w:numId w:val="11"/>
        </w:numPr>
        <w:rPr>
          <w:sz w:val="20"/>
          <w:szCs w:val="20"/>
        </w:rPr>
      </w:pPr>
      <w:r>
        <w:rPr>
          <w:rFonts w:ascii="Open Sans" w:hAnsi="Open Sans" w:cs="Open Sans"/>
          <w:sz w:val="18"/>
          <w:szCs w:val="18"/>
        </w:rPr>
        <w:t>Excellent relationship and business development skills</w:t>
      </w:r>
    </w:p>
    <w:p w14:paraId="21C2B70C" w14:textId="46EE833C" w:rsidR="008929F9" w:rsidRPr="008929F9" w:rsidRDefault="008929F9" w:rsidP="00DF355A">
      <w:pPr>
        <w:pStyle w:val="ListParagraph"/>
        <w:numPr>
          <w:ilvl w:val="0"/>
          <w:numId w:val="11"/>
        </w:numPr>
        <w:rPr>
          <w:sz w:val="20"/>
          <w:szCs w:val="20"/>
        </w:rPr>
      </w:pPr>
      <w:r>
        <w:rPr>
          <w:rFonts w:ascii="Open Sans" w:hAnsi="Open Sans" w:cs="Open Sans"/>
          <w:sz w:val="18"/>
          <w:szCs w:val="18"/>
        </w:rPr>
        <w:t>Innovative thinker</w:t>
      </w:r>
      <w:r w:rsidR="007C7082">
        <w:rPr>
          <w:rFonts w:ascii="Open Sans" w:hAnsi="Open Sans" w:cs="Open Sans"/>
          <w:sz w:val="18"/>
          <w:szCs w:val="18"/>
        </w:rPr>
        <w:t xml:space="preserve"> </w:t>
      </w:r>
    </w:p>
    <w:p w14:paraId="1F4D5D37" w14:textId="60E73AAC" w:rsidR="00C5736F" w:rsidRPr="00DF355A" w:rsidRDefault="00DF355A" w:rsidP="00DF355A">
      <w:pPr>
        <w:pStyle w:val="ListParagraph"/>
        <w:numPr>
          <w:ilvl w:val="0"/>
          <w:numId w:val="11"/>
        </w:numPr>
        <w:rPr>
          <w:sz w:val="20"/>
          <w:szCs w:val="20"/>
        </w:rPr>
      </w:pPr>
      <w:r>
        <w:rPr>
          <w:rFonts w:ascii="Open Sans" w:hAnsi="Open Sans" w:cs="Open Sans"/>
          <w:sz w:val="18"/>
          <w:szCs w:val="18"/>
        </w:rPr>
        <w:t>Strong project management skills, including the ability to plan, organise, and oversee complex projects.</w:t>
      </w:r>
    </w:p>
    <w:p w14:paraId="3040C2A0" w14:textId="75BB2B8C" w:rsidR="00DF355A" w:rsidRPr="00DF355A" w:rsidRDefault="00DF355A" w:rsidP="00DF355A">
      <w:pPr>
        <w:pStyle w:val="ListParagraph"/>
        <w:numPr>
          <w:ilvl w:val="0"/>
          <w:numId w:val="11"/>
        </w:numPr>
        <w:rPr>
          <w:sz w:val="20"/>
          <w:szCs w:val="20"/>
        </w:rPr>
      </w:pPr>
      <w:r>
        <w:rPr>
          <w:rFonts w:ascii="Open Sans" w:hAnsi="Open Sans" w:cs="Open Sans"/>
          <w:sz w:val="18"/>
          <w:szCs w:val="18"/>
        </w:rPr>
        <w:t xml:space="preserve">Excellent communication skills, both technical and non-technical, to effectively convey information and ideas. </w:t>
      </w:r>
    </w:p>
    <w:p w14:paraId="33E49A6D" w14:textId="534956F8" w:rsidR="00DF355A" w:rsidRPr="00DF355A" w:rsidRDefault="00DF355A" w:rsidP="00DF355A">
      <w:pPr>
        <w:pStyle w:val="ListParagraph"/>
        <w:numPr>
          <w:ilvl w:val="0"/>
          <w:numId w:val="11"/>
        </w:numPr>
        <w:rPr>
          <w:sz w:val="20"/>
          <w:szCs w:val="20"/>
        </w:rPr>
      </w:pPr>
      <w:r>
        <w:rPr>
          <w:rFonts w:ascii="Open Sans" w:hAnsi="Open Sans" w:cs="Open Sans"/>
          <w:sz w:val="18"/>
          <w:szCs w:val="18"/>
        </w:rPr>
        <w:t xml:space="preserve">Knowledge of industry-specific regulations and standards relevant to the organisation. </w:t>
      </w:r>
    </w:p>
    <w:p w14:paraId="1E9AC012" w14:textId="2F0440B9" w:rsidR="00DF355A" w:rsidRPr="00DF355A" w:rsidRDefault="00DF355A" w:rsidP="00DF355A">
      <w:pPr>
        <w:pStyle w:val="ListParagraph"/>
        <w:numPr>
          <w:ilvl w:val="0"/>
          <w:numId w:val="11"/>
        </w:numPr>
        <w:rPr>
          <w:sz w:val="20"/>
          <w:szCs w:val="20"/>
        </w:rPr>
      </w:pPr>
      <w:r>
        <w:rPr>
          <w:rFonts w:ascii="Open Sans" w:hAnsi="Open Sans" w:cs="Open Sans"/>
          <w:sz w:val="18"/>
          <w:szCs w:val="18"/>
        </w:rPr>
        <w:t xml:space="preserve">Proficiency in using project management and collaboration tools. </w:t>
      </w:r>
    </w:p>
    <w:p w14:paraId="4A2EDC4F" w14:textId="727734B0" w:rsidR="00DF355A" w:rsidRPr="00DF355A" w:rsidRDefault="00DF355A" w:rsidP="00DF355A">
      <w:pPr>
        <w:pStyle w:val="ListParagraph"/>
        <w:numPr>
          <w:ilvl w:val="0"/>
          <w:numId w:val="11"/>
        </w:numPr>
        <w:rPr>
          <w:sz w:val="20"/>
          <w:szCs w:val="20"/>
        </w:rPr>
      </w:pPr>
      <w:r>
        <w:rPr>
          <w:rFonts w:ascii="Open Sans" w:hAnsi="Open Sans" w:cs="Open Sans"/>
          <w:sz w:val="18"/>
          <w:szCs w:val="18"/>
        </w:rPr>
        <w:t>Leadership and interpersonal skills.</w:t>
      </w:r>
    </w:p>
    <w:p w14:paraId="79C1F71B" w14:textId="1457A0FB" w:rsidR="00DF355A" w:rsidRPr="00DF355A" w:rsidRDefault="00DF355A" w:rsidP="00DF355A">
      <w:pPr>
        <w:pStyle w:val="ListParagraph"/>
        <w:numPr>
          <w:ilvl w:val="0"/>
          <w:numId w:val="11"/>
        </w:numPr>
        <w:rPr>
          <w:sz w:val="20"/>
          <w:szCs w:val="20"/>
        </w:rPr>
      </w:pPr>
      <w:r>
        <w:rPr>
          <w:rFonts w:ascii="Open Sans" w:hAnsi="Open Sans" w:cs="Open Sans"/>
          <w:sz w:val="18"/>
          <w:szCs w:val="18"/>
        </w:rPr>
        <w:t xml:space="preserve">Problem-solving and critical thinking. </w:t>
      </w:r>
    </w:p>
    <w:p w14:paraId="7F7606D6" w14:textId="70858B3C" w:rsidR="00DF355A" w:rsidRPr="00DF355A" w:rsidRDefault="00DF355A" w:rsidP="00DF355A">
      <w:pPr>
        <w:pStyle w:val="ListParagraph"/>
        <w:numPr>
          <w:ilvl w:val="0"/>
          <w:numId w:val="11"/>
        </w:numPr>
        <w:rPr>
          <w:sz w:val="20"/>
          <w:szCs w:val="20"/>
        </w:rPr>
      </w:pPr>
      <w:r>
        <w:rPr>
          <w:rFonts w:ascii="Open Sans" w:hAnsi="Open Sans" w:cs="Open Sans"/>
          <w:sz w:val="18"/>
          <w:szCs w:val="18"/>
        </w:rPr>
        <w:t>Decision-making abilities.</w:t>
      </w:r>
    </w:p>
    <w:p w14:paraId="5A5704D5" w14:textId="00A45659" w:rsidR="00DF355A" w:rsidRPr="00DF355A" w:rsidRDefault="00DF355A" w:rsidP="00DF355A">
      <w:pPr>
        <w:pStyle w:val="ListParagraph"/>
        <w:numPr>
          <w:ilvl w:val="0"/>
          <w:numId w:val="11"/>
        </w:numPr>
        <w:rPr>
          <w:sz w:val="20"/>
          <w:szCs w:val="20"/>
        </w:rPr>
      </w:pPr>
      <w:r>
        <w:rPr>
          <w:rFonts w:ascii="Open Sans" w:hAnsi="Open Sans" w:cs="Open Sans"/>
          <w:sz w:val="18"/>
          <w:szCs w:val="18"/>
        </w:rPr>
        <w:t xml:space="preserve">Adaptability and the ability to handle change. </w:t>
      </w:r>
    </w:p>
    <w:p w14:paraId="4CB6A1D1" w14:textId="637925C2" w:rsidR="00DF355A" w:rsidRPr="00DF355A" w:rsidRDefault="00DF355A" w:rsidP="00DF355A">
      <w:pPr>
        <w:pStyle w:val="ListParagraph"/>
        <w:numPr>
          <w:ilvl w:val="0"/>
          <w:numId w:val="11"/>
        </w:numPr>
        <w:rPr>
          <w:sz w:val="20"/>
          <w:szCs w:val="20"/>
        </w:rPr>
      </w:pPr>
      <w:r>
        <w:rPr>
          <w:rFonts w:ascii="Open Sans" w:hAnsi="Open Sans" w:cs="Open Sans"/>
          <w:sz w:val="18"/>
          <w:szCs w:val="18"/>
        </w:rPr>
        <w:t xml:space="preserve">Conflict resolution and negotiation skills. </w:t>
      </w:r>
    </w:p>
    <w:p w14:paraId="58BF131B" w14:textId="354C936B" w:rsidR="00DF355A" w:rsidRPr="00DD7099" w:rsidRDefault="00DF355A" w:rsidP="00DF355A">
      <w:pPr>
        <w:pStyle w:val="ListParagraph"/>
        <w:numPr>
          <w:ilvl w:val="0"/>
          <w:numId w:val="11"/>
        </w:numPr>
        <w:rPr>
          <w:sz w:val="20"/>
          <w:szCs w:val="20"/>
        </w:rPr>
      </w:pPr>
      <w:r>
        <w:rPr>
          <w:rFonts w:ascii="Open Sans" w:hAnsi="Open Sans" w:cs="Open Sans"/>
          <w:sz w:val="18"/>
          <w:szCs w:val="18"/>
        </w:rPr>
        <w:t xml:space="preserve">Time management and organisational skills. </w:t>
      </w:r>
    </w:p>
    <w:p w14:paraId="75FDBEB9" w14:textId="3DB5265E" w:rsidR="00C5736F" w:rsidRDefault="00C5736F" w:rsidP="00C5736F">
      <w:pPr>
        <w:pStyle w:val="Heading"/>
        <w:rPr>
          <w:rFonts w:cs="Open Sans"/>
          <w:sz w:val="24"/>
          <w:szCs w:val="24"/>
        </w:rPr>
      </w:pPr>
      <w:r>
        <w:rPr>
          <w:noProof/>
        </w:rPr>
        <w:drawing>
          <wp:anchor distT="0" distB="0" distL="114300" distR="114300" simplePos="0" relativeHeight="251670528" behindDoc="1" locked="0" layoutInCell="1" allowOverlap="1" wp14:anchorId="466DA7D5" wp14:editId="0661C2DE">
            <wp:simplePos x="0" y="0"/>
            <wp:positionH relativeFrom="margin">
              <wp:align>left</wp:align>
            </wp:positionH>
            <wp:positionV relativeFrom="paragraph">
              <wp:posOffset>478790</wp:posOffset>
            </wp:positionV>
            <wp:extent cx="4413885" cy="2811780"/>
            <wp:effectExtent l="0" t="0" r="5715" b="7620"/>
            <wp:wrapTight wrapText="bothSides">
              <wp:wrapPolygon edited="0">
                <wp:start x="1958" y="0"/>
                <wp:lineTo x="1119" y="585"/>
                <wp:lineTo x="93" y="1902"/>
                <wp:lineTo x="0" y="3073"/>
                <wp:lineTo x="0" y="6000"/>
                <wp:lineTo x="559" y="9366"/>
                <wp:lineTo x="466" y="21512"/>
                <wp:lineTo x="1212" y="21512"/>
                <wp:lineTo x="4568" y="21073"/>
                <wp:lineTo x="5966" y="20195"/>
                <wp:lineTo x="5873" y="18732"/>
                <wp:lineTo x="10255" y="18732"/>
                <wp:lineTo x="21255" y="17122"/>
                <wp:lineTo x="21162" y="16390"/>
                <wp:lineTo x="21535" y="14341"/>
                <wp:lineTo x="21535" y="12585"/>
                <wp:lineTo x="20975" y="11707"/>
                <wp:lineTo x="20603" y="11707"/>
                <wp:lineTo x="21442" y="10098"/>
                <wp:lineTo x="21535" y="3512"/>
                <wp:lineTo x="21348" y="1902"/>
                <wp:lineTo x="19857" y="146"/>
                <wp:lineTo x="19297" y="0"/>
                <wp:lineTo x="1958" y="0"/>
              </wp:wrapPolygon>
            </wp:wrapTight>
            <wp:docPr id="1554984629" name="Picture 2" descr="A diagram of different types of busine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984629" name="Picture 2" descr="A diagram of different types of busines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413885" cy="2811780"/>
                    </a:xfrm>
                    <a:prstGeom prst="rect">
                      <a:avLst/>
                    </a:prstGeom>
                    <a:noFill/>
                    <a:ln>
                      <a:noFill/>
                    </a:ln>
                  </pic:spPr>
                </pic:pic>
              </a:graphicData>
            </a:graphic>
            <wp14:sizeRelH relativeFrom="page">
              <wp14:pctWidth>0</wp14:pctWidth>
            </wp14:sizeRelH>
            <wp14:sizeRelV relativeFrom="page">
              <wp14:pctHeight>0</wp14:pctHeight>
            </wp14:sizeRelV>
          </wp:anchor>
        </w:drawing>
      </w:r>
      <w:r>
        <w:t>McKay Guiding Values</w:t>
      </w:r>
      <w:r>
        <w:br/>
      </w:r>
    </w:p>
    <w:p w14:paraId="228AC4CE" w14:textId="371787EB" w:rsidR="00C5736F" w:rsidRDefault="00C5736F" w:rsidP="00C5736F">
      <w:pPr>
        <w:pStyle w:val="Heading"/>
        <w:rPr>
          <w:rFonts w:cs="Open Sans"/>
          <w:sz w:val="24"/>
          <w:szCs w:val="24"/>
        </w:rPr>
      </w:pPr>
    </w:p>
    <w:p w14:paraId="40ACE795" w14:textId="61EF8B05" w:rsidR="00C5736F" w:rsidRDefault="00C5736F" w:rsidP="00C5736F">
      <w:pPr>
        <w:pStyle w:val="Heading"/>
        <w:rPr>
          <w:rFonts w:cs="Open Sans"/>
          <w:sz w:val="24"/>
          <w:szCs w:val="24"/>
        </w:rPr>
      </w:pPr>
    </w:p>
    <w:p w14:paraId="443D0350" w14:textId="77777777" w:rsidR="00C5736F" w:rsidRDefault="00C5736F" w:rsidP="00C5736F">
      <w:pPr>
        <w:pStyle w:val="Heading"/>
        <w:rPr>
          <w:rFonts w:cs="Open Sans"/>
          <w:sz w:val="24"/>
          <w:szCs w:val="24"/>
        </w:rPr>
      </w:pPr>
    </w:p>
    <w:p w14:paraId="73B4F923" w14:textId="77777777" w:rsidR="00C5736F" w:rsidRDefault="00C5736F" w:rsidP="00C5736F">
      <w:pPr>
        <w:pStyle w:val="Heading"/>
        <w:rPr>
          <w:rFonts w:cs="Open Sans"/>
          <w:sz w:val="24"/>
          <w:szCs w:val="24"/>
        </w:rPr>
      </w:pPr>
    </w:p>
    <w:sectPr w:rsidR="00C5736F" w:rsidSect="00FE0C0A">
      <w:headerReference w:type="default" r:id="rId20"/>
      <w:footerReference w:type="default" r:id="rId2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521867" w14:textId="77777777" w:rsidR="00A13D60" w:rsidRDefault="00A13D60" w:rsidP="005815CD">
      <w:pPr>
        <w:spacing w:after="0" w:line="240" w:lineRule="auto"/>
      </w:pPr>
      <w:r>
        <w:separator/>
      </w:r>
    </w:p>
  </w:endnote>
  <w:endnote w:type="continuationSeparator" w:id="0">
    <w:p w14:paraId="07121F20" w14:textId="77777777" w:rsidR="00A13D60" w:rsidRDefault="00A13D60" w:rsidP="00581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0000000000000000000"/>
    <w:charset w:val="00"/>
    <w:family w:val="auto"/>
    <w:pitch w:val="variable"/>
    <w:sig w:usb0="E00002FF" w:usb1="4000201B" w:usb2="00000028" w:usb3="00000000" w:csb0="0000019F" w:csb1="00000000"/>
  </w:font>
  <w:font w:name="Arial">
    <w:panose1 w:val="020B0604020202020204"/>
    <w:charset w:val="00"/>
    <w:family w:val="swiss"/>
    <w:pitch w:val="variable"/>
    <w:sig w:usb0="E0002EFF" w:usb1="C000785B" w:usb2="00000009" w:usb3="00000000" w:csb0="000001FF" w:csb1="00000000"/>
  </w:font>
  <w:font w:name="Barlow Condensed SemiBold">
    <w:panose1 w:val="00000706000000000000"/>
    <w:charset w:val="00"/>
    <w:family w:val="auto"/>
    <w:pitch w:val="variable"/>
    <w:sig w:usb0="20000007" w:usb1="00000000" w:usb2="00000000" w:usb3="00000000" w:csb0="00000193" w:csb1="00000000"/>
  </w:font>
  <w:font w:name="Work Sans">
    <w:charset w:val="00"/>
    <w:family w:val="auto"/>
    <w:pitch w:val="variable"/>
    <w:sig w:usb0="A00000FF" w:usb1="5000E07B" w:usb2="00000000" w:usb3="00000000" w:csb0="00000193"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2C7AE" w14:textId="77777777" w:rsidR="00BB5F5C" w:rsidRDefault="00BB5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4FBD7" w14:textId="77777777" w:rsidR="00FE0C0A" w:rsidRDefault="00FE0C0A">
    <w:pPr>
      <w:pStyle w:val="Footer"/>
      <w:rPr>
        <w:rFonts w:ascii="Arial" w:hAnsi="Arial"/>
        <w:noProof/>
        <w14:ligatures w14:val="standardContextual"/>
      </w:rPr>
    </w:pPr>
  </w:p>
  <w:p w14:paraId="7E4E467C" w14:textId="77777777" w:rsidR="00FE0C0A" w:rsidRDefault="00FE0C0A">
    <w:pPr>
      <w:pStyle w:val="Footer"/>
      <w:rPr>
        <w:rFonts w:ascii="Arial" w:hAnsi="Arial"/>
        <w:noProof/>
        <w14:ligatures w14:val="standardContextual"/>
      </w:rPr>
    </w:pPr>
  </w:p>
  <w:p w14:paraId="1BF30C05" w14:textId="77777777" w:rsidR="00FE0C0A" w:rsidRPr="00150287" w:rsidRDefault="00FE0C0A" w:rsidP="00FB0089">
    <w:pPr>
      <w:pBdr>
        <w:top w:val="single" w:sz="4" w:space="0" w:color="7F7F7F" w:themeColor="background1" w:themeShade="7F"/>
      </w:pBdr>
      <w:jc w:val="center"/>
      <w:rPr>
        <w:rFonts w:cs="Open Sans"/>
        <w:bCs/>
        <w:color w:val="000000" w:themeColor="accent2"/>
        <w:szCs w:val="18"/>
      </w:rPr>
    </w:pPr>
    <w:r>
      <w:rPr>
        <w:rFonts w:cs="Open Sans"/>
        <w:bCs/>
        <w:szCs w:val="18"/>
      </w:rPr>
      <w:br/>
      <w:t>[Reference]</w:t>
    </w:r>
    <w:r w:rsidRPr="00150287">
      <w:rPr>
        <w:rFonts w:cs="Open Sans"/>
        <w:bCs/>
        <w:szCs w:val="18"/>
      </w:rPr>
      <w:ptab w:relativeTo="margin" w:alignment="center" w:leader="none"/>
    </w:r>
    <w:r w:rsidRPr="00150287">
      <w:rPr>
        <w:rFonts w:cs="Open Sans"/>
        <w:bCs/>
        <w:szCs w:val="18"/>
      </w:rPr>
      <w:t>www.mckay.co.nz</w:t>
    </w:r>
    <w:r w:rsidRPr="00150287">
      <w:rPr>
        <w:rFonts w:cs="Open Sans"/>
        <w:bCs/>
        <w:szCs w:val="18"/>
      </w:rPr>
      <w:ptab w:relativeTo="margin" w:alignment="right" w:leader="none"/>
    </w:r>
    <w:r w:rsidRPr="00150287">
      <w:rPr>
        <w:rFonts w:cs="Open Sans"/>
        <w:bCs/>
        <w:szCs w:val="18"/>
      </w:rPr>
      <w:t>P</w:t>
    </w:r>
    <w:r>
      <w:rPr>
        <w:rFonts w:cs="Open Sans"/>
        <w:bCs/>
        <w:szCs w:val="18"/>
      </w:rPr>
      <w:t>age</w:t>
    </w:r>
    <w:r w:rsidRPr="00150287">
      <w:rPr>
        <w:rFonts w:cs="Open Sans"/>
        <w:bCs/>
        <w:szCs w:val="18"/>
      </w:rPr>
      <w:t xml:space="preserve"> | </w:t>
    </w:r>
    <w:r w:rsidRPr="00150287">
      <w:rPr>
        <w:rFonts w:cs="Open Sans"/>
        <w:bCs/>
        <w:color w:val="BA8128"/>
        <w:szCs w:val="18"/>
      </w:rPr>
      <w:fldChar w:fldCharType="begin"/>
    </w:r>
    <w:r w:rsidRPr="00150287">
      <w:rPr>
        <w:rFonts w:cs="Open Sans"/>
        <w:bCs/>
        <w:color w:val="BA8128"/>
        <w:szCs w:val="18"/>
      </w:rPr>
      <w:instrText xml:space="preserve"> PAGE   \* MERGEFORMAT </w:instrText>
    </w:r>
    <w:r w:rsidRPr="00150287">
      <w:rPr>
        <w:rFonts w:cs="Open Sans"/>
        <w:bCs/>
        <w:color w:val="BA8128"/>
        <w:szCs w:val="18"/>
      </w:rPr>
      <w:fldChar w:fldCharType="separate"/>
    </w:r>
    <w:r>
      <w:rPr>
        <w:rFonts w:cs="Open Sans"/>
        <w:bCs/>
        <w:color w:val="BA8128"/>
        <w:szCs w:val="18"/>
      </w:rPr>
      <w:t>13</w:t>
    </w:r>
    <w:r w:rsidRPr="00150287">
      <w:rPr>
        <w:rFonts w:cs="Open Sans"/>
        <w:bCs/>
        <w:noProof/>
        <w:color w:val="BA812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B3A96" w14:textId="77777777" w:rsidR="00BB5F5C" w:rsidRDefault="00BB5F5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rebuchet MS" w:hAnsi="Trebuchet MS"/>
      </w:rPr>
      <w:id w:val="-124934919"/>
      <w:docPartObj>
        <w:docPartGallery w:val="Page Numbers (Bottom of Page)"/>
        <w:docPartUnique/>
      </w:docPartObj>
    </w:sdtPr>
    <w:sdtEndPr/>
    <w:sdtContent>
      <w:p w14:paraId="4FE789DF" w14:textId="77777777" w:rsidR="00D92C00" w:rsidRDefault="00D92C00" w:rsidP="00C116F8">
        <w:pPr>
          <w:pStyle w:val="Footer"/>
          <w:jc w:val="center"/>
          <w:rPr>
            <w:rFonts w:ascii="Trebuchet MS" w:hAnsi="Trebuchet MS"/>
          </w:rPr>
        </w:pPr>
        <w:r>
          <w:rPr>
            <w:rFonts w:ascii="Trebuchet MS" w:hAnsi="Trebuchet MS"/>
          </w:rPr>
          <w:br/>
          <w:t>_________________________________________________________________________</w:t>
        </w:r>
        <w:r w:rsidR="00696B99">
          <w:rPr>
            <w:rFonts w:ascii="Trebuchet MS" w:hAnsi="Trebuchet MS"/>
          </w:rPr>
          <w:t>______________________</w:t>
        </w:r>
      </w:p>
      <w:p w14:paraId="00A114CB" w14:textId="77777777" w:rsidR="00D92C00" w:rsidRDefault="00D92C00">
        <w:pPr>
          <w:pStyle w:val="Footer"/>
          <w:jc w:val="right"/>
          <w:rPr>
            <w:rFonts w:ascii="Trebuchet MS" w:hAnsi="Trebuchet MS"/>
          </w:rPr>
        </w:pPr>
      </w:p>
      <w:p w14:paraId="3EA76EFC" w14:textId="77777777" w:rsidR="00D92C00" w:rsidRPr="00D92C00" w:rsidRDefault="00D92C00">
        <w:pPr>
          <w:pStyle w:val="Footer"/>
          <w:jc w:val="right"/>
          <w:rPr>
            <w:rFonts w:ascii="Trebuchet MS" w:hAnsi="Trebuchet MS"/>
          </w:rPr>
        </w:pPr>
        <w:r w:rsidRPr="00C116F8">
          <w:rPr>
            <w:rFonts w:cs="Open Sans"/>
            <w:szCs w:val="18"/>
          </w:rPr>
          <w:t xml:space="preserve">Page | </w:t>
        </w:r>
        <w:r w:rsidRPr="00C116F8">
          <w:rPr>
            <w:rFonts w:cs="Open Sans"/>
            <w:b/>
            <w:bCs/>
            <w:color w:val="BA8128"/>
            <w:szCs w:val="18"/>
          </w:rPr>
          <w:fldChar w:fldCharType="begin"/>
        </w:r>
        <w:r w:rsidRPr="00C116F8">
          <w:rPr>
            <w:rFonts w:cs="Open Sans"/>
            <w:b/>
            <w:bCs/>
            <w:color w:val="BA8128"/>
            <w:szCs w:val="18"/>
          </w:rPr>
          <w:instrText xml:space="preserve"> PAGE   \* MERGEFORMAT </w:instrText>
        </w:r>
        <w:r w:rsidRPr="00C116F8">
          <w:rPr>
            <w:rFonts w:cs="Open Sans"/>
            <w:b/>
            <w:bCs/>
            <w:color w:val="BA8128"/>
            <w:szCs w:val="18"/>
          </w:rPr>
          <w:fldChar w:fldCharType="separate"/>
        </w:r>
        <w:r w:rsidRPr="00C116F8">
          <w:rPr>
            <w:rFonts w:cs="Open Sans"/>
            <w:b/>
            <w:bCs/>
            <w:noProof/>
            <w:color w:val="BA8128"/>
            <w:szCs w:val="18"/>
          </w:rPr>
          <w:t>2</w:t>
        </w:r>
        <w:r w:rsidRPr="00C116F8">
          <w:rPr>
            <w:rFonts w:cs="Open Sans"/>
            <w:b/>
            <w:bCs/>
            <w:noProof/>
            <w:color w:val="BA8128"/>
            <w:szCs w:val="18"/>
          </w:rPr>
          <w:fldChar w:fldCharType="end"/>
        </w:r>
        <w:r w:rsidRPr="00D92C00">
          <w:rPr>
            <w:rFonts w:ascii="Trebuchet MS" w:hAnsi="Trebuchet MS"/>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A0E63" w14:textId="77777777" w:rsidR="00A13D60" w:rsidRDefault="00A13D60" w:rsidP="005815CD">
      <w:pPr>
        <w:spacing w:after="0" w:line="240" w:lineRule="auto"/>
      </w:pPr>
      <w:r>
        <w:separator/>
      </w:r>
    </w:p>
  </w:footnote>
  <w:footnote w:type="continuationSeparator" w:id="0">
    <w:p w14:paraId="6C828D34" w14:textId="77777777" w:rsidR="00A13D60" w:rsidRDefault="00A13D60" w:rsidP="005815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6AF8" w14:textId="77777777" w:rsidR="00BB5F5C" w:rsidRDefault="00BB5F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520F7" w14:textId="77777777" w:rsidR="00BB5F5C" w:rsidRDefault="00BB5F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6BF55" w14:textId="77777777" w:rsidR="004E191D" w:rsidRPr="00C116F8" w:rsidRDefault="004E191D" w:rsidP="004E191D">
    <w:pPr>
      <w:pStyle w:val="Pre-header"/>
      <w:jc w:val="right"/>
      <w:rPr>
        <w:rFonts w:cs="Open Sans"/>
      </w:rPr>
    </w:pPr>
    <w:r w:rsidRPr="00C116F8">
      <w:rPr>
        <w:rFonts w:cs="Open Sans"/>
        <w:noProof/>
        <w14:ligatures w14:val="standardContextual"/>
      </w:rPr>
      <w:drawing>
        <wp:anchor distT="0" distB="0" distL="114300" distR="114300" simplePos="0" relativeHeight="251668480" behindDoc="1" locked="0" layoutInCell="1" allowOverlap="1" wp14:anchorId="5076AFC3" wp14:editId="74419D6F">
          <wp:simplePos x="0" y="0"/>
          <wp:positionH relativeFrom="margin">
            <wp:posOffset>-11303</wp:posOffset>
          </wp:positionH>
          <wp:positionV relativeFrom="paragraph">
            <wp:posOffset>-88900</wp:posOffset>
          </wp:positionV>
          <wp:extent cx="1193800" cy="1085850"/>
          <wp:effectExtent l="0" t="0" r="0" b="0"/>
          <wp:wrapNone/>
          <wp:docPr id="2004902275" name="Picture 2004902275" descr="A yellow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084861" name="Picture 474084861" descr="A yellow and black logo&#10;&#10;AI-generated content may be incorrect."/>
                  <pic:cNvPicPr/>
                </pic:nvPicPr>
                <pic:blipFill rotWithShape="1">
                  <a:blip r:embed="rId1">
                    <a:extLst>
                      <a:ext uri="{28A0092B-C50C-407E-A947-70E740481C1C}">
                        <a14:useLocalDpi xmlns:a14="http://schemas.microsoft.com/office/drawing/2010/main" val="0"/>
                      </a:ext>
                    </a:extLst>
                  </a:blip>
                  <a:srcRect l="-2174" t="-6209" r="-52471" b="-28278"/>
                  <a:stretch>
                    <a:fillRect/>
                  </a:stretch>
                </pic:blipFill>
                <pic:spPr bwMode="auto">
                  <a:xfrm>
                    <a:off x="0" y="0"/>
                    <a:ext cx="119380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16F392" w14:textId="77777777" w:rsidR="004E191D" w:rsidRPr="00C116F8" w:rsidRDefault="004E191D" w:rsidP="004E191D">
    <w:pPr>
      <w:pStyle w:val="Pre-header"/>
      <w:jc w:val="right"/>
      <w:rPr>
        <w:rFonts w:cs="Open Sans"/>
      </w:rPr>
    </w:pPr>
    <w:r w:rsidRPr="00C116F8">
      <w:rPr>
        <w:rFonts w:cs="Open Sans"/>
        <w:noProof/>
      </w:rPr>
      <mc:AlternateContent>
        <mc:Choice Requires="wps">
          <w:drawing>
            <wp:anchor distT="45720" distB="45720" distL="114300" distR="114300" simplePos="0" relativeHeight="251669504" behindDoc="0" locked="0" layoutInCell="1" allowOverlap="1" wp14:anchorId="1441A41D" wp14:editId="35419885">
              <wp:simplePos x="0" y="0"/>
              <wp:positionH relativeFrom="margin">
                <wp:posOffset>6844030</wp:posOffset>
              </wp:positionH>
              <wp:positionV relativeFrom="paragraph">
                <wp:posOffset>-106045</wp:posOffset>
              </wp:positionV>
              <wp:extent cx="1116965" cy="566420"/>
              <wp:effectExtent l="0" t="0" r="6985" b="5080"/>
              <wp:wrapNone/>
              <wp:docPr id="1712022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566420"/>
                      </a:xfrm>
                      <a:prstGeom prst="rect">
                        <a:avLst/>
                      </a:prstGeom>
                      <a:solidFill>
                        <a:srgbClr val="FFFFFF"/>
                      </a:solidFill>
                      <a:ln w="9525">
                        <a:noFill/>
                        <a:miter lim="800000"/>
                        <a:headEnd/>
                        <a:tailEnd/>
                      </a:ln>
                    </wps:spPr>
                    <wps:txbx>
                      <w:txbxContent>
                        <w:p w14:paraId="343093A5" w14:textId="77777777" w:rsidR="004E191D" w:rsidRPr="00C116F8" w:rsidRDefault="004E191D" w:rsidP="004E191D">
                          <w:pPr>
                            <w:pStyle w:val="BodyContactInfo"/>
                            <w:spacing w:line="240" w:lineRule="auto"/>
                            <w:jc w:val="right"/>
                            <w:rPr>
                              <w:rFonts w:cs="Open Sans"/>
                            </w:rPr>
                          </w:pPr>
                          <w:r w:rsidRPr="00C116F8">
                            <w:rPr>
                              <w:rFonts w:cs="Open Sans"/>
                            </w:rPr>
                            <w:t>McKay Limited</w:t>
                          </w:r>
                        </w:p>
                        <w:p w14:paraId="469CED71" w14:textId="77777777" w:rsidR="004E191D" w:rsidRPr="00C116F8" w:rsidRDefault="004E191D" w:rsidP="004E191D">
                          <w:pPr>
                            <w:pStyle w:val="BodyContactInfo"/>
                            <w:spacing w:line="240" w:lineRule="auto"/>
                            <w:jc w:val="right"/>
                            <w:rPr>
                              <w:rFonts w:cs="Open Sans"/>
                            </w:rPr>
                          </w:pPr>
                          <w:r w:rsidRPr="00C116F8">
                            <w:rPr>
                              <w:rFonts w:cs="Open Sans"/>
                            </w:rPr>
                            <w:t xml:space="preserve">38 Water Street </w:t>
                          </w:r>
                        </w:p>
                        <w:p w14:paraId="0D4DF35A" w14:textId="77777777" w:rsidR="004E191D" w:rsidRPr="00C116F8" w:rsidRDefault="004E191D" w:rsidP="004E191D">
                          <w:pPr>
                            <w:pStyle w:val="BodyContactInfo"/>
                            <w:spacing w:line="240" w:lineRule="auto"/>
                            <w:jc w:val="right"/>
                            <w:rPr>
                              <w:rFonts w:cs="Open Sans"/>
                              <w:b/>
                              <w:bCs/>
                            </w:rPr>
                          </w:pPr>
                          <w:r w:rsidRPr="00C116F8">
                            <w:rPr>
                              <w:rFonts w:cs="Open Sans"/>
                              <w:b/>
                              <w:bCs/>
                            </w:rPr>
                            <w:t xml:space="preserve">Whangārei 0110 </w:t>
                          </w:r>
                        </w:p>
                        <w:p w14:paraId="027D7B5F" w14:textId="77777777" w:rsidR="004E191D" w:rsidRPr="00C116F8" w:rsidRDefault="004E191D" w:rsidP="004E191D">
                          <w:pPr>
                            <w:spacing w:line="240" w:lineRule="auto"/>
                            <w:rPr>
                              <w:rFonts w:cs="Open Sa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41A41D" id="_x0000_t202" coordsize="21600,21600" o:spt="202" path="m,l,21600r21600,l21600,xe">
              <v:stroke joinstyle="miter"/>
              <v:path gradientshapeok="t" o:connecttype="rect"/>
            </v:shapetype>
            <v:shape id="Text Box 2" o:spid="_x0000_s1026" type="#_x0000_t202" style="position:absolute;left:0;text-align:left;margin-left:538.9pt;margin-top:-8.35pt;width:87.95pt;height:44.6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" stroked="f">
              <v:textbox>
                <w:txbxContent>
                  <w:p w14:paraId="343093A5" w14:textId="77777777" w:rsidR="004E191D" w:rsidRPr="00C116F8" w:rsidRDefault="004E191D" w:rsidP="004E191D">
                    <w:pPr>
                      <w:pStyle w:val="BodyContactInfo"/>
                      <w:spacing w:line="240" w:lineRule="auto"/>
                      <w:jc w:val="right"/>
                      <w:rPr>
                        <w:rFonts w:cs="Open Sans"/>
                      </w:rPr>
                    </w:pPr>
                    <w:r w:rsidRPr="00C116F8">
                      <w:rPr>
                        <w:rFonts w:cs="Open Sans"/>
                      </w:rPr>
                      <w:t>McKay Limited</w:t>
                    </w:r>
                  </w:p>
                  <w:p w14:paraId="469CED71" w14:textId="77777777" w:rsidR="004E191D" w:rsidRPr="00C116F8" w:rsidRDefault="004E191D" w:rsidP="004E191D">
                    <w:pPr>
                      <w:pStyle w:val="BodyContactInfo"/>
                      <w:spacing w:line="240" w:lineRule="auto"/>
                      <w:jc w:val="right"/>
                      <w:rPr>
                        <w:rFonts w:cs="Open Sans"/>
                      </w:rPr>
                    </w:pPr>
                    <w:r w:rsidRPr="00C116F8">
                      <w:rPr>
                        <w:rFonts w:cs="Open Sans"/>
                      </w:rPr>
                      <w:t xml:space="preserve">38 Water Street </w:t>
                    </w:r>
                  </w:p>
                  <w:p w14:paraId="0D4DF35A" w14:textId="77777777" w:rsidR="004E191D" w:rsidRPr="00C116F8" w:rsidRDefault="004E191D" w:rsidP="004E191D">
                    <w:pPr>
                      <w:pStyle w:val="BodyContactInfo"/>
                      <w:spacing w:line="240" w:lineRule="auto"/>
                      <w:jc w:val="right"/>
                      <w:rPr>
                        <w:rFonts w:cs="Open Sans"/>
                        <w:b/>
                        <w:bCs/>
                      </w:rPr>
                    </w:pPr>
                    <w:r w:rsidRPr="00C116F8">
                      <w:rPr>
                        <w:rFonts w:cs="Open Sans"/>
                        <w:b/>
                        <w:bCs/>
                      </w:rPr>
                      <w:t xml:space="preserve">Whangārei 0110 </w:t>
                    </w:r>
                  </w:p>
                  <w:p w14:paraId="027D7B5F" w14:textId="77777777" w:rsidR="004E191D" w:rsidRPr="00C116F8" w:rsidRDefault="004E191D" w:rsidP="004E191D">
                    <w:pPr>
                      <w:spacing w:line="240" w:lineRule="auto"/>
                      <w:rPr>
                        <w:rFonts w:cs="Open Sans"/>
                      </w:rPr>
                    </w:pPr>
                  </w:p>
                </w:txbxContent>
              </v:textbox>
              <w10:wrap anchorx="margin"/>
            </v:shape>
          </w:pict>
        </mc:Fallback>
      </mc:AlternateContent>
    </w:r>
  </w:p>
  <w:p w14:paraId="478B241F" w14:textId="77777777" w:rsidR="004E191D" w:rsidRDefault="004E191D" w:rsidP="004E191D">
    <w:pPr>
      <w:pStyle w:val="Header"/>
      <w:jc w:val="right"/>
      <w:rPr>
        <w:rFonts w:cs="Open Sans"/>
      </w:rPr>
    </w:pPr>
  </w:p>
  <w:p w14:paraId="3FF58B4F" w14:textId="77777777" w:rsidR="004E191D" w:rsidRDefault="004E191D" w:rsidP="004E191D">
    <w:pPr>
      <w:pStyle w:val="Header"/>
      <w:rPr>
        <w:rFonts w:cs="Open Sans"/>
      </w:rPr>
    </w:pPr>
  </w:p>
  <w:p w14:paraId="49EE2B91" w14:textId="77777777" w:rsidR="004E191D" w:rsidRDefault="004E191D" w:rsidP="004E191D">
    <w:pPr>
      <w:pStyle w:val="Header"/>
      <w:rPr>
        <w:rFonts w:cs="Open Sans"/>
      </w:rPr>
    </w:pPr>
    <w:r>
      <w:rPr>
        <w:rFonts w:cs="Open Sans"/>
      </w:rPr>
      <w:t>__________________________________________________________________________________________________________________</w:t>
    </w:r>
  </w:p>
  <w:p w14:paraId="510A39A9" w14:textId="77777777" w:rsidR="004E191D" w:rsidRPr="00C116F8" w:rsidRDefault="004E191D" w:rsidP="004E191D">
    <w:pPr>
      <w:pStyle w:val="Header"/>
      <w:rPr>
        <w:rFonts w:cs="Open Sans"/>
      </w:rPr>
    </w:pPr>
  </w:p>
  <w:p w14:paraId="1052D606" w14:textId="77777777" w:rsidR="004E191D" w:rsidRPr="004E191D" w:rsidRDefault="004E191D" w:rsidP="004E191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524A" w14:textId="498C79A5" w:rsidR="005815CD" w:rsidRPr="00C116F8" w:rsidRDefault="008559B6" w:rsidP="005815CD">
    <w:pPr>
      <w:pStyle w:val="Pre-header"/>
      <w:jc w:val="right"/>
      <w:rPr>
        <w:rFonts w:cs="Open Sans"/>
      </w:rPr>
    </w:pPr>
    <w:r w:rsidRPr="00C116F8">
      <w:rPr>
        <w:rFonts w:cs="Open Sans"/>
        <w:noProof/>
        <w14:ligatures w14:val="standardContextual"/>
      </w:rPr>
      <w:drawing>
        <wp:anchor distT="0" distB="0" distL="114300" distR="114300" simplePos="0" relativeHeight="251597822" behindDoc="1" locked="0" layoutInCell="1" allowOverlap="1" wp14:anchorId="2CAB60B0" wp14:editId="2D239020">
          <wp:simplePos x="0" y="0"/>
          <wp:positionH relativeFrom="margin">
            <wp:posOffset>-11303</wp:posOffset>
          </wp:positionH>
          <wp:positionV relativeFrom="paragraph">
            <wp:posOffset>-88900</wp:posOffset>
          </wp:positionV>
          <wp:extent cx="1193800" cy="1085850"/>
          <wp:effectExtent l="0" t="0" r="0" b="0"/>
          <wp:wrapNone/>
          <wp:docPr id="1865438321" name="Picture 1865438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128966" name="Picture 377128966"/>
                  <pic:cNvPicPr/>
                </pic:nvPicPr>
                <pic:blipFill rotWithShape="1">
                  <a:blip r:embed="rId1">
                    <a:extLst>
                      <a:ext uri="{28A0092B-C50C-407E-A947-70E740481C1C}">
                        <a14:useLocalDpi xmlns:a14="http://schemas.microsoft.com/office/drawing/2010/main" val="0"/>
                      </a:ext>
                    </a:extLst>
                  </a:blip>
                  <a:srcRect l="-2174" t="-6209" r="-52471" b="-28278"/>
                  <a:stretch>
                    <a:fillRect/>
                  </a:stretch>
                </pic:blipFill>
                <pic:spPr bwMode="auto">
                  <a:xfrm>
                    <a:off x="0" y="0"/>
                    <a:ext cx="1193800" cy="10858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7D9C9A" w14:textId="3D9822D5" w:rsidR="005815CD" w:rsidRPr="00C116F8" w:rsidRDefault="00A97C7D" w:rsidP="005815CD">
    <w:pPr>
      <w:pStyle w:val="Pre-header"/>
      <w:jc w:val="right"/>
      <w:rPr>
        <w:rFonts w:cs="Open Sans"/>
      </w:rPr>
    </w:pPr>
    <w:r w:rsidRPr="00C116F8">
      <w:rPr>
        <w:rFonts w:cs="Open Sans"/>
        <w:noProof/>
      </w:rPr>
      <mc:AlternateContent>
        <mc:Choice Requires="wps">
          <w:drawing>
            <wp:anchor distT="45720" distB="45720" distL="114300" distR="114300" simplePos="0" relativeHeight="251659264" behindDoc="0" locked="0" layoutInCell="1" allowOverlap="1" wp14:anchorId="7F2728D0" wp14:editId="1C55A994">
              <wp:simplePos x="0" y="0"/>
              <wp:positionH relativeFrom="margin">
                <wp:posOffset>6844030</wp:posOffset>
              </wp:positionH>
              <wp:positionV relativeFrom="paragraph">
                <wp:posOffset>-106045</wp:posOffset>
              </wp:positionV>
              <wp:extent cx="1116965" cy="566420"/>
              <wp:effectExtent l="0" t="0" r="6985" b="50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566420"/>
                      </a:xfrm>
                      <a:prstGeom prst="rect">
                        <a:avLst/>
                      </a:prstGeom>
                      <a:solidFill>
                        <a:srgbClr val="FFFFFF"/>
                      </a:solidFill>
                      <a:ln w="9525">
                        <a:noFill/>
                        <a:miter lim="800000"/>
                        <a:headEnd/>
                        <a:tailEnd/>
                      </a:ln>
                    </wps:spPr>
                    <wps:txbx>
                      <w:txbxContent>
                        <w:p w14:paraId="7CB639E8" w14:textId="77777777" w:rsidR="00A97C7D" w:rsidRPr="00C116F8" w:rsidRDefault="00A97C7D" w:rsidP="00A97C7D">
                          <w:pPr>
                            <w:pStyle w:val="BodyContactInfo"/>
                            <w:spacing w:line="240" w:lineRule="auto"/>
                            <w:jc w:val="right"/>
                            <w:rPr>
                              <w:rFonts w:cs="Open Sans"/>
                            </w:rPr>
                          </w:pPr>
                          <w:r w:rsidRPr="00C116F8">
                            <w:rPr>
                              <w:rFonts w:cs="Open Sans"/>
                            </w:rPr>
                            <w:t>McKay Limited</w:t>
                          </w:r>
                        </w:p>
                        <w:p w14:paraId="75D88252" w14:textId="77777777" w:rsidR="00A97C7D" w:rsidRPr="00C116F8" w:rsidRDefault="00A97C7D" w:rsidP="00A97C7D">
                          <w:pPr>
                            <w:pStyle w:val="BodyContactInfo"/>
                            <w:spacing w:line="240" w:lineRule="auto"/>
                            <w:jc w:val="right"/>
                            <w:rPr>
                              <w:rFonts w:cs="Open Sans"/>
                            </w:rPr>
                          </w:pPr>
                          <w:r w:rsidRPr="00C116F8">
                            <w:rPr>
                              <w:rFonts w:cs="Open Sans"/>
                            </w:rPr>
                            <w:t xml:space="preserve">38 Water Street </w:t>
                          </w:r>
                        </w:p>
                        <w:p w14:paraId="0E0C8C89" w14:textId="77777777" w:rsidR="00A97C7D" w:rsidRPr="00C116F8" w:rsidRDefault="00A97C7D" w:rsidP="00A97C7D">
                          <w:pPr>
                            <w:pStyle w:val="BodyContactInfo"/>
                            <w:spacing w:line="240" w:lineRule="auto"/>
                            <w:jc w:val="right"/>
                            <w:rPr>
                              <w:rFonts w:cs="Open Sans"/>
                              <w:b/>
                              <w:bCs/>
                            </w:rPr>
                          </w:pPr>
                          <w:r w:rsidRPr="00C116F8">
                            <w:rPr>
                              <w:rFonts w:cs="Open Sans"/>
                              <w:b/>
                              <w:bCs/>
                            </w:rPr>
                            <w:t xml:space="preserve">Whangārei 0110 </w:t>
                          </w:r>
                        </w:p>
                        <w:p w14:paraId="12782A48" w14:textId="77777777" w:rsidR="00A97C7D" w:rsidRPr="00C116F8" w:rsidRDefault="00A97C7D" w:rsidP="00A97C7D">
                          <w:pPr>
                            <w:spacing w:line="240" w:lineRule="auto"/>
                            <w:rPr>
                              <w:rFonts w:cs="Open San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2728D0" id="_x0000_t202" coordsize="21600,21600" o:spt="202" path="m,l,21600r21600,l21600,xe">
              <v:stroke joinstyle="miter"/>
              <v:path gradientshapeok="t" o:connecttype="rect"/>
            </v:shapetype>
            <v:shape id="_x0000_s1027" type="#_x0000_t202" style="position:absolute;left:0;text-align:left;margin-left:538.9pt;margin-top:-8.35pt;width:87.95pt;height:44.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" stroked="f">
              <v:textbox>
                <w:txbxContent>
                  <w:p w14:paraId="7CB639E8" w14:textId="77777777" w:rsidR="00A97C7D" w:rsidRPr="00C116F8" w:rsidRDefault="00A97C7D" w:rsidP="00A97C7D">
                    <w:pPr>
                      <w:pStyle w:val="BodyContactInfo"/>
                      <w:spacing w:line="240" w:lineRule="auto"/>
                      <w:jc w:val="right"/>
                      <w:rPr>
                        <w:rFonts w:cs="Open Sans"/>
                      </w:rPr>
                    </w:pPr>
                    <w:r w:rsidRPr="00C116F8">
                      <w:rPr>
                        <w:rFonts w:cs="Open Sans"/>
                      </w:rPr>
                      <w:t>McKay Limited</w:t>
                    </w:r>
                  </w:p>
                  <w:p w14:paraId="75D88252" w14:textId="77777777" w:rsidR="00A97C7D" w:rsidRPr="00C116F8" w:rsidRDefault="00A97C7D" w:rsidP="00A97C7D">
                    <w:pPr>
                      <w:pStyle w:val="BodyContactInfo"/>
                      <w:spacing w:line="240" w:lineRule="auto"/>
                      <w:jc w:val="right"/>
                      <w:rPr>
                        <w:rFonts w:cs="Open Sans"/>
                      </w:rPr>
                    </w:pPr>
                    <w:r w:rsidRPr="00C116F8">
                      <w:rPr>
                        <w:rFonts w:cs="Open Sans"/>
                      </w:rPr>
                      <w:t xml:space="preserve">38 Water Street </w:t>
                    </w:r>
                  </w:p>
                  <w:p w14:paraId="0E0C8C89" w14:textId="77777777" w:rsidR="00A97C7D" w:rsidRPr="00C116F8" w:rsidRDefault="00A97C7D" w:rsidP="00A97C7D">
                    <w:pPr>
                      <w:pStyle w:val="BodyContactInfo"/>
                      <w:spacing w:line="240" w:lineRule="auto"/>
                      <w:jc w:val="right"/>
                      <w:rPr>
                        <w:rFonts w:cs="Open Sans"/>
                        <w:b/>
                        <w:bCs/>
                      </w:rPr>
                    </w:pPr>
                    <w:r w:rsidRPr="00C116F8">
                      <w:rPr>
                        <w:rFonts w:cs="Open Sans"/>
                        <w:b/>
                        <w:bCs/>
                      </w:rPr>
                      <w:t xml:space="preserve">Whangārei 0110 </w:t>
                    </w:r>
                  </w:p>
                  <w:p w14:paraId="12782A48" w14:textId="77777777" w:rsidR="00A97C7D" w:rsidRPr="00C116F8" w:rsidRDefault="00A97C7D" w:rsidP="00A97C7D">
                    <w:pPr>
                      <w:spacing w:line="240" w:lineRule="auto"/>
                      <w:rPr>
                        <w:rFonts w:cs="Open Sans"/>
                      </w:rPr>
                    </w:pPr>
                  </w:p>
                </w:txbxContent>
              </v:textbox>
              <w10:wrap anchorx="margin"/>
            </v:shape>
          </w:pict>
        </mc:Fallback>
      </mc:AlternateContent>
    </w:r>
  </w:p>
  <w:p w14:paraId="09ED90DF" w14:textId="77777777" w:rsidR="005815CD" w:rsidRDefault="005815CD" w:rsidP="00A97C7D">
    <w:pPr>
      <w:pStyle w:val="Header"/>
      <w:jc w:val="right"/>
      <w:rPr>
        <w:rFonts w:cs="Open Sans"/>
      </w:rPr>
    </w:pPr>
  </w:p>
  <w:p w14:paraId="79DB7514" w14:textId="77777777" w:rsidR="00F2396B" w:rsidRDefault="00F2396B">
    <w:pPr>
      <w:pStyle w:val="Header"/>
      <w:rPr>
        <w:rFonts w:cs="Open Sans"/>
      </w:rPr>
    </w:pPr>
  </w:p>
  <w:p w14:paraId="732777B3" w14:textId="77777777" w:rsidR="0000021C" w:rsidRDefault="0000021C">
    <w:pPr>
      <w:pStyle w:val="Header"/>
      <w:rPr>
        <w:rFonts w:cs="Open Sans"/>
      </w:rPr>
    </w:pPr>
    <w:r>
      <w:rPr>
        <w:rFonts w:cs="Open Sans"/>
      </w:rPr>
      <w:t>____________________________________________________________________________</w:t>
    </w:r>
    <w:r w:rsidR="00D07C57">
      <w:rPr>
        <w:rFonts w:cs="Open Sans"/>
      </w:rPr>
      <w:t>_____</w:t>
    </w:r>
    <w:r>
      <w:rPr>
        <w:rFonts w:cs="Open Sans"/>
      </w:rPr>
      <w:t>__________</w:t>
    </w:r>
    <w:r w:rsidR="00D70B4E">
      <w:rPr>
        <w:rFonts w:cs="Open Sans"/>
      </w:rPr>
      <w:t>_____________________</w:t>
    </w:r>
    <w:r>
      <w:rPr>
        <w:rFonts w:cs="Open Sans"/>
      </w:rPr>
      <w:t>__</w:t>
    </w:r>
  </w:p>
  <w:p w14:paraId="4C27FC8C" w14:textId="77777777" w:rsidR="00F2396B" w:rsidRPr="00C116F8" w:rsidRDefault="00F2396B">
    <w:pPr>
      <w:pStyle w:val="Header"/>
      <w:rPr>
        <w:rFonts w:cs="Open San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3.2pt;visibility:visible;mso-wrap-style:square" o:bullet="t">
        <v:imagedata r:id="rId1" o:title=""/>
      </v:shape>
    </w:pict>
  </w:numPicBullet>
  <w:abstractNum w:abstractNumId="0" w15:restartNumberingAfterBreak="0">
    <w:nsid w:val="046A7C8A"/>
    <w:multiLevelType w:val="hybridMultilevel"/>
    <w:tmpl w:val="4CA239BA"/>
    <w:lvl w:ilvl="0" w:tplc="3992E688">
      <w:start w:val="1"/>
      <w:numFmt w:val="decimal"/>
      <w:pStyle w:val="Heading-2"/>
      <w:lvlText w:val="%1."/>
      <w:lvlJc w:val="left"/>
      <w:pPr>
        <w:ind w:left="36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 w15:restartNumberingAfterBreak="0">
    <w:nsid w:val="053739E0"/>
    <w:multiLevelType w:val="hybridMultilevel"/>
    <w:tmpl w:val="3C4824C8"/>
    <w:lvl w:ilvl="0" w:tplc="F4A2A450">
      <w:start w:val="1"/>
      <w:numFmt w:val="decimal"/>
      <w:pStyle w:val="Heading-4"/>
      <w:lvlText w:val="%1.1.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A84139E"/>
    <w:multiLevelType w:val="hybridMultilevel"/>
    <w:tmpl w:val="A14A23CE"/>
    <w:lvl w:ilvl="0" w:tplc="0C64B17C">
      <w:start w:val="1"/>
      <w:numFmt w:val="decimal"/>
      <w:pStyle w:val="Heading-5"/>
      <w:lvlText w:val="%1.1.1.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0D151430"/>
    <w:multiLevelType w:val="multilevel"/>
    <w:tmpl w:val="432A2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A7B2D"/>
    <w:multiLevelType w:val="hybridMultilevel"/>
    <w:tmpl w:val="FBD8263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46946D3"/>
    <w:multiLevelType w:val="multilevel"/>
    <w:tmpl w:val="BE68562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4A1F6D"/>
    <w:multiLevelType w:val="multilevel"/>
    <w:tmpl w:val="B5D41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423D53"/>
    <w:multiLevelType w:val="hybridMultilevel"/>
    <w:tmpl w:val="8F4CE40A"/>
    <w:lvl w:ilvl="0" w:tplc="0CD82668">
      <w:start w:val="1"/>
      <w:numFmt w:val="decimal"/>
      <w:pStyle w:val="Heading-3"/>
      <w:lvlText w:val="%1.1"/>
      <w:lvlJc w:val="left"/>
      <w:pPr>
        <w:ind w:left="36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8" w15:restartNumberingAfterBreak="0">
    <w:nsid w:val="2D072A76"/>
    <w:multiLevelType w:val="hybridMultilevel"/>
    <w:tmpl w:val="68A860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EE67883"/>
    <w:multiLevelType w:val="multilevel"/>
    <w:tmpl w:val="13528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855D49"/>
    <w:multiLevelType w:val="hybridMultilevel"/>
    <w:tmpl w:val="BFEAFF9E"/>
    <w:lvl w:ilvl="0" w:tplc="3384BAFC">
      <w:start w:val="1"/>
      <w:numFmt w:val="bullet"/>
      <w:lvlText w:val=""/>
      <w:lvlPicBulletId w:val="0"/>
      <w:lvlJc w:val="left"/>
      <w:pPr>
        <w:tabs>
          <w:tab w:val="num" w:pos="1440"/>
        </w:tabs>
        <w:ind w:left="1440" w:hanging="360"/>
      </w:pPr>
      <w:rPr>
        <w:rFonts w:ascii="Symbol" w:hAnsi="Symbol" w:hint="default"/>
        <w:caps w:val="0"/>
        <w:strike w:val="0"/>
        <w:dstrike w:val="0"/>
        <w:outline w:val="0"/>
        <w:shadow w:val="0"/>
        <w:emboss w:val="0"/>
        <w:imprint w:val="0"/>
        <w:vanish w:val="0"/>
        <w:color w:val="003C75"/>
        <w:sz w:val="20"/>
        <w:szCs w:val="20"/>
        <w:vertAlign w:val="baseline"/>
      </w:rPr>
    </w:lvl>
    <w:lvl w:ilvl="1" w:tplc="04090003">
      <w:start w:val="1"/>
      <w:numFmt w:val="bullet"/>
      <w:lvlText w:val="o"/>
      <w:lvlJc w:val="left"/>
      <w:pPr>
        <w:tabs>
          <w:tab w:val="num" w:pos="2520"/>
        </w:tabs>
        <w:ind w:left="2520" w:hanging="360"/>
      </w:pPr>
      <w:rPr>
        <w:rFonts w:ascii="Courier New" w:hAnsi="Courier New" w:cs="Courier New" w:hint="default"/>
      </w:rPr>
    </w:lvl>
    <w:lvl w:ilvl="2" w:tplc="04090005">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4A2C3EFF"/>
    <w:multiLevelType w:val="hybridMultilevel"/>
    <w:tmpl w:val="F3C223D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2" w15:restartNumberingAfterBreak="0">
    <w:nsid w:val="519921D5"/>
    <w:multiLevelType w:val="hybridMultilevel"/>
    <w:tmpl w:val="974A86AE"/>
    <w:lvl w:ilvl="0" w:tplc="F558DD8A">
      <w:numFmt w:val="bullet"/>
      <w:lvlText w:val=""/>
      <w:lvlJc w:val="left"/>
      <w:pPr>
        <w:ind w:left="1080" w:hanging="360"/>
      </w:pPr>
      <w:rPr>
        <w:rFonts w:ascii="Symbol" w:eastAsiaTheme="minorHAnsi" w:hAnsi="Symbol" w:cs="Open Sans"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3" w15:restartNumberingAfterBreak="0">
    <w:nsid w:val="5D4027A5"/>
    <w:multiLevelType w:val="multilevel"/>
    <w:tmpl w:val="3218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F9A5379"/>
    <w:multiLevelType w:val="hybridMultilevel"/>
    <w:tmpl w:val="BE4860FC"/>
    <w:lvl w:ilvl="0" w:tplc="245A0F94">
      <w:start w:val="1"/>
      <w:numFmt w:val="decimal"/>
      <w:pStyle w:val="NumberBullet"/>
      <w:lvlText w:val="%1."/>
      <w:lvlJc w:val="left"/>
      <w:pPr>
        <w:ind w:left="1069" w:hanging="360"/>
      </w:pPr>
      <w:rPr>
        <w:rFonts w:hint="default"/>
        <w:color w:val="BA8128"/>
      </w:rPr>
    </w:lvl>
    <w:lvl w:ilvl="1" w:tplc="0C090019">
      <w:start w:val="1"/>
      <w:numFmt w:val="lowerLetter"/>
      <w:lvlText w:val="%2."/>
      <w:lvlJc w:val="left"/>
      <w:pPr>
        <w:ind w:left="1789" w:hanging="360"/>
      </w:pPr>
    </w:lvl>
    <w:lvl w:ilvl="2" w:tplc="0C09001B" w:tentative="1">
      <w:start w:val="1"/>
      <w:numFmt w:val="lowerRoman"/>
      <w:lvlText w:val="%3."/>
      <w:lvlJc w:val="right"/>
      <w:pPr>
        <w:ind w:left="2509" w:hanging="180"/>
      </w:pPr>
    </w:lvl>
    <w:lvl w:ilvl="3" w:tplc="0C09000F" w:tentative="1">
      <w:start w:val="1"/>
      <w:numFmt w:val="decimal"/>
      <w:lvlText w:val="%4."/>
      <w:lvlJc w:val="left"/>
      <w:pPr>
        <w:ind w:left="3229" w:hanging="360"/>
      </w:pPr>
    </w:lvl>
    <w:lvl w:ilvl="4" w:tplc="0C090019" w:tentative="1">
      <w:start w:val="1"/>
      <w:numFmt w:val="lowerLetter"/>
      <w:lvlText w:val="%5."/>
      <w:lvlJc w:val="left"/>
      <w:pPr>
        <w:ind w:left="3949" w:hanging="360"/>
      </w:pPr>
    </w:lvl>
    <w:lvl w:ilvl="5" w:tplc="0C09001B" w:tentative="1">
      <w:start w:val="1"/>
      <w:numFmt w:val="lowerRoman"/>
      <w:lvlText w:val="%6."/>
      <w:lvlJc w:val="right"/>
      <w:pPr>
        <w:ind w:left="4669" w:hanging="180"/>
      </w:pPr>
    </w:lvl>
    <w:lvl w:ilvl="6" w:tplc="0C09000F" w:tentative="1">
      <w:start w:val="1"/>
      <w:numFmt w:val="decimal"/>
      <w:lvlText w:val="%7."/>
      <w:lvlJc w:val="left"/>
      <w:pPr>
        <w:ind w:left="5389" w:hanging="360"/>
      </w:pPr>
    </w:lvl>
    <w:lvl w:ilvl="7" w:tplc="0C090019" w:tentative="1">
      <w:start w:val="1"/>
      <w:numFmt w:val="lowerLetter"/>
      <w:lvlText w:val="%8."/>
      <w:lvlJc w:val="left"/>
      <w:pPr>
        <w:ind w:left="6109" w:hanging="360"/>
      </w:pPr>
    </w:lvl>
    <w:lvl w:ilvl="8" w:tplc="0C09001B" w:tentative="1">
      <w:start w:val="1"/>
      <w:numFmt w:val="lowerRoman"/>
      <w:lvlText w:val="%9."/>
      <w:lvlJc w:val="right"/>
      <w:pPr>
        <w:ind w:left="6829" w:hanging="180"/>
      </w:pPr>
    </w:lvl>
  </w:abstractNum>
  <w:abstractNum w:abstractNumId="15" w15:restartNumberingAfterBreak="0">
    <w:nsid w:val="5FFD4079"/>
    <w:multiLevelType w:val="hybridMultilevel"/>
    <w:tmpl w:val="BE50ADE4"/>
    <w:lvl w:ilvl="0" w:tplc="7772C59C">
      <w:start w:val="1"/>
      <w:numFmt w:val="bullet"/>
      <w:pStyle w:val="BulletList"/>
      <w:lvlText w:val=""/>
      <w:lvlPicBulletId w:val="0"/>
      <w:lvlJc w:val="left"/>
      <w:pPr>
        <w:ind w:left="717" w:hanging="360"/>
      </w:pPr>
      <w:rPr>
        <w:rFonts w:ascii="Symbol" w:hAnsi="Symbol" w:hint="default"/>
        <w:caps w:val="0"/>
        <w:strike w:val="0"/>
        <w:dstrike w:val="0"/>
        <w:outline w:val="0"/>
        <w:shadow w:val="0"/>
        <w:emboss w:val="0"/>
        <w:imprint w:val="0"/>
        <w:vanish w:val="0"/>
        <w:color w:val="003C75"/>
        <w:sz w:val="20"/>
        <w:szCs w:val="20"/>
        <w:vertAlign w:val="baseline"/>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5C91EAF"/>
    <w:multiLevelType w:val="multilevel"/>
    <w:tmpl w:val="C2E8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9608302">
    <w:abstractNumId w:val="15"/>
  </w:num>
  <w:num w:numId="2" w16cid:durableId="87582864">
    <w:abstractNumId w:val="7"/>
  </w:num>
  <w:num w:numId="3" w16cid:durableId="592512256">
    <w:abstractNumId w:val="0"/>
  </w:num>
  <w:num w:numId="4" w16cid:durableId="858085485">
    <w:abstractNumId w:val="1"/>
  </w:num>
  <w:num w:numId="5" w16cid:durableId="1111437685">
    <w:abstractNumId w:val="2"/>
  </w:num>
  <w:num w:numId="6" w16cid:durableId="1660959160">
    <w:abstractNumId w:val="14"/>
  </w:num>
  <w:num w:numId="7" w16cid:durableId="929002462">
    <w:abstractNumId w:val="10"/>
  </w:num>
  <w:num w:numId="8" w16cid:durableId="646515688">
    <w:abstractNumId w:val="5"/>
  </w:num>
  <w:num w:numId="9" w16cid:durableId="533538119">
    <w:abstractNumId w:val="11"/>
  </w:num>
  <w:num w:numId="10" w16cid:durableId="1122844986">
    <w:abstractNumId w:val="4"/>
  </w:num>
  <w:num w:numId="11" w16cid:durableId="221454725">
    <w:abstractNumId w:val="8"/>
  </w:num>
  <w:num w:numId="12" w16cid:durableId="1593665385">
    <w:abstractNumId w:val="12"/>
  </w:num>
  <w:num w:numId="13" w16cid:durableId="1304311379">
    <w:abstractNumId w:val="16"/>
  </w:num>
  <w:num w:numId="14" w16cid:durableId="241449427">
    <w:abstractNumId w:val="9"/>
  </w:num>
  <w:num w:numId="15" w16cid:durableId="1615093351">
    <w:abstractNumId w:val="6"/>
  </w:num>
  <w:num w:numId="16" w16cid:durableId="1101145189">
    <w:abstractNumId w:val="13"/>
  </w:num>
  <w:num w:numId="17" w16cid:durableId="18826653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EE2"/>
    <w:rsid w:val="0000021C"/>
    <w:rsid w:val="00007E51"/>
    <w:rsid w:val="00021526"/>
    <w:rsid w:val="00031F04"/>
    <w:rsid w:val="00093330"/>
    <w:rsid w:val="000B0B52"/>
    <w:rsid w:val="000B44E5"/>
    <w:rsid w:val="000F5349"/>
    <w:rsid w:val="001010DB"/>
    <w:rsid w:val="00124CF5"/>
    <w:rsid w:val="001F41CE"/>
    <w:rsid w:val="00284449"/>
    <w:rsid w:val="00296092"/>
    <w:rsid w:val="002A1DD2"/>
    <w:rsid w:val="002F4ADA"/>
    <w:rsid w:val="0031682B"/>
    <w:rsid w:val="003241DD"/>
    <w:rsid w:val="00325EC0"/>
    <w:rsid w:val="00340E5E"/>
    <w:rsid w:val="00355040"/>
    <w:rsid w:val="003615FE"/>
    <w:rsid w:val="003625DC"/>
    <w:rsid w:val="00371C2B"/>
    <w:rsid w:val="00380CE2"/>
    <w:rsid w:val="003C1B72"/>
    <w:rsid w:val="003C284F"/>
    <w:rsid w:val="003C3FA4"/>
    <w:rsid w:val="003F0AC3"/>
    <w:rsid w:val="004612A3"/>
    <w:rsid w:val="00471502"/>
    <w:rsid w:val="004B7213"/>
    <w:rsid w:val="004E191D"/>
    <w:rsid w:val="0053597A"/>
    <w:rsid w:val="00542FF0"/>
    <w:rsid w:val="005534B3"/>
    <w:rsid w:val="005815CD"/>
    <w:rsid w:val="00597348"/>
    <w:rsid w:val="005C1074"/>
    <w:rsid w:val="00632D28"/>
    <w:rsid w:val="00666029"/>
    <w:rsid w:val="00672BEB"/>
    <w:rsid w:val="00696B99"/>
    <w:rsid w:val="006A0355"/>
    <w:rsid w:val="006E0458"/>
    <w:rsid w:val="006F1C51"/>
    <w:rsid w:val="007271D9"/>
    <w:rsid w:val="00746938"/>
    <w:rsid w:val="0075086F"/>
    <w:rsid w:val="00766D5F"/>
    <w:rsid w:val="00775F0B"/>
    <w:rsid w:val="00790132"/>
    <w:rsid w:val="007C7082"/>
    <w:rsid w:val="007E61DD"/>
    <w:rsid w:val="007E75BD"/>
    <w:rsid w:val="008357E9"/>
    <w:rsid w:val="008559B6"/>
    <w:rsid w:val="00862EF2"/>
    <w:rsid w:val="00886794"/>
    <w:rsid w:val="008929F9"/>
    <w:rsid w:val="008A380B"/>
    <w:rsid w:val="00904B50"/>
    <w:rsid w:val="00906F7D"/>
    <w:rsid w:val="009353A8"/>
    <w:rsid w:val="009447AC"/>
    <w:rsid w:val="009711FA"/>
    <w:rsid w:val="0098611C"/>
    <w:rsid w:val="009D05F1"/>
    <w:rsid w:val="009E7535"/>
    <w:rsid w:val="00A13D60"/>
    <w:rsid w:val="00A21F97"/>
    <w:rsid w:val="00A33CE7"/>
    <w:rsid w:val="00A5068B"/>
    <w:rsid w:val="00A62DD9"/>
    <w:rsid w:val="00A9058F"/>
    <w:rsid w:val="00A97C7D"/>
    <w:rsid w:val="00AC2AFA"/>
    <w:rsid w:val="00AC71A7"/>
    <w:rsid w:val="00AC7B81"/>
    <w:rsid w:val="00B07CBD"/>
    <w:rsid w:val="00B119F6"/>
    <w:rsid w:val="00B24924"/>
    <w:rsid w:val="00B40FE4"/>
    <w:rsid w:val="00B50496"/>
    <w:rsid w:val="00B65EE2"/>
    <w:rsid w:val="00BB5F5C"/>
    <w:rsid w:val="00BF2B57"/>
    <w:rsid w:val="00C07B37"/>
    <w:rsid w:val="00C116F8"/>
    <w:rsid w:val="00C456FC"/>
    <w:rsid w:val="00C5736F"/>
    <w:rsid w:val="00C62F25"/>
    <w:rsid w:val="00C97EB4"/>
    <w:rsid w:val="00CA0B49"/>
    <w:rsid w:val="00CA46BC"/>
    <w:rsid w:val="00CE7EE2"/>
    <w:rsid w:val="00CF4202"/>
    <w:rsid w:val="00CF7766"/>
    <w:rsid w:val="00D07C57"/>
    <w:rsid w:val="00D27163"/>
    <w:rsid w:val="00D570E9"/>
    <w:rsid w:val="00D70A52"/>
    <w:rsid w:val="00D70B4E"/>
    <w:rsid w:val="00D92C00"/>
    <w:rsid w:val="00DA7188"/>
    <w:rsid w:val="00DB7EE4"/>
    <w:rsid w:val="00DE2C66"/>
    <w:rsid w:val="00DF355A"/>
    <w:rsid w:val="00E023DB"/>
    <w:rsid w:val="00E312DB"/>
    <w:rsid w:val="00E81730"/>
    <w:rsid w:val="00EA6101"/>
    <w:rsid w:val="00EE3283"/>
    <w:rsid w:val="00F2396B"/>
    <w:rsid w:val="00F242C2"/>
    <w:rsid w:val="00F71F36"/>
    <w:rsid w:val="00F76BDB"/>
    <w:rsid w:val="00FE0C0A"/>
    <w:rsid w:val="00FF7A46"/>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CB973"/>
  <w15:chartTrackingRefBased/>
  <w15:docId w15:val="{F849F463-8E6A-4E08-B64C-0FE4DEE83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w:rsid w:val="00CE7EE2"/>
    <w:rPr>
      <w:rFonts w:ascii="Open Sans" w:hAnsi="Open Sans"/>
      <w:kern w:val="0"/>
      <w:sz w:val="18"/>
      <w14:ligatures w14:val="none"/>
    </w:rPr>
  </w:style>
  <w:style w:type="paragraph" w:styleId="Heading1">
    <w:name w:val="heading 1"/>
    <w:basedOn w:val="Normal"/>
    <w:link w:val="Heading1Char"/>
    <w:uiPriority w:val="9"/>
    <w:rsid w:val="00542FF0"/>
    <w:pPr>
      <w:spacing w:after="60" w:line="240" w:lineRule="auto"/>
      <w:contextualSpacing/>
      <w:outlineLvl w:val="0"/>
    </w:pPr>
    <w:rPr>
      <w:rFonts w:asciiTheme="majorHAnsi" w:eastAsia="Times New Roman" w:hAnsiTheme="majorHAnsi" w:cs="Times New Roman"/>
      <w:b/>
      <w:caps/>
      <w:lang w:val="en-US"/>
    </w:rPr>
  </w:style>
  <w:style w:type="paragraph" w:styleId="Heading2">
    <w:name w:val="heading 2"/>
    <w:basedOn w:val="Normal"/>
    <w:link w:val="Heading2Char"/>
    <w:uiPriority w:val="9"/>
    <w:unhideWhenUsed/>
    <w:rsid w:val="00542FF0"/>
    <w:pPr>
      <w:keepNext/>
      <w:keepLines/>
      <w:spacing w:after="60" w:line="240" w:lineRule="auto"/>
      <w:contextualSpacing/>
      <w:outlineLvl w:val="1"/>
    </w:pPr>
    <w:rPr>
      <w:rFonts w:asciiTheme="majorHAnsi" w:eastAsiaTheme="majorEastAsia" w:hAnsiTheme="majorHAnsi" w:cstheme="majorBidi"/>
      <w:caps/>
      <w:szCs w:val="26"/>
      <w:lang w:val="en-US"/>
    </w:rPr>
  </w:style>
  <w:style w:type="paragraph" w:styleId="Heading3">
    <w:name w:val="heading 3"/>
    <w:basedOn w:val="Normal"/>
    <w:next w:val="Normal"/>
    <w:link w:val="Heading3Char"/>
    <w:uiPriority w:val="9"/>
    <w:semiHidden/>
    <w:unhideWhenUsed/>
    <w:rsid w:val="00DE2C66"/>
    <w:pPr>
      <w:keepNext/>
      <w:keepLines/>
      <w:spacing w:before="40" w:after="0"/>
      <w:outlineLvl w:val="2"/>
    </w:pPr>
    <w:rPr>
      <w:rFonts w:asciiTheme="majorHAnsi" w:eastAsiaTheme="majorEastAsia" w:hAnsiTheme="majorHAnsi" w:cstheme="majorBidi"/>
      <w:color w:val="16283C" w:themeColor="accent1" w:themeShade="7F"/>
      <w:sz w:val="24"/>
      <w:szCs w:val="24"/>
    </w:rPr>
  </w:style>
  <w:style w:type="paragraph" w:styleId="Heading4">
    <w:name w:val="heading 4"/>
    <w:basedOn w:val="Normal"/>
    <w:next w:val="Normal"/>
    <w:link w:val="Heading4Char"/>
    <w:uiPriority w:val="9"/>
    <w:semiHidden/>
    <w:unhideWhenUsed/>
    <w:qFormat/>
    <w:rsid w:val="00DE2C66"/>
    <w:pPr>
      <w:keepNext/>
      <w:keepLines/>
      <w:spacing w:before="40" w:after="0"/>
      <w:outlineLvl w:val="3"/>
    </w:pPr>
    <w:rPr>
      <w:rFonts w:asciiTheme="majorHAnsi" w:eastAsiaTheme="majorEastAsia" w:hAnsiTheme="majorHAnsi" w:cstheme="majorBidi"/>
      <w:i/>
      <w:iCs/>
      <w:color w:val="213D5A" w:themeColor="accent1" w:themeShade="BF"/>
    </w:rPr>
  </w:style>
  <w:style w:type="paragraph" w:styleId="Heading5">
    <w:name w:val="heading 5"/>
    <w:basedOn w:val="Normal"/>
    <w:next w:val="Normal"/>
    <w:link w:val="Heading5Char"/>
    <w:uiPriority w:val="9"/>
    <w:semiHidden/>
    <w:unhideWhenUsed/>
    <w:qFormat/>
    <w:rsid w:val="00DE2C66"/>
    <w:pPr>
      <w:keepNext/>
      <w:keepLines/>
      <w:spacing w:before="40" w:after="0"/>
      <w:outlineLvl w:val="4"/>
    </w:pPr>
    <w:rPr>
      <w:rFonts w:asciiTheme="majorHAnsi" w:eastAsiaTheme="majorEastAsia" w:hAnsiTheme="majorHAnsi" w:cstheme="majorBidi"/>
      <w:color w:val="213D5A" w:themeColor="accent1" w:themeShade="BF"/>
    </w:rPr>
  </w:style>
  <w:style w:type="paragraph" w:styleId="Heading6">
    <w:name w:val="heading 6"/>
    <w:basedOn w:val="Normal"/>
    <w:next w:val="Normal"/>
    <w:link w:val="Heading6Char"/>
    <w:uiPriority w:val="9"/>
    <w:semiHidden/>
    <w:unhideWhenUsed/>
    <w:qFormat/>
    <w:rsid w:val="00DE2C66"/>
    <w:pPr>
      <w:keepNext/>
      <w:keepLines/>
      <w:spacing w:before="40" w:after="0"/>
      <w:outlineLvl w:val="5"/>
    </w:pPr>
    <w:rPr>
      <w:rFonts w:asciiTheme="majorHAnsi" w:eastAsiaTheme="majorEastAsia" w:hAnsiTheme="majorHAnsi" w:cstheme="majorBidi"/>
      <w:color w:val="16283C" w:themeColor="accent1" w:themeShade="7F"/>
    </w:rPr>
  </w:style>
  <w:style w:type="paragraph" w:styleId="Heading7">
    <w:name w:val="heading 7"/>
    <w:basedOn w:val="Normal"/>
    <w:next w:val="Normal"/>
    <w:link w:val="Heading7Char"/>
    <w:uiPriority w:val="9"/>
    <w:semiHidden/>
    <w:unhideWhenUsed/>
    <w:qFormat/>
    <w:rsid w:val="00BB5F5C"/>
    <w:pPr>
      <w:keepNext/>
      <w:keepLines/>
      <w:spacing w:before="40" w:after="0"/>
      <w:outlineLvl w:val="6"/>
    </w:pPr>
    <w:rPr>
      <w:rFonts w:asciiTheme="majorHAnsi" w:eastAsiaTheme="majorEastAsia" w:hAnsiTheme="majorHAnsi" w:cstheme="majorBidi"/>
      <w:i/>
      <w:iCs/>
      <w:color w:val="16283C" w:themeColor="accent1" w:themeShade="7F"/>
    </w:rPr>
  </w:style>
  <w:style w:type="paragraph" w:styleId="Heading8">
    <w:name w:val="heading 8"/>
    <w:basedOn w:val="Normal"/>
    <w:next w:val="Normal"/>
    <w:link w:val="Heading8Char"/>
    <w:uiPriority w:val="9"/>
    <w:semiHidden/>
    <w:unhideWhenUsed/>
    <w:qFormat/>
    <w:rsid w:val="00BB5F5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5F5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2"/>
    <w:basedOn w:val="Normal"/>
    <w:link w:val="HeaderChar"/>
    <w:uiPriority w:val="99"/>
    <w:unhideWhenUsed/>
    <w:rsid w:val="005815CD"/>
    <w:pPr>
      <w:tabs>
        <w:tab w:val="center" w:pos="4513"/>
        <w:tab w:val="right" w:pos="9026"/>
      </w:tabs>
      <w:spacing w:after="0" w:line="240" w:lineRule="auto"/>
    </w:pPr>
  </w:style>
  <w:style w:type="character" w:customStyle="1" w:styleId="HeaderChar">
    <w:name w:val="Header Char"/>
    <w:aliases w:val="Header 2 Char"/>
    <w:basedOn w:val="DefaultParagraphFont"/>
    <w:link w:val="Header"/>
    <w:uiPriority w:val="99"/>
    <w:rsid w:val="005815CD"/>
    <w:rPr>
      <w:kern w:val="0"/>
      <w14:ligatures w14:val="none"/>
    </w:rPr>
  </w:style>
  <w:style w:type="paragraph" w:styleId="Footer">
    <w:name w:val="footer"/>
    <w:basedOn w:val="Normal"/>
    <w:link w:val="FooterChar"/>
    <w:uiPriority w:val="99"/>
    <w:unhideWhenUsed/>
    <w:rsid w:val="005815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5815CD"/>
    <w:rPr>
      <w:kern w:val="0"/>
      <w14:ligatures w14:val="none"/>
    </w:rPr>
  </w:style>
  <w:style w:type="paragraph" w:customStyle="1" w:styleId="Pre-header">
    <w:name w:val="Pre-header"/>
    <w:basedOn w:val="BodyText"/>
    <w:qFormat/>
    <w:rsid w:val="00D70B4E"/>
    <w:pPr>
      <w:widowControl w:val="0"/>
      <w:autoSpaceDE w:val="0"/>
      <w:autoSpaceDN w:val="0"/>
      <w:spacing w:after="0" w:line="312" w:lineRule="auto"/>
      <w:ind w:left="14"/>
    </w:pPr>
    <w:rPr>
      <w:rFonts w:eastAsia="Arial" w:cs="Arial"/>
      <w:b/>
      <w:caps/>
      <w:color w:val="BA812B"/>
      <w:sz w:val="20"/>
      <w:szCs w:val="16"/>
      <w:lang w:val="en-US" w:bidi="en-US"/>
    </w:rPr>
  </w:style>
  <w:style w:type="paragraph" w:styleId="BodyText">
    <w:name w:val="Body Text"/>
    <w:basedOn w:val="Normal"/>
    <w:link w:val="BodyTextChar"/>
    <w:uiPriority w:val="99"/>
    <w:semiHidden/>
    <w:unhideWhenUsed/>
    <w:rsid w:val="005815CD"/>
    <w:pPr>
      <w:spacing w:after="120"/>
    </w:pPr>
  </w:style>
  <w:style w:type="character" w:customStyle="1" w:styleId="BodyTextChar">
    <w:name w:val="Body Text Char"/>
    <w:basedOn w:val="DefaultParagraphFont"/>
    <w:link w:val="BodyText"/>
    <w:uiPriority w:val="99"/>
    <w:semiHidden/>
    <w:rsid w:val="005815CD"/>
    <w:rPr>
      <w:kern w:val="0"/>
      <w14:ligatures w14:val="none"/>
    </w:rPr>
  </w:style>
  <w:style w:type="character" w:styleId="Hyperlink">
    <w:name w:val="Hyperlink"/>
    <w:basedOn w:val="DefaultParagraphFont"/>
    <w:uiPriority w:val="99"/>
    <w:unhideWhenUsed/>
    <w:rsid w:val="005815CD"/>
    <w:rPr>
      <w:color w:val="2D5279" w:themeColor="hyperlink"/>
      <w:u w:val="single"/>
    </w:rPr>
  </w:style>
  <w:style w:type="character" w:styleId="UnresolvedMention">
    <w:name w:val="Unresolved Mention"/>
    <w:basedOn w:val="DefaultParagraphFont"/>
    <w:uiPriority w:val="99"/>
    <w:semiHidden/>
    <w:unhideWhenUsed/>
    <w:rsid w:val="005815CD"/>
    <w:rPr>
      <w:color w:val="605E5C"/>
      <w:shd w:val="clear" w:color="auto" w:fill="E1DFDD"/>
    </w:rPr>
  </w:style>
  <w:style w:type="paragraph" w:styleId="NormalWeb">
    <w:name w:val="Normal (Web)"/>
    <w:basedOn w:val="Normal"/>
    <w:uiPriority w:val="99"/>
    <w:unhideWhenUsed/>
    <w:rsid w:val="009447AC"/>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Heading1Char">
    <w:name w:val="Heading 1 Char"/>
    <w:basedOn w:val="DefaultParagraphFont"/>
    <w:link w:val="Heading1"/>
    <w:uiPriority w:val="9"/>
    <w:rsid w:val="00542FF0"/>
    <w:rPr>
      <w:rFonts w:asciiTheme="majorHAnsi" w:eastAsia="Times New Roman" w:hAnsiTheme="majorHAnsi" w:cs="Times New Roman"/>
      <w:b/>
      <w:caps/>
      <w:kern w:val="0"/>
      <w:lang w:val="en-US"/>
      <w14:ligatures w14:val="none"/>
    </w:rPr>
  </w:style>
  <w:style w:type="character" w:customStyle="1" w:styleId="Heading2Char">
    <w:name w:val="Heading 2 Char"/>
    <w:basedOn w:val="DefaultParagraphFont"/>
    <w:link w:val="Heading2"/>
    <w:uiPriority w:val="9"/>
    <w:rsid w:val="00542FF0"/>
    <w:rPr>
      <w:rFonts w:asciiTheme="majorHAnsi" w:eastAsiaTheme="majorEastAsia" w:hAnsiTheme="majorHAnsi" w:cstheme="majorBidi"/>
      <w:caps/>
      <w:kern w:val="0"/>
      <w:szCs w:val="26"/>
      <w:lang w:val="en-US"/>
      <w14:ligatures w14:val="none"/>
    </w:rPr>
  </w:style>
  <w:style w:type="paragraph" w:customStyle="1" w:styleId="Title1">
    <w:name w:val="Title 1"/>
    <w:basedOn w:val="Normal"/>
    <w:link w:val="Title1Char"/>
    <w:qFormat/>
    <w:rsid w:val="00CE7EE2"/>
    <w:pPr>
      <w:tabs>
        <w:tab w:val="left" w:pos="7513"/>
      </w:tabs>
      <w:spacing w:after="0" w:line="240" w:lineRule="auto"/>
    </w:pPr>
    <w:rPr>
      <w:rFonts w:ascii="Barlow Condensed SemiBold" w:hAnsi="Barlow Condensed SemiBold"/>
      <w:sz w:val="52"/>
    </w:rPr>
  </w:style>
  <w:style w:type="character" w:customStyle="1" w:styleId="Title1Char">
    <w:name w:val="Title 1 Char"/>
    <w:basedOn w:val="DefaultParagraphFont"/>
    <w:link w:val="Title1"/>
    <w:rsid w:val="00CE7EE2"/>
    <w:rPr>
      <w:rFonts w:ascii="Barlow Condensed SemiBold" w:hAnsi="Barlow Condensed SemiBold"/>
      <w:kern w:val="0"/>
      <w:sz w:val="52"/>
      <w14:ligatures w14:val="none"/>
    </w:rPr>
  </w:style>
  <w:style w:type="table" w:styleId="TableGrid">
    <w:name w:val="Table Grid"/>
    <w:aliases w:val="IPG Table 1"/>
    <w:basedOn w:val="TableNormal"/>
    <w:uiPriority w:val="39"/>
    <w:rsid w:val="00727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body">
    <w:name w:val="Paragraph body"/>
    <w:basedOn w:val="Normal"/>
    <w:link w:val="ParagraphbodyChar"/>
    <w:qFormat/>
    <w:rsid w:val="00CE7EE2"/>
    <w:rPr>
      <w:rFonts w:cs="Open Sans"/>
      <w:szCs w:val="18"/>
    </w:rPr>
  </w:style>
  <w:style w:type="character" w:customStyle="1" w:styleId="ParagraphbodyChar">
    <w:name w:val="Paragraph body Char"/>
    <w:basedOn w:val="DefaultParagraphFont"/>
    <w:link w:val="Paragraphbody"/>
    <w:rsid w:val="00CE7EE2"/>
    <w:rPr>
      <w:rFonts w:ascii="Open Sans" w:hAnsi="Open Sans" w:cs="Open Sans"/>
      <w:kern w:val="0"/>
      <w:sz w:val="18"/>
      <w:szCs w:val="18"/>
      <w14:ligatures w14:val="none"/>
    </w:rPr>
  </w:style>
  <w:style w:type="character" w:styleId="SubtleReference">
    <w:name w:val="Subtle Reference"/>
    <w:basedOn w:val="DefaultParagraphFont"/>
    <w:uiPriority w:val="31"/>
    <w:rsid w:val="00CE7EE2"/>
    <w:rPr>
      <w:smallCaps/>
      <w:color w:val="5A5A5A" w:themeColor="text1" w:themeTint="A5"/>
    </w:rPr>
  </w:style>
  <w:style w:type="paragraph" w:styleId="NoSpacing">
    <w:name w:val="No Spacing"/>
    <w:aliases w:val="Quotes"/>
    <w:next w:val="Normal"/>
    <w:link w:val="NoSpacingChar"/>
    <w:uiPriority w:val="1"/>
    <w:rsid w:val="003241DD"/>
    <w:pPr>
      <w:spacing w:after="0" w:line="240" w:lineRule="auto"/>
    </w:pPr>
    <w:rPr>
      <w:rFonts w:ascii="Open Sans" w:hAnsi="Open Sans"/>
      <w:i/>
      <w:kern w:val="0"/>
      <w14:ligatures w14:val="none"/>
    </w:rPr>
  </w:style>
  <w:style w:type="paragraph" w:customStyle="1" w:styleId="Title2">
    <w:name w:val="Title 2"/>
    <w:link w:val="Title2Char"/>
    <w:qFormat/>
    <w:rsid w:val="003241DD"/>
    <w:rPr>
      <w:rFonts w:ascii="Open Sans" w:hAnsi="Open Sans"/>
      <w:kern w:val="0"/>
      <w:sz w:val="52"/>
      <w14:ligatures w14:val="none"/>
    </w:rPr>
  </w:style>
  <w:style w:type="character" w:customStyle="1" w:styleId="NoSpacingChar">
    <w:name w:val="No Spacing Char"/>
    <w:aliases w:val="Quotes Char"/>
    <w:basedOn w:val="DefaultParagraphFont"/>
    <w:link w:val="NoSpacing"/>
    <w:uiPriority w:val="1"/>
    <w:rsid w:val="003241DD"/>
    <w:rPr>
      <w:rFonts w:ascii="Open Sans" w:hAnsi="Open Sans"/>
      <w:i/>
      <w:kern w:val="0"/>
      <w14:ligatures w14:val="none"/>
    </w:rPr>
  </w:style>
  <w:style w:type="character" w:customStyle="1" w:styleId="Title2Char">
    <w:name w:val="Title 2 Char"/>
    <w:basedOn w:val="NoSpacingChar"/>
    <w:link w:val="Title2"/>
    <w:rsid w:val="003241DD"/>
    <w:rPr>
      <w:rFonts w:ascii="Open Sans" w:hAnsi="Open Sans"/>
      <w:i w:val="0"/>
      <w:kern w:val="0"/>
      <w:sz w:val="52"/>
      <w14:ligatures w14:val="none"/>
    </w:rPr>
  </w:style>
  <w:style w:type="paragraph" w:customStyle="1" w:styleId="Subheading">
    <w:name w:val="Subheading"/>
    <w:basedOn w:val="Heading2"/>
    <w:link w:val="SubheadingChar"/>
    <w:qFormat/>
    <w:rsid w:val="005534B3"/>
    <w:rPr>
      <w:rFonts w:ascii="Open Sans" w:hAnsi="Open Sans"/>
      <w:b/>
      <w:caps w:val="0"/>
      <w:color w:val="2D5279"/>
      <w:sz w:val="26"/>
    </w:rPr>
  </w:style>
  <w:style w:type="character" w:customStyle="1" w:styleId="SubheadingChar">
    <w:name w:val="Subheading Char"/>
    <w:basedOn w:val="ParagraphbodyChar"/>
    <w:link w:val="Subheading"/>
    <w:rsid w:val="005534B3"/>
    <w:rPr>
      <w:rFonts w:ascii="Open Sans" w:eastAsiaTheme="majorEastAsia" w:hAnsi="Open Sans" w:cstheme="majorBidi"/>
      <w:b/>
      <w:color w:val="2D5279"/>
      <w:kern w:val="0"/>
      <w:sz w:val="26"/>
      <w:szCs w:val="26"/>
      <w:lang w:val="en-US"/>
      <w14:ligatures w14:val="none"/>
    </w:rPr>
  </w:style>
  <w:style w:type="paragraph" w:customStyle="1" w:styleId="FeaturedParagraph">
    <w:name w:val="Featured Paragraph"/>
    <w:link w:val="FeaturedParagraphChar"/>
    <w:qFormat/>
    <w:rsid w:val="005534B3"/>
    <w:rPr>
      <w:rFonts w:ascii="Open Sans" w:eastAsiaTheme="majorEastAsia" w:hAnsi="Open Sans" w:cstheme="majorBidi"/>
      <w:color w:val="BA812B"/>
      <w:kern w:val="0"/>
      <w:szCs w:val="26"/>
      <w:lang w:val="en-US"/>
      <w14:ligatures w14:val="none"/>
    </w:rPr>
  </w:style>
  <w:style w:type="character" w:customStyle="1" w:styleId="FeaturedParagraphChar">
    <w:name w:val="Featured Paragraph Char"/>
    <w:basedOn w:val="SubheadingChar"/>
    <w:link w:val="FeaturedParagraph"/>
    <w:rsid w:val="005534B3"/>
    <w:rPr>
      <w:rFonts w:ascii="Open Sans" w:eastAsiaTheme="majorEastAsia" w:hAnsi="Open Sans" w:cstheme="majorBidi"/>
      <w:b w:val="0"/>
      <w:color w:val="BA812B"/>
      <w:kern w:val="0"/>
      <w:sz w:val="26"/>
      <w:szCs w:val="26"/>
      <w:lang w:val="en-US"/>
      <w14:ligatures w14:val="none"/>
    </w:rPr>
  </w:style>
  <w:style w:type="paragraph" w:customStyle="1" w:styleId="Quoting">
    <w:name w:val="Quoting"/>
    <w:link w:val="QuotingChar"/>
    <w:qFormat/>
    <w:rsid w:val="003241DD"/>
    <w:rPr>
      <w:rFonts w:ascii="Open Sans" w:hAnsi="Open Sans"/>
      <w:i/>
      <w:kern w:val="0"/>
      <w:sz w:val="18"/>
      <w14:ligatures w14:val="none"/>
    </w:rPr>
  </w:style>
  <w:style w:type="character" w:customStyle="1" w:styleId="QuotingChar">
    <w:name w:val="Quoting Char"/>
    <w:basedOn w:val="DefaultParagraphFont"/>
    <w:link w:val="Quoting"/>
    <w:rsid w:val="003241DD"/>
    <w:rPr>
      <w:rFonts w:ascii="Open Sans" w:hAnsi="Open Sans"/>
      <w:i/>
      <w:kern w:val="0"/>
      <w:sz w:val="18"/>
      <w14:ligatures w14:val="none"/>
    </w:rPr>
  </w:style>
  <w:style w:type="paragraph" w:customStyle="1" w:styleId="Heading">
    <w:name w:val="Heading"/>
    <w:basedOn w:val="Heading1"/>
    <w:link w:val="HeadingChar"/>
    <w:qFormat/>
    <w:rsid w:val="00EE3283"/>
    <w:pPr>
      <w:spacing w:before="120" w:after="120"/>
    </w:pPr>
    <w:rPr>
      <w:rFonts w:ascii="Open Sans" w:hAnsi="Open Sans"/>
      <w:b w:val="0"/>
      <w:caps w:val="0"/>
      <w:sz w:val="36"/>
    </w:rPr>
  </w:style>
  <w:style w:type="character" w:customStyle="1" w:styleId="HeadingChar">
    <w:name w:val="Heading Char"/>
    <w:basedOn w:val="QuotingChar"/>
    <w:link w:val="Heading"/>
    <w:rsid w:val="00EE3283"/>
    <w:rPr>
      <w:rFonts w:ascii="Open Sans" w:eastAsia="Times New Roman" w:hAnsi="Open Sans" w:cs="Times New Roman"/>
      <w:i w:val="0"/>
      <w:kern w:val="0"/>
      <w:sz w:val="36"/>
      <w:lang w:val="en-US"/>
      <w14:ligatures w14:val="none"/>
    </w:rPr>
  </w:style>
  <w:style w:type="paragraph" w:customStyle="1" w:styleId="BulletList">
    <w:name w:val="Bullet List"/>
    <w:link w:val="BulletListChar"/>
    <w:qFormat/>
    <w:rsid w:val="00EE3283"/>
    <w:pPr>
      <w:numPr>
        <w:numId w:val="1"/>
      </w:numPr>
      <w:spacing w:after="40" w:line="240" w:lineRule="auto"/>
    </w:pPr>
    <w:rPr>
      <w:rFonts w:ascii="Open Sans" w:hAnsi="Open Sans"/>
      <w:kern w:val="0"/>
      <w:sz w:val="18"/>
      <w14:ligatures w14:val="none"/>
    </w:rPr>
  </w:style>
  <w:style w:type="character" w:customStyle="1" w:styleId="BulletListChar">
    <w:name w:val="Bullet List Char"/>
    <w:basedOn w:val="HeadingChar"/>
    <w:link w:val="BulletList"/>
    <w:rsid w:val="003C3FA4"/>
    <w:rPr>
      <w:rFonts w:ascii="Open Sans" w:eastAsia="Times New Roman" w:hAnsi="Open Sans" w:cs="Times New Roman"/>
      <w:i w:val="0"/>
      <w:kern w:val="0"/>
      <w:sz w:val="18"/>
      <w:lang w:val="en-US"/>
      <w14:ligatures w14:val="none"/>
    </w:rPr>
  </w:style>
  <w:style w:type="paragraph" w:customStyle="1" w:styleId="Heading-2">
    <w:name w:val="Heading - 2"/>
    <w:basedOn w:val="Heading3"/>
    <w:next w:val="Heading3"/>
    <w:link w:val="Heading-2Char"/>
    <w:qFormat/>
    <w:rsid w:val="00DE2C66"/>
    <w:pPr>
      <w:numPr>
        <w:numId w:val="3"/>
      </w:numPr>
    </w:pPr>
    <w:rPr>
      <w:rFonts w:ascii="Open Sans" w:hAnsi="Open Sans"/>
      <w:b/>
      <w:color w:val="000000" w:themeColor="text1"/>
      <w:sz w:val="22"/>
    </w:rPr>
  </w:style>
  <w:style w:type="character" w:customStyle="1" w:styleId="Heading-2Char">
    <w:name w:val="Heading - 2 Char"/>
    <w:basedOn w:val="BulletListChar"/>
    <w:link w:val="Heading-2"/>
    <w:rsid w:val="00DE2C66"/>
    <w:rPr>
      <w:rFonts w:ascii="Open Sans" w:eastAsiaTheme="majorEastAsia" w:hAnsi="Open Sans" w:cstheme="majorBidi"/>
      <w:b/>
      <w:i w:val="0"/>
      <w:color w:val="000000" w:themeColor="text1"/>
      <w:kern w:val="0"/>
      <w:sz w:val="18"/>
      <w:szCs w:val="24"/>
      <w:lang w:val="en-US"/>
      <w14:ligatures w14:val="none"/>
    </w:rPr>
  </w:style>
  <w:style w:type="paragraph" w:customStyle="1" w:styleId="Heading-3">
    <w:name w:val="Heading - 3"/>
    <w:basedOn w:val="Heading3"/>
    <w:next w:val="Heading4"/>
    <w:link w:val="Heading-3Char"/>
    <w:qFormat/>
    <w:rsid w:val="000B0B52"/>
    <w:pPr>
      <w:numPr>
        <w:numId w:val="2"/>
      </w:numPr>
    </w:pPr>
    <w:rPr>
      <w:rFonts w:ascii="Open Sans" w:hAnsi="Open Sans"/>
      <w:b/>
      <w:color w:val="BA812B"/>
      <w:sz w:val="18"/>
    </w:rPr>
  </w:style>
  <w:style w:type="character" w:customStyle="1" w:styleId="Heading-3Char">
    <w:name w:val="Heading - 3 Char"/>
    <w:basedOn w:val="Heading-2Char"/>
    <w:link w:val="Heading-3"/>
    <w:rsid w:val="000B0B52"/>
    <w:rPr>
      <w:rFonts w:ascii="Open Sans" w:eastAsiaTheme="majorEastAsia" w:hAnsi="Open Sans" w:cstheme="majorBidi"/>
      <w:b/>
      <w:i w:val="0"/>
      <w:color w:val="BA812B"/>
      <w:kern w:val="0"/>
      <w:sz w:val="18"/>
      <w:szCs w:val="24"/>
      <w:lang w:val="en-US"/>
      <w14:ligatures w14:val="none"/>
    </w:rPr>
  </w:style>
  <w:style w:type="paragraph" w:customStyle="1" w:styleId="Heading-4">
    <w:name w:val="Heading - 4"/>
    <w:basedOn w:val="Heading3"/>
    <w:next w:val="Heading5"/>
    <w:link w:val="Heading-4Char"/>
    <w:qFormat/>
    <w:rsid w:val="00DE2C66"/>
    <w:pPr>
      <w:numPr>
        <w:numId w:val="4"/>
      </w:numPr>
    </w:pPr>
    <w:rPr>
      <w:rFonts w:ascii="Open Sans" w:hAnsi="Open Sans"/>
      <w:b/>
      <w:color w:val="000000" w:themeColor="text1"/>
      <w:sz w:val="18"/>
    </w:rPr>
  </w:style>
  <w:style w:type="character" w:customStyle="1" w:styleId="Heading-4Char">
    <w:name w:val="Heading - 4 Char"/>
    <w:basedOn w:val="Heading-3Char"/>
    <w:link w:val="Heading-4"/>
    <w:rsid w:val="000B0B52"/>
    <w:rPr>
      <w:rFonts w:ascii="Open Sans" w:eastAsiaTheme="majorEastAsia" w:hAnsi="Open Sans" w:cstheme="majorBidi"/>
      <w:b/>
      <w:i w:val="0"/>
      <w:color w:val="000000" w:themeColor="text1"/>
      <w:kern w:val="0"/>
      <w:sz w:val="18"/>
      <w:szCs w:val="24"/>
      <w:lang w:val="en-US"/>
      <w14:ligatures w14:val="none"/>
    </w:rPr>
  </w:style>
  <w:style w:type="paragraph" w:customStyle="1" w:styleId="Heading-5">
    <w:name w:val="Heading - 5"/>
    <w:basedOn w:val="Heading3"/>
    <w:next w:val="Heading6"/>
    <w:link w:val="Heading-5Char"/>
    <w:qFormat/>
    <w:rsid w:val="00DE2C66"/>
    <w:pPr>
      <w:numPr>
        <w:numId w:val="5"/>
      </w:numPr>
      <w:ind w:left="360"/>
    </w:pPr>
    <w:rPr>
      <w:rFonts w:ascii="Open Sans" w:hAnsi="Open Sans"/>
      <w:color w:val="2D5279"/>
      <w:sz w:val="18"/>
    </w:rPr>
  </w:style>
  <w:style w:type="character" w:customStyle="1" w:styleId="Heading-5Char">
    <w:name w:val="Heading - 5 Char"/>
    <w:basedOn w:val="Heading-4Char"/>
    <w:link w:val="Heading-5"/>
    <w:rsid w:val="000B0B52"/>
    <w:rPr>
      <w:rFonts w:ascii="Open Sans" w:eastAsiaTheme="majorEastAsia" w:hAnsi="Open Sans" w:cstheme="majorBidi"/>
      <w:b w:val="0"/>
      <w:i w:val="0"/>
      <w:color w:val="2D5279"/>
      <w:kern w:val="0"/>
      <w:sz w:val="18"/>
      <w:szCs w:val="24"/>
      <w:lang w:val="en-US"/>
      <w14:ligatures w14:val="none"/>
    </w:rPr>
  </w:style>
  <w:style w:type="paragraph" w:customStyle="1" w:styleId="Call-outQuote">
    <w:name w:val="Call-out Quote"/>
    <w:basedOn w:val="Paragraphbody"/>
    <w:next w:val="Paragraphbody"/>
    <w:link w:val="Call-outQuoteChar"/>
    <w:rsid w:val="00021526"/>
    <w:pPr>
      <w:pBdr>
        <w:top w:val="single" w:sz="4" w:space="6" w:color="BA812B"/>
        <w:bottom w:val="single" w:sz="4" w:space="6" w:color="BA812B"/>
      </w:pBdr>
      <w:ind w:left="360" w:hanging="360"/>
    </w:pPr>
    <w:rPr>
      <w:i/>
      <w:iCs/>
      <w:color w:val="000000" w:themeColor="text1"/>
      <w:sz w:val="22"/>
    </w:rPr>
  </w:style>
  <w:style w:type="character" w:customStyle="1" w:styleId="Call-outQuoteChar">
    <w:name w:val="Call-out Quote Char"/>
    <w:basedOn w:val="Heading-4Char"/>
    <w:link w:val="Call-outQuote"/>
    <w:rsid w:val="00021526"/>
    <w:rPr>
      <w:rFonts w:ascii="Open Sans" w:eastAsiaTheme="majorEastAsia" w:hAnsi="Open Sans" w:cs="Open Sans"/>
      <w:b w:val="0"/>
      <w:i/>
      <w:iCs/>
      <w:color w:val="000000" w:themeColor="text1"/>
      <w:kern w:val="0"/>
      <w:sz w:val="18"/>
      <w:szCs w:val="18"/>
      <w:lang w:val="en-US"/>
      <w14:ligatures w14:val="none"/>
    </w:rPr>
  </w:style>
  <w:style w:type="paragraph" w:customStyle="1" w:styleId="LargeQuote">
    <w:name w:val="Large Quote"/>
    <w:link w:val="LargeQuoteChar"/>
    <w:qFormat/>
    <w:rsid w:val="003C3FA4"/>
    <w:pPr>
      <w:pBdr>
        <w:top w:val="single" w:sz="4" w:space="8" w:color="BA812B"/>
        <w:bottom w:val="single" w:sz="4" w:space="8" w:color="BA812B"/>
      </w:pBdr>
      <w:ind w:left="360" w:hanging="360"/>
    </w:pPr>
    <w:rPr>
      <w:rFonts w:ascii="Open Sans" w:hAnsi="Open Sans"/>
      <w:i/>
      <w:color w:val="000000" w:themeColor="text1"/>
      <w:kern w:val="0"/>
      <w14:ligatures w14:val="none"/>
    </w:rPr>
  </w:style>
  <w:style w:type="character" w:customStyle="1" w:styleId="LargeQuoteChar">
    <w:name w:val="Large Quote Char"/>
    <w:basedOn w:val="Heading-3Char"/>
    <w:link w:val="LargeQuote"/>
    <w:rsid w:val="003C3FA4"/>
    <w:rPr>
      <w:rFonts w:ascii="Open Sans" w:eastAsiaTheme="majorEastAsia" w:hAnsi="Open Sans" w:cstheme="majorBidi"/>
      <w:b w:val="0"/>
      <w:i/>
      <w:color w:val="000000" w:themeColor="text1"/>
      <w:kern w:val="0"/>
      <w:sz w:val="18"/>
      <w:szCs w:val="24"/>
      <w:lang w:val="en-US"/>
      <w14:ligatures w14:val="none"/>
    </w:rPr>
  </w:style>
  <w:style w:type="paragraph" w:customStyle="1" w:styleId="BodyContactInfo">
    <w:name w:val="Body Contact Info"/>
    <w:basedOn w:val="BodyText"/>
    <w:link w:val="BodyContactInfoChar"/>
    <w:qFormat/>
    <w:rsid w:val="00EE3283"/>
    <w:pPr>
      <w:widowControl w:val="0"/>
      <w:autoSpaceDE w:val="0"/>
      <w:autoSpaceDN w:val="0"/>
      <w:spacing w:after="0" w:line="312" w:lineRule="auto"/>
      <w:ind w:left="14"/>
    </w:pPr>
    <w:rPr>
      <w:rFonts w:eastAsia="Arial" w:cs="Arial"/>
      <w:sz w:val="16"/>
      <w:szCs w:val="16"/>
      <w:lang w:val="en-US" w:bidi="en-US"/>
    </w:rPr>
  </w:style>
  <w:style w:type="character" w:customStyle="1" w:styleId="BodyContactInfoChar">
    <w:name w:val="Body Contact Info Char"/>
    <w:basedOn w:val="BodyTextChar"/>
    <w:link w:val="BodyContactInfo"/>
    <w:rsid w:val="00EE3283"/>
    <w:rPr>
      <w:rFonts w:ascii="Open Sans" w:eastAsia="Arial" w:hAnsi="Open Sans" w:cs="Arial"/>
      <w:kern w:val="0"/>
      <w:sz w:val="16"/>
      <w:szCs w:val="16"/>
      <w:lang w:val="en-US" w:bidi="en-US"/>
      <w14:ligatures w14:val="none"/>
    </w:rPr>
  </w:style>
  <w:style w:type="paragraph" w:styleId="BodyTextIndent">
    <w:name w:val="Body Text Indent"/>
    <w:basedOn w:val="Normal"/>
    <w:link w:val="BodyTextIndentChar"/>
    <w:uiPriority w:val="99"/>
    <w:semiHidden/>
    <w:unhideWhenUsed/>
    <w:rsid w:val="00FE0C0A"/>
    <w:pPr>
      <w:spacing w:after="120"/>
      <w:ind w:left="283"/>
    </w:pPr>
  </w:style>
  <w:style w:type="character" w:customStyle="1" w:styleId="BodyTextIndentChar">
    <w:name w:val="Body Text Indent Char"/>
    <w:basedOn w:val="DefaultParagraphFont"/>
    <w:link w:val="BodyTextIndent"/>
    <w:uiPriority w:val="99"/>
    <w:semiHidden/>
    <w:rsid w:val="00FE0C0A"/>
    <w:rPr>
      <w:rFonts w:ascii="Open Sans" w:hAnsi="Open Sans"/>
      <w:kern w:val="0"/>
      <w:sz w:val="18"/>
      <w14:ligatures w14:val="none"/>
    </w:rPr>
  </w:style>
  <w:style w:type="paragraph" w:styleId="TOCHeading">
    <w:name w:val="TOC Heading"/>
    <w:basedOn w:val="Heading1"/>
    <w:next w:val="Normal"/>
    <w:uiPriority w:val="39"/>
    <w:unhideWhenUsed/>
    <w:rsid w:val="00FE0C0A"/>
    <w:pPr>
      <w:keepNext/>
      <w:keepLines/>
      <w:spacing w:before="240" w:after="0" w:line="259" w:lineRule="auto"/>
      <w:contextualSpacing w:val="0"/>
      <w:outlineLvl w:val="9"/>
    </w:pPr>
    <w:rPr>
      <w:rFonts w:eastAsiaTheme="majorEastAsia" w:cstheme="majorBidi"/>
      <w:b w:val="0"/>
      <w:caps w:val="0"/>
      <w:color w:val="213D5A" w:themeColor="accent1" w:themeShade="BF"/>
      <w:sz w:val="32"/>
      <w:szCs w:val="32"/>
    </w:rPr>
  </w:style>
  <w:style w:type="paragraph" w:customStyle="1" w:styleId="Disclaimer">
    <w:name w:val="Disclaimer"/>
    <w:basedOn w:val="Normal"/>
    <w:uiPriority w:val="99"/>
    <w:qFormat/>
    <w:rsid w:val="004E191D"/>
    <w:pPr>
      <w:framePr w:hSpace="180" w:wrap="around" w:vAnchor="page" w:hAnchor="margin" w:xAlign="center" w:y="3307"/>
      <w:spacing w:after="80" w:line="240" w:lineRule="auto"/>
      <w:ind w:right="323"/>
    </w:pPr>
    <w:rPr>
      <w:bCs/>
      <w:color w:val="FFFFFF" w:themeColor="background1"/>
      <w:sz w:val="16"/>
      <w:szCs w:val="14"/>
      <w:lang w:val="en-GB" w:eastAsia="en-GB"/>
    </w:rPr>
  </w:style>
  <w:style w:type="character" w:customStyle="1" w:styleId="TextWhite">
    <w:name w:val="Text_White"/>
    <w:basedOn w:val="DefaultParagraphFont"/>
    <w:uiPriority w:val="1"/>
    <w:rsid w:val="00FE0C0A"/>
    <w:rPr>
      <w:color w:val="FFFFFF" w:themeColor="background1"/>
    </w:rPr>
  </w:style>
  <w:style w:type="paragraph" w:customStyle="1" w:styleId="Pre-HeaderMcKay">
    <w:name w:val="Pre-Header (McKay)"/>
    <w:basedOn w:val="Normal"/>
    <w:link w:val="Pre-HeaderMcKayChar"/>
    <w:qFormat/>
    <w:rsid w:val="00FE0C0A"/>
    <w:rPr>
      <w:rFonts w:ascii="Work Sans" w:hAnsi="Work Sans"/>
      <w:color w:val="222222"/>
      <w:sz w:val="28"/>
    </w:rPr>
  </w:style>
  <w:style w:type="character" w:customStyle="1" w:styleId="Pre-HeaderMcKayChar">
    <w:name w:val="Pre-Header (McKay) Char"/>
    <w:basedOn w:val="DefaultParagraphFont"/>
    <w:link w:val="Pre-HeaderMcKay"/>
    <w:rsid w:val="00FE0C0A"/>
    <w:rPr>
      <w:rFonts w:ascii="Work Sans" w:hAnsi="Work Sans"/>
      <w:color w:val="222222"/>
      <w:kern w:val="0"/>
      <w:sz w:val="28"/>
      <w14:ligatures w14:val="none"/>
    </w:rPr>
  </w:style>
  <w:style w:type="paragraph" w:customStyle="1" w:styleId="NumberBullet">
    <w:name w:val="Number Bullet"/>
    <w:basedOn w:val="Normal"/>
    <w:link w:val="NumberBulletChar"/>
    <w:qFormat/>
    <w:rsid w:val="004E191D"/>
    <w:pPr>
      <w:numPr>
        <w:numId w:val="6"/>
      </w:numPr>
      <w:spacing w:after="0" w:line="240" w:lineRule="auto"/>
      <w:ind w:left="426" w:hanging="426"/>
      <w:contextualSpacing/>
    </w:pPr>
    <w:rPr>
      <w:rFonts w:cs="Open Sans"/>
      <w:color w:val="404040" w:themeColor="text1" w:themeTint="BF"/>
      <w:szCs w:val="18"/>
    </w:rPr>
  </w:style>
  <w:style w:type="character" w:customStyle="1" w:styleId="NumberBulletChar">
    <w:name w:val="Number Bullet Char"/>
    <w:basedOn w:val="DefaultParagraphFont"/>
    <w:link w:val="NumberBullet"/>
    <w:rsid w:val="004E191D"/>
    <w:rPr>
      <w:rFonts w:ascii="Open Sans" w:hAnsi="Open Sans" w:cs="Open Sans"/>
      <w:color w:val="404040" w:themeColor="text1" w:themeTint="BF"/>
      <w:kern w:val="0"/>
      <w:sz w:val="18"/>
      <w:szCs w:val="18"/>
      <w14:ligatures w14:val="none"/>
    </w:rPr>
  </w:style>
  <w:style w:type="paragraph" w:customStyle="1" w:styleId="ParagraphText">
    <w:name w:val="Paragraph Text"/>
    <w:basedOn w:val="Normal"/>
    <w:link w:val="ParagraphTextChar"/>
    <w:rsid w:val="004E191D"/>
    <w:rPr>
      <w:rFonts w:eastAsia="Times New Roman" w:cs="Open Sans"/>
      <w:color w:val="000000" w:themeColor="text1"/>
      <w:szCs w:val="18"/>
      <w:lang w:eastAsia="en-NZ"/>
    </w:rPr>
  </w:style>
  <w:style w:type="character" w:customStyle="1" w:styleId="ParagraphTextChar">
    <w:name w:val="Paragraph Text Char"/>
    <w:basedOn w:val="DefaultParagraphFont"/>
    <w:link w:val="ParagraphText"/>
    <w:rsid w:val="004E191D"/>
    <w:rPr>
      <w:rFonts w:ascii="Open Sans" w:eastAsia="Times New Roman" w:hAnsi="Open Sans" w:cs="Open Sans"/>
      <w:color w:val="000000" w:themeColor="text1"/>
      <w:kern w:val="0"/>
      <w:sz w:val="18"/>
      <w:szCs w:val="18"/>
      <w:lang w:eastAsia="en-NZ"/>
      <w14:ligatures w14:val="none"/>
    </w:rPr>
  </w:style>
  <w:style w:type="paragraph" w:styleId="TOC2">
    <w:name w:val="toc 2"/>
    <w:basedOn w:val="Normal"/>
    <w:next w:val="Normal"/>
    <w:autoRedefine/>
    <w:uiPriority w:val="39"/>
    <w:unhideWhenUsed/>
    <w:rsid w:val="00EE3283"/>
    <w:pPr>
      <w:spacing w:after="100"/>
      <w:ind w:left="220"/>
    </w:pPr>
    <w:rPr>
      <w:rFonts w:asciiTheme="minorHAnsi" w:eastAsiaTheme="minorEastAsia" w:hAnsiTheme="minorHAnsi" w:cs="Times New Roman"/>
      <w:sz w:val="22"/>
      <w:lang w:val="en-US"/>
    </w:rPr>
  </w:style>
  <w:style w:type="paragraph" w:styleId="TOC1">
    <w:name w:val="toc 1"/>
    <w:basedOn w:val="Normal"/>
    <w:next w:val="Normal"/>
    <w:autoRedefine/>
    <w:uiPriority w:val="39"/>
    <w:unhideWhenUsed/>
    <w:rsid w:val="00EE3283"/>
    <w:pPr>
      <w:spacing w:after="100"/>
    </w:pPr>
    <w:rPr>
      <w:rFonts w:asciiTheme="minorHAnsi" w:eastAsiaTheme="minorEastAsia" w:hAnsiTheme="minorHAnsi" w:cs="Times New Roman"/>
      <w:sz w:val="22"/>
      <w:lang w:val="en-US"/>
    </w:rPr>
  </w:style>
  <w:style w:type="paragraph" w:styleId="TOC3">
    <w:name w:val="toc 3"/>
    <w:basedOn w:val="Normal"/>
    <w:next w:val="Normal"/>
    <w:autoRedefine/>
    <w:uiPriority w:val="39"/>
    <w:unhideWhenUsed/>
    <w:rsid w:val="00EE3283"/>
    <w:pPr>
      <w:spacing w:after="100"/>
      <w:ind w:left="440"/>
    </w:pPr>
    <w:rPr>
      <w:rFonts w:asciiTheme="minorHAnsi" w:eastAsiaTheme="minorEastAsia" w:hAnsiTheme="minorHAnsi" w:cs="Times New Roman"/>
      <w:sz w:val="22"/>
      <w:lang w:val="en-US"/>
    </w:rPr>
  </w:style>
  <w:style w:type="character" w:customStyle="1" w:styleId="Heading3Char">
    <w:name w:val="Heading 3 Char"/>
    <w:basedOn w:val="DefaultParagraphFont"/>
    <w:link w:val="Heading3"/>
    <w:uiPriority w:val="9"/>
    <w:semiHidden/>
    <w:rsid w:val="00DE2C66"/>
    <w:rPr>
      <w:rFonts w:asciiTheme="majorHAnsi" w:eastAsiaTheme="majorEastAsia" w:hAnsiTheme="majorHAnsi" w:cstheme="majorBidi"/>
      <w:color w:val="16283C" w:themeColor="accent1" w:themeShade="7F"/>
      <w:kern w:val="0"/>
      <w:sz w:val="24"/>
      <w:szCs w:val="24"/>
      <w14:ligatures w14:val="none"/>
    </w:rPr>
  </w:style>
  <w:style w:type="character" w:customStyle="1" w:styleId="Heading4Char">
    <w:name w:val="Heading 4 Char"/>
    <w:basedOn w:val="DefaultParagraphFont"/>
    <w:link w:val="Heading4"/>
    <w:uiPriority w:val="9"/>
    <w:semiHidden/>
    <w:rsid w:val="00DE2C66"/>
    <w:rPr>
      <w:rFonts w:asciiTheme="majorHAnsi" w:eastAsiaTheme="majorEastAsia" w:hAnsiTheme="majorHAnsi" w:cstheme="majorBidi"/>
      <w:i/>
      <w:iCs/>
      <w:color w:val="213D5A" w:themeColor="accent1" w:themeShade="BF"/>
      <w:kern w:val="0"/>
      <w:sz w:val="18"/>
      <w14:ligatures w14:val="none"/>
    </w:rPr>
  </w:style>
  <w:style w:type="character" w:customStyle="1" w:styleId="Heading5Char">
    <w:name w:val="Heading 5 Char"/>
    <w:basedOn w:val="DefaultParagraphFont"/>
    <w:link w:val="Heading5"/>
    <w:uiPriority w:val="9"/>
    <w:semiHidden/>
    <w:rsid w:val="00DE2C66"/>
    <w:rPr>
      <w:rFonts w:asciiTheme="majorHAnsi" w:eastAsiaTheme="majorEastAsia" w:hAnsiTheme="majorHAnsi" w:cstheme="majorBidi"/>
      <w:color w:val="213D5A" w:themeColor="accent1" w:themeShade="BF"/>
      <w:kern w:val="0"/>
      <w:sz w:val="18"/>
      <w14:ligatures w14:val="none"/>
    </w:rPr>
  </w:style>
  <w:style w:type="character" w:customStyle="1" w:styleId="Heading6Char">
    <w:name w:val="Heading 6 Char"/>
    <w:basedOn w:val="DefaultParagraphFont"/>
    <w:link w:val="Heading6"/>
    <w:uiPriority w:val="9"/>
    <w:semiHidden/>
    <w:rsid w:val="00DE2C66"/>
    <w:rPr>
      <w:rFonts w:asciiTheme="majorHAnsi" w:eastAsiaTheme="majorEastAsia" w:hAnsiTheme="majorHAnsi" w:cstheme="majorBidi"/>
      <w:color w:val="16283C" w:themeColor="accent1" w:themeShade="7F"/>
      <w:kern w:val="0"/>
      <w:sz w:val="18"/>
      <w14:ligatures w14:val="none"/>
    </w:rPr>
  </w:style>
  <w:style w:type="paragraph" w:styleId="ListParagraph">
    <w:name w:val="List Paragraph"/>
    <w:basedOn w:val="Normal"/>
    <w:uiPriority w:val="34"/>
    <w:qFormat/>
    <w:rsid w:val="00C5736F"/>
    <w:pPr>
      <w:ind w:left="720"/>
      <w:contextualSpacing/>
    </w:pPr>
    <w:rPr>
      <w:rFonts w:asciiTheme="minorHAnsi" w:hAnsiTheme="minorHAnsi"/>
      <w:kern w:val="2"/>
      <w:sz w:val="22"/>
      <w14:ligatures w14:val="standardContextual"/>
    </w:rPr>
  </w:style>
  <w:style w:type="character" w:styleId="BookTitle">
    <w:name w:val="Book Title"/>
    <w:basedOn w:val="DefaultParagraphFont"/>
    <w:uiPriority w:val="33"/>
    <w:rsid w:val="00BB5F5C"/>
    <w:rPr>
      <w:b/>
      <w:bCs/>
      <w:i/>
      <w:iCs/>
      <w:spacing w:val="5"/>
    </w:rPr>
  </w:style>
  <w:style w:type="paragraph" w:styleId="Caption">
    <w:name w:val="caption"/>
    <w:basedOn w:val="Normal"/>
    <w:next w:val="Normal"/>
    <w:uiPriority w:val="35"/>
    <w:semiHidden/>
    <w:unhideWhenUsed/>
    <w:qFormat/>
    <w:rsid w:val="00BB5F5C"/>
    <w:pPr>
      <w:spacing w:after="200" w:line="240" w:lineRule="auto"/>
    </w:pPr>
    <w:rPr>
      <w:i/>
      <w:iCs/>
      <w:color w:val="BB822B" w:themeColor="text2"/>
      <w:szCs w:val="18"/>
    </w:rPr>
  </w:style>
  <w:style w:type="character" w:styleId="Emphasis">
    <w:name w:val="Emphasis"/>
    <w:basedOn w:val="DefaultParagraphFont"/>
    <w:uiPriority w:val="20"/>
    <w:rsid w:val="00BB5F5C"/>
    <w:rPr>
      <w:i/>
      <w:iCs/>
    </w:rPr>
  </w:style>
  <w:style w:type="character" w:customStyle="1" w:styleId="Heading7Char">
    <w:name w:val="Heading 7 Char"/>
    <w:basedOn w:val="DefaultParagraphFont"/>
    <w:link w:val="Heading7"/>
    <w:uiPriority w:val="9"/>
    <w:semiHidden/>
    <w:rsid w:val="00BB5F5C"/>
    <w:rPr>
      <w:rFonts w:asciiTheme="majorHAnsi" w:eastAsiaTheme="majorEastAsia" w:hAnsiTheme="majorHAnsi" w:cstheme="majorBidi"/>
      <w:i/>
      <w:iCs/>
      <w:color w:val="16283C" w:themeColor="accent1" w:themeShade="7F"/>
      <w:kern w:val="0"/>
      <w:sz w:val="18"/>
      <w14:ligatures w14:val="none"/>
    </w:rPr>
  </w:style>
  <w:style w:type="character" w:customStyle="1" w:styleId="Heading8Char">
    <w:name w:val="Heading 8 Char"/>
    <w:basedOn w:val="DefaultParagraphFont"/>
    <w:link w:val="Heading8"/>
    <w:uiPriority w:val="9"/>
    <w:semiHidden/>
    <w:rsid w:val="00BB5F5C"/>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BB5F5C"/>
    <w:rPr>
      <w:rFonts w:asciiTheme="majorHAnsi" w:eastAsiaTheme="majorEastAsia" w:hAnsiTheme="majorHAnsi" w:cstheme="majorBidi"/>
      <w:i/>
      <w:iCs/>
      <w:color w:val="272727" w:themeColor="text1" w:themeTint="D8"/>
      <w:kern w:val="0"/>
      <w:sz w:val="21"/>
      <w:szCs w:val="21"/>
      <w14:ligatures w14:val="none"/>
    </w:rPr>
  </w:style>
  <w:style w:type="character" w:styleId="IntenseEmphasis">
    <w:name w:val="Intense Emphasis"/>
    <w:basedOn w:val="DefaultParagraphFont"/>
    <w:uiPriority w:val="21"/>
    <w:rsid w:val="00BB5F5C"/>
    <w:rPr>
      <w:i/>
      <w:iCs/>
      <w:color w:val="2D5279" w:themeColor="accent1"/>
    </w:rPr>
  </w:style>
  <w:style w:type="paragraph" w:styleId="IntenseQuote">
    <w:name w:val="Intense Quote"/>
    <w:basedOn w:val="Normal"/>
    <w:next w:val="Normal"/>
    <w:link w:val="IntenseQuoteChar"/>
    <w:uiPriority w:val="30"/>
    <w:rsid w:val="00BB5F5C"/>
    <w:pPr>
      <w:pBdr>
        <w:top w:val="single" w:sz="4" w:space="10" w:color="2D5279" w:themeColor="accent1"/>
        <w:bottom w:val="single" w:sz="4" w:space="10" w:color="2D5279" w:themeColor="accent1"/>
      </w:pBdr>
      <w:spacing w:before="360" w:after="360"/>
      <w:ind w:left="864" w:right="864"/>
      <w:jc w:val="center"/>
    </w:pPr>
    <w:rPr>
      <w:i/>
      <w:iCs/>
      <w:color w:val="2D5279" w:themeColor="accent1"/>
    </w:rPr>
  </w:style>
  <w:style w:type="character" w:customStyle="1" w:styleId="IntenseQuoteChar">
    <w:name w:val="Intense Quote Char"/>
    <w:basedOn w:val="DefaultParagraphFont"/>
    <w:link w:val="IntenseQuote"/>
    <w:uiPriority w:val="30"/>
    <w:rsid w:val="00BB5F5C"/>
    <w:rPr>
      <w:rFonts w:ascii="Open Sans" w:hAnsi="Open Sans"/>
      <w:i/>
      <w:iCs/>
      <w:color w:val="2D5279" w:themeColor="accent1"/>
      <w:kern w:val="0"/>
      <w:sz w:val="18"/>
      <w14:ligatures w14:val="none"/>
    </w:rPr>
  </w:style>
  <w:style w:type="character" w:styleId="IntenseReference">
    <w:name w:val="Intense Reference"/>
    <w:basedOn w:val="DefaultParagraphFont"/>
    <w:uiPriority w:val="32"/>
    <w:rsid w:val="00BB5F5C"/>
    <w:rPr>
      <w:b/>
      <w:bCs/>
      <w:smallCaps/>
      <w:color w:val="2D5279" w:themeColor="accent1"/>
      <w:spacing w:val="5"/>
    </w:rPr>
  </w:style>
  <w:style w:type="paragraph" w:styleId="Quote">
    <w:name w:val="Quote"/>
    <w:basedOn w:val="Normal"/>
    <w:next w:val="Normal"/>
    <w:link w:val="QuoteChar"/>
    <w:uiPriority w:val="29"/>
    <w:rsid w:val="00BB5F5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B5F5C"/>
    <w:rPr>
      <w:rFonts w:ascii="Open Sans" w:hAnsi="Open Sans"/>
      <w:i/>
      <w:iCs/>
      <w:color w:val="404040" w:themeColor="text1" w:themeTint="BF"/>
      <w:kern w:val="0"/>
      <w:sz w:val="18"/>
      <w14:ligatures w14:val="none"/>
    </w:rPr>
  </w:style>
  <w:style w:type="character" w:styleId="Strong">
    <w:name w:val="Strong"/>
    <w:basedOn w:val="DefaultParagraphFont"/>
    <w:uiPriority w:val="22"/>
    <w:rsid w:val="00BB5F5C"/>
    <w:rPr>
      <w:b/>
      <w:bCs/>
    </w:rPr>
  </w:style>
  <w:style w:type="paragraph" w:styleId="Subtitle">
    <w:name w:val="Subtitle"/>
    <w:basedOn w:val="Normal"/>
    <w:next w:val="Normal"/>
    <w:link w:val="SubtitleChar"/>
    <w:uiPriority w:val="11"/>
    <w:rsid w:val="00BB5F5C"/>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BB5F5C"/>
    <w:rPr>
      <w:rFonts w:eastAsiaTheme="minorEastAsia"/>
      <w:color w:val="5A5A5A" w:themeColor="text1" w:themeTint="A5"/>
      <w:spacing w:val="15"/>
      <w:kern w:val="0"/>
      <w14:ligatures w14:val="none"/>
    </w:rPr>
  </w:style>
  <w:style w:type="character" w:styleId="SubtleEmphasis">
    <w:name w:val="Subtle Emphasis"/>
    <w:basedOn w:val="DefaultParagraphFont"/>
    <w:uiPriority w:val="19"/>
    <w:rsid w:val="00BB5F5C"/>
    <w:rPr>
      <w:i/>
      <w:iCs/>
      <w:color w:val="404040" w:themeColor="text1" w:themeTint="BF"/>
    </w:rPr>
  </w:style>
  <w:style w:type="paragraph" w:styleId="Title">
    <w:name w:val="Title"/>
    <w:basedOn w:val="Normal"/>
    <w:next w:val="Normal"/>
    <w:link w:val="TitleChar"/>
    <w:uiPriority w:val="10"/>
    <w:rsid w:val="00BB5F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5F5C"/>
    <w:rPr>
      <w:rFonts w:asciiTheme="majorHAnsi" w:eastAsiaTheme="majorEastAsia" w:hAnsiTheme="majorHAnsi" w:cstheme="majorBidi"/>
      <w:spacing w:val="-10"/>
      <w:kern w:val="28"/>
      <w:sz w:val="56"/>
      <w:szCs w:val="5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8703818">
      <w:bodyDiv w:val="1"/>
      <w:marLeft w:val="0"/>
      <w:marRight w:val="0"/>
      <w:marTop w:val="0"/>
      <w:marBottom w:val="0"/>
      <w:divBdr>
        <w:top w:val="none" w:sz="0" w:space="0" w:color="auto"/>
        <w:left w:val="none" w:sz="0" w:space="0" w:color="auto"/>
        <w:bottom w:val="none" w:sz="0" w:space="0" w:color="auto"/>
        <w:right w:val="none" w:sz="0" w:space="0" w:color="auto"/>
      </w:divBdr>
    </w:div>
    <w:div w:id="2019885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ndel.Perdido\AppData\Roaming\Microsoft\Templates\Workgroup\McKay%20Limited%20-%20Long%20Form%20Proposal%20-%2007.25.dotx" TargetMode="External"/></Relationships>
</file>

<file path=word/theme/theme1.xml><?xml version="1.0" encoding="utf-8"?>
<a:theme xmlns:a="http://schemas.openxmlformats.org/drawingml/2006/main" name="McKay">
  <a:themeElements>
    <a:clrScheme name="McKay Colours">
      <a:dk1>
        <a:sysClr val="windowText" lastClr="000000"/>
      </a:dk1>
      <a:lt1>
        <a:sysClr val="window" lastClr="FFFFFF"/>
      </a:lt1>
      <a:dk2>
        <a:srgbClr val="BB822B"/>
      </a:dk2>
      <a:lt2>
        <a:srgbClr val="FFFFFF"/>
      </a:lt2>
      <a:accent1>
        <a:srgbClr val="2D5279"/>
      </a:accent1>
      <a:accent2>
        <a:srgbClr val="000000"/>
      </a:accent2>
      <a:accent3>
        <a:srgbClr val="BB822B"/>
      </a:accent3>
      <a:accent4>
        <a:srgbClr val="D8D8D8"/>
      </a:accent4>
      <a:accent5>
        <a:srgbClr val="7F7F7F"/>
      </a:accent5>
      <a:accent6>
        <a:srgbClr val="FFFFFF"/>
      </a:accent6>
      <a:hlink>
        <a:srgbClr val="2D5279"/>
      </a:hlink>
      <a:folHlink>
        <a:srgbClr val="000000"/>
      </a:folHlink>
    </a:clrScheme>
    <a:fontScheme name="McKay Font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McKay" id="{879A36D4-0116-494B-96D6-F163121F5593}" vid="{6B376E47-F33E-4E51-ABBE-08D3AFB8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12f3a55-b9de-438b-a025-14d6ea11f6b8" xsi:nil="true"/>
    <lcf76f155ced4ddcb4097134ff3c332f xmlns="a8eafedc-1352-40d4-8e9d-2ebf9dda255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347490D8833C74B91E699AA8F5C3581" ma:contentTypeVersion="15" ma:contentTypeDescription="Create a new document." ma:contentTypeScope="" ma:versionID="748372eda9236290509a99ddcd6663fa">
  <xsd:schema xmlns:xsd="http://www.w3.org/2001/XMLSchema" xmlns:xs="http://www.w3.org/2001/XMLSchema" xmlns:p="http://schemas.microsoft.com/office/2006/metadata/properties" xmlns:ns2="a8eafedc-1352-40d4-8e9d-2ebf9dda255b" xmlns:ns3="c12f3a55-b9de-438b-a025-14d6ea11f6b8" targetNamespace="http://schemas.microsoft.com/office/2006/metadata/properties" ma:root="true" ma:fieldsID="1fdccf75b7c3afcdfae94ef29c6c9658" ns2:_="" ns3:_="">
    <xsd:import namespace="a8eafedc-1352-40d4-8e9d-2ebf9dda255b"/>
    <xsd:import namespace="c12f3a55-b9de-438b-a025-14d6ea11f6b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eafedc-1352-40d4-8e9d-2ebf9dda255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0d2a1c2-d0db-4849-83d7-5f6bcb577182"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12f3a55-b9de-438b-a025-14d6ea11f6b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315ab05-a939-4e61-9ec1-cdef0f419bc5}" ma:internalName="TaxCatchAll" ma:showField="CatchAllData" ma:web="c12f3a55-b9de-438b-a025-14d6ea11f6b8">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EE2FEC-45D0-4A63-B6E3-BC44CB193D5D}">
  <ds:schemaRefs>
    <ds:schemaRef ds:uri="http://schemas.microsoft.com/office/2006/metadata/properties"/>
    <ds:schemaRef ds:uri="http://schemas.microsoft.com/office/infopath/2007/PartnerControls"/>
    <ds:schemaRef ds:uri="c12f3a55-b9de-438b-a025-14d6ea11f6b8"/>
    <ds:schemaRef ds:uri="a8eafedc-1352-40d4-8e9d-2ebf9dda255b"/>
  </ds:schemaRefs>
</ds:datastoreItem>
</file>

<file path=customXml/itemProps2.xml><?xml version="1.0" encoding="utf-8"?>
<ds:datastoreItem xmlns:ds="http://schemas.openxmlformats.org/officeDocument/2006/customXml" ds:itemID="{7811ADAC-95BB-496E-BBE4-2250D00183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eafedc-1352-40d4-8e9d-2ebf9dda255b"/>
    <ds:schemaRef ds:uri="c12f3a55-b9de-438b-a025-14d6ea11f6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540E6D-FB84-4E20-98CA-D2ED823E735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McKay Limited - Long Form Proposal - 07.25</Template>
  <TotalTime>25</TotalTime>
  <Pages>4</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McKay Limited - Long Form Proposal - 2025</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McKay Limited - Long Form Proposal - 2025</dc:title>
  <dc:subject/>
  <dc:creator>Jordan Goodwin</dc:creator>
  <cp:keywords>McKay Limited - Long Form Proposal - 2025</cp:keywords>
  <dc:description>Updated May 2025</dc:description>
  <cp:lastModifiedBy>Anjali Sharan</cp:lastModifiedBy>
  <cp:revision>14</cp:revision>
  <dcterms:created xsi:type="dcterms:W3CDTF">2026-09-16T00:21:00Z</dcterms:created>
  <dcterms:modified xsi:type="dcterms:W3CDTF">2026-10-15T19:28:00Z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b8bd956bd55bfa35cb1090c84bf944c57dafd240afc7df425415dcfc4cd3bc40</vt:lpwstr>
  </property>
  <property fmtid="{D5CDD505-2E9C-101B-9397-08002B2CF9AE}" pid="3" name="ContentTypeId">
    <vt:lpwstr>0x0101003347490D8833C74B91E699AA8F5C3581</vt:lpwstr>
  </property>
</Properties>
</file>