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6661C" w14:textId="4489ACB3" w:rsidR="00E91D33" w:rsidRPr="00740ED1" w:rsidRDefault="00E91D33" w:rsidP="002B76E5">
      <w:pPr>
        <w:spacing w:after="0" w:line="240" w:lineRule="auto"/>
        <w:rPr>
          <w:rFonts w:cs="Arial"/>
          <w:b/>
          <w:bCs/>
          <w:color w:val="125687"/>
          <w:sz w:val="20"/>
          <w:szCs w:val="20"/>
        </w:rPr>
      </w:pPr>
      <w:r w:rsidRPr="00740ED1">
        <w:rPr>
          <w:rFonts w:cs="Arial"/>
          <w:b/>
          <w:bCs/>
          <w:color w:val="125687"/>
          <w:sz w:val="20"/>
          <w:szCs w:val="20"/>
        </w:rPr>
        <w:t xml:space="preserve">Position </w:t>
      </w:r>
      <w:r w:rsidR="00424D27" w:rsidRPr="00740ED1">
        <w:rPr>
          <w:rFonts w:cs="Arial"/>
          <w:b/>
          <w:bCs/>
          <w:color w:val="125687"/>
          <w:sz w:val="20"/>
          <w:szCs w:val="20"/>
        </w:rPr>
        <w:t>D</w:t>
      </w:r>
      <w:r w:rsidRPr="00740ED1">
        <w:rPr>
          <w:rFonts w:cs="Arial"/>
          <w:b/>
          <w:bCs/>
          <w:color w:val="125687"/>
          <w:sz w:val="20"/>
          <w:szCs w:val="20"/>
        </w:rPr>
        <w:t>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52"/>
        <w:gridCol w:w="3054"/>
        <w:gridCol w:w="1335"/>
        <w:gridCol w:w="3261"/>
      </w:tblGrid>
      <w:tr w:rsidR="00F2371D" w:rsidRPr="00740ED1" w14:paraId="6648BEB3" w14:textId="252D359C" w:rsidTr="00942F67">
        <w:trPr>
          <w:trHeight w:val="461"/>
        </w:trPr>
        <w:tc>
          <w:tcPr>
            <w:tcW w:w="932" w:type="pct"/>
            <w:tcBorders>
              <w:top w:val="single" w:sz="4" w:space="0" w:color="DAEEF3" w:themeColor="accent5" w:themeTint="33"/>
              <w:left w:val="single" w:sz="4" w:space="0" w:color="DAEEF3" w:themeColor="accent5" w:themeTint="33"/>
              <w:bottom w:val="single" w:sz="4" w:space="0" w:color="DAEEF3" w:themeColor="accent5" w:themeTint="33"/>
              <w:right w:val="single" w:sz="4" w:space="0" w:color="DAEEF3" w:themeColor="accent5" w:themeTint="33"/>
            </w:tcBorders>
            <w:shd w:val="clear" w:color="auto" w:fill="E7F6FE"/>
            <w:vAlign w:val="center"/>
          </w:tcPr>
          <w:p w14:paraId="6EE25F6B" w14:textId="746898B2" w:rsidR="00F2371D" w:rsidRPr="00740ED1" w:rsidRDefault="00F2371D" w:rsidP="002B76E5">
            <w:pPr>
              <w:spacing w:after="0" w:line="240" w:lineRule="auto"/>
              <w:rPr>
                <w:rFonts w:cs="Arial"/>
                <w:b/>
                <w:color w:val="008BCE"/>
                <w:sz w:val="20"/>
                <w:szCs w:val="20"/>
              </w:rPr>
            </w:pPr>
            <w:r w:rsidRPr="00740ED1">
              <w:rPr>
                <w:rFonts w:cs="Arial"/>
                <w:b/>
                <w:color w:val="008BCE"/>
                <w:sz w:val="20"/>
                <w:szCs w:val="20"/>
              </w:rPr>
              <w:t xml:space="preserve">Position </w:t>
            </w:r>
            <w:r w:rsidR="0097366C" w:rsidRPr="00740ED1">
              <w:rPr>
                <w:rFonts w:cs="Arial"/>
                <w:b/>
                <w:color w:val="008BCE"/>
                <w:sz w:val="20"/>
                <w:szCs w:val="20"/>
              </w:rPr>
              <w:t>T</w:t>
            </w:r>
            <w:r w:rsidRPr="00740ED1">
              <w:rPr>
                <w:rFonts w:cs="Arial"/>
                <w:b/>
                <w:color w:val="008BCE"/>
                <w:sz w:val="20"/>
                <w:szCs w:val="20"/>
              </w:rPr>
              <w:t xml:space="preserve">itle: </w:t>
            </w:r>
          </w:p>
        </w:tc>
        <w:tc>
          <w:tcPr>
            <w:tcW w:w="1624" w:type="pct"/>
            <w:tcBorders>
              <w:top w:val="single" w:sz="4" w:space="0" w:color="E7F6FE"/>
              <w:left w:val="single" w:sz="4" w:space="0" w:color="DAEEF3" w:themeColor="accent5" w:themeTint="33"/>
              <w:bottom w:val="single" w:sz="4" w:space="0" w:color="E7F6FE"/>
              <w:right w:val="single" w:sz="4" w:space="0" w:color="DAEEF3" w:themeColor="accent5" w:themeTint="33"/>
            </w:tcBorders>
            <w:vAlign w:val="center"/>
          </w:tcPr>
          <w:p w14:paraId="7D737884" w14:textId="40F94ECC" w:rsidR="00F2371D" w:rsidRPr="00310700" w:rsidRDefault="000D6720" w:rsidP="002B76E5">
            <w:pPr>
              <w:pStyle w:val="Header"/>
              <w:rPr>
                <w:rFonts w:asciiTheme="minorHAnsi" w:hAnsiTheme="minorHAnsi" w:cstheme="minorHAnsi"/>
                <w:bCs/>
                <w:iCs/>
                <w:color w:val="000000" w:themeColor="text1"/>
                <w:sz w:val="20"/>
                <w:szCs w:val="20"/>
              </w:rPr>
            </w:pPr>
            <w:r w:rsidRPr="00310700">
              <w:rPr>
                <w:rFonts w:asciiTheme="minorHAnsi" w:hAnsiTheme="minorHAnsi" w:cstheme="minorHAnsi"/>
                <w:bCs/>
                <w:iCs/>
                <w:color w:val="000000" w:themeColor="text1"/>
                <w:sz w:val="20"/>
                <w:szCs w:val="20"/>
              </w:rPr>
              <w:t xml:space="preserve">Legal </w:t>
            </w:r>
            <w:r w:rsidR="00942F67" w:rsidRPr="00310700">
              <w:rPr>
                <w:rFonts w:asciiTheme="minorHAnsi" w:hAnsiTheme="minorHAnsi" w:cstheme="minorHAnsi"/>
                <w:bCs/>
                <w:iCs/>
                <w:color w:val="000000" w:themeColor="text1"/>
                <w:sz w:val="20"/>
                <w:szCs w:val="20"/>
              </w:rPr>
              <w:t>Counsel</w:t>
            </w:r>
          </w:p>
        </w:tc>
        <w:tc>
          <w:tcPr>
            <w:tcW w:w="710" w:type="pct"/>
            <w:tcBorders>
              <w:top w:val="single" w:sz="4" w:space="0" w:color="DAEEF3" w:themeColor="accent5" w:themeTint="33"/>
              <w:left w:val="single" w:sz="4" w:space="0" w:color="DAEEF3" w:themeColor="accent5" w:themeTint="33"/>
              <w:bottom w:val="single" w:sz="4" w:space="0" w:color="DAEEF3" w:themeColor="accent5" w:themeTint="33"/>
              <w:right w:val="single" w:sz="4" w:space="0" w:color="DAEEF3" w:themeColor="accent5" w:themeTint="33"/>
            </w:tcBorders>
            <w:shd w:val="clear" w:color="auto" w:fill="E7F6FE"/>
            <w:vAlign w:val="center"/>
          </w:tcPr>
          <w:p w14:paraId="59B6B386" w14:textId="7781B414" w:rsidR="00F2371D" w:rsidRPr="00740ED1" w:rsidRDefault="00434BF6" w:rsidP="002B76E5">
            <w:pPr>
              <w:spacing w:after="0" w:line="240" w:lineRule="auto"/>
              <w:rPr>
                <w:rFonts w:cs="Arial"/>
                <w:b/>
                <w:bCs/>
                <w:color w:val="008BCE"/>
                <w:sz w:val="20"/>
                <w:szCs w:val="20"/>
              </w:rPr>
            </w:pPr>
            <w:r w:rsidRPr="00740ED1">
              <w:rPr>
                <w:rFonts w:cs="Arial"/>
                <w:b/>
                <w:color w:val="008BCE"/>
                <w:sz w:val="20"/>
                <w:szCs w:val="20"/>
              </w:rPr>
              <w:t>Function</w:t>
            </w:r>
            <w:r w:rsidR="00F2371D" w:rsidRPr="00740ED1">
              <w:rPr>
                <w:rFonts w:cs="Arial"/>
                <w:b/>
                <w:color w:val="008BCE"/>
                <w:sz w:val="20"/>
                <w:szCs w:val="20"/>
              </w:rPr>
              <w:t xml:space="preserve">: </w:t>
            </w:r>
          </w:p>
        </w:tc>
        <w:tc>
          <w:tcPr>
            <w:tcW w:w="1734" w:type="pct"/>
            <w:tcBorders>
              <w:top w:val="single" w:sz="4" w:space="0" w:color="E7F6FE"/>
              <w:left w:val="single" w:sz="4" w:space="0" w:color="DAEEF3" w:themeColor="accent5" w:themeTint="33"/>
              <w:bottom w:val="single" w:sz="4" w:space="0" w:color="E7F6FE"/>
              <w:right w:val="single" w:sz="4" w:space="0" w:color="DAEEF3" w:themeColor="accent5" w:themeTint="33"/>
            </w:tcBorders>
            <w:vAlign w:val="center"/>
          </w:tcPr>
          <w:p w14:paraId="526E61D0" w14:textId="3CF837B4" w:rsidR="00F2371D" w:rsidRPr="00310700" w:rsidRDefault="00942F67" w:rsidP="002B76E5">
            <w:pPr>
              <w:pStyle w:val="Header"/>
              <w:rPr>
                <w:rFonts w:asciiTheme="minorHAnsi" w:hAnsiTheme="minorHAnsi" w:cstheme="minorHAnsi"/>
                <w:bCs/>
                <w:iCs/>
                <w:color w:val="000000" w:themeColor="text1"/>
                <w:sz w:val="20"/>
                <w:szCs w:val="20"/>
              </w:rPr>
            </w:pPr>
            <w:r w:rsidRPr="00310700">
              <w:rPr>
                <w:rFonts w:asciiTheme="minorHAnsi" w:hAnsiTheme="minorHAnsi" w:cstheme="minorHAnsi"/>
                <w:bCs/>
                <w:iCs/>
                <w:color w:val="000000" w:themeColor="text1"/>
                <w:sz w:val="20"/>
                <w:szCs w:val="20"/>
              </w:rPr>
              <w:t>Legal</w:t>
            </w:r>
          </w:p>
        </w:tc>
      </w:tr>
      <w:tr w:rsidR="00F2371D" w:rsidRPr="00740ED1" w14:paraId="0BFEB525" w14:textId="6FAB459F" w:rsidTr="00942F67">
        <w:trPr>
          <w:trHeight w:val="556"/>
        </w:trPr>
        <w:tc>
          <w:tcPr>
            <w:tcW w:w="932" w:type="pct"/>
            <w:tcBorders>
              <w:top w:val="single" w:sz="4" w:space="0" w:color="DAEEF3" w:themeColor="accent5" w:themeTint="33"/>
              <w:left w:val="single" w:sz="4" w:space="0" w:color="DAEEF3" w:themeColor="accent5" w:themeTint="33"/>
              <w:bottom w:val="single" w:sz="4" w:space="0" w:color="DAEEF3" w:themeColor="accent5" w:themeTint="33"/>
              <w:right w:val="single" w:sz="4" w:space="0" w:color="DAEEF3" w:themeColor="accent5" w:themeTint="33"/>
            </w:tcBorders>
            <w:shd w:val="clear" w:color="auto" w:fill="E7F6FE"/>
            <w:vAlign w:val="center"/>
          </w:tcPr>
          <w:p w14:paraId="0FC8C633" w14:textId="1BB64816" w:rsidR="00F2371D" w:rsidRPr="00740ED1" w:rsidRDefault="00F2371D" w:rsidP="002B76E5">
            <w:pPr>
              <w:spacing w:after="0" w:line="240" w:lineRule="auto"/>
              <w:rPr>
                <w:rFonts w:cs="Arial"/>
                <w:b/>
                <w:color w:val="008BCE"/>
                <w:sz w:val="20"/>
                <w:szCs w:val="20"/>
              </w:rPr>
            </w:pPr>
            <w:r w:rsidRPr="00740ED1">
              <w:rPr>
                <w:rFonts w:cs="Arial"/>
                <w:b/>
                <w:color w:val="008BCE"/>
                <w:sz w:val="20"/>
                <w:szCs w:val="20"/>
              </w:rPr>
              <w:t xml:space="preserve">Reports </w:t>
            </w:r>
            <w:r w:rsidR="0097366C" w:rsidRPr="00740ED1">
              <w:rPr>
                <w:rFonts w:cs="Arial"/>
                <w:b/>
                <w:color w:val="008BCE"/>
                <w:sz w:val="20"/>
                <w:szCs w:val="20"/>
              </w:rPr>
              <w:t>T</w:t>
            </w:r>
            <w:r w:rsidRPr="00740ED1">
              <w:rPr>
                <w:rFonts w:cs="Arial"/>
                <w:b/>
                <w:color w:val="008BCE"/>
                <w:sz w:val="20"/>
                <w:szCs w:val="20"/>
              </w:rPr>
              <w:t>o:</w:t>
            </w:r>
          </w:p>
        </w:tc>
        <w:tc>
          <w:tcPr>
            <w:tcW w:w="1624" w:type="pct"/>
            <w:tcBorders>
              <w:top w:val="single" w:sz="4" w:space="0" w:color="E7F6FE"/>
              <w:left w:val="single" w:sz="4" w:space="0" w:color="DAEEF3" w:themeColor="accent5" w:themeTint="33"/>
              <w:bottom w:val="single" w:sz="4" w:space="0" w:color="E7F6FE"/>
              <w:right w:val="single" w:sz="4" w:space="0" w:color="DAEEF3" w:themeColor="accent5" w:themeTint="33"/>
            </w:tcBorders>
            <w:vAlign w:val="center"/>
          </w:tcPr>
          <w:p w14:paraId="24685EF5" w14:textId="7571AB8C" w:rsidR="00F2371D" w:rsidRPr="00310700" w:rsidRDefault="001D2C98" w:rsidP="002B76E5">
            <w:pPr>
              <w:pStyle w:val="Header"/>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t>Senior Legal Counsel</w:t>
            </w:r>
          </w:p>
        </w:tc>
        <w:tc>
          <w:tcPr>
            <w:tcW w:w="710" w:type="pct"/>
            <w:tcBorders>
              <w:top w:val="single" w:sz="4" w:space="0" w:color="DAEEF3" w:themeColor="accent5" w:themeTint="33"/>
              <w:left w:val="single" w:sz="4" w:space="0" w:color="DAEEF3" w:themeColor="accent5" w:themeTint="33"/>
              <w:bottom w:val="single" w:sz="4" w:space="0" w:color="DAEEF3" w:themeColor="accent5" w:themeTint="33"/>
              <w:right w:val="single" w:sz="4" w:space="0" w:color="DAEEF3" w:themeColor="accent5" w:themeTint="33"/>
            </w:tcBorders>
            <w:shd w:val="clear" w:color="auto" w:fill="E7F6FE"/>
            <w:vAlign w:val="center"/>
          </w:tcPr>
          <w:p w14:paraId="3D490FD8" w14:textId="7E348766" w:rsidR="00F2371D" w:rsidRPr="00740ED1" w:rsidRDefault="00F2371D" w:rsidP="002B76E5">
            <w:pPr>
              <w:spacing w:after="0" w:line="240" w:lineRule="auto"/>
              <w:rPr>
                <w:rFonts w:cs="Arial"/>
                <w:b/>
                <w:bCs/>
                <w:color w:val="008BCE"/>
                <w:sz w:val="20"/>
                <w:szCs w:val="20"/>
              </w:rPr>
            </w:pPr>
            <w:r w:rsidRPr="00740ED1">
              <w:rPr>
                <w:rFonts w:cs="Arial"/>
                <w:b/>
                <w:color w:val="008BCE"/>
                <w:sz w:val="20"/>
                <w:szCs w:val="20"/>
              </w:rPr>
              <w:t>Location:</w:t>
            </w:r>
          </w:p>
        </w:tc>
        <w:tc>
          <w:tcPr>
            <w:tcW w:w="1734" w:type="pct"/>
            <w:tcBorders>
              <w:top w:val="single" w:sz="4" w:space="0" w:color="E7F6FE"/>
              <w:left w:val="single" w:sz="4" w:space="0" w:color="DAEEF3" w:themeColor="accent5" w:themeTint="33"/>
              <w:bottom w:val="single" w:sz="4" w:space="0" w:color="E7F6FE"/>
              <w:right w:val="single" w:sz="4" w:space="0" w:color="DAEEF3" w:themeColor="accent5" w:themeTint="33"/>
            </w:tcBorders>
            <w:vAlign w:val="center"/>
          </w:tcPr>
          <w:p w14:paraId="189AD588" w14:textId="42453F3F" w:rsidR="00F2371D" w:rsidRPr="00310700" w:rsidRDefault="00942F67" w:rsidP="002B76E5">
            <w:pPr>
              <w:pStyle w:val="Header"/>
              <w:rPr>
                <w:rFonts w:asciiTheme="minorHAnsi" w:hAnsiTheme="minorHAnsi" w:cstheme="minorHAnsi"/>
                <w:iCs/>
                <w:color w:val="000000" w:themeColor="text1"/>
                <w:sz w:val="20"/>
                <w:szCs w:val="20"/>
              </w:rPr>
            </w:pPr>
            <w:r w:rsidRPr="00310700">
              <w:rPr>
                <w:rFonts w:asciiTheme="minorHAnsi" w:hAnsiTheme="minorHAnsi" w:cstheme="minorHAnsi"/>
                <w:iCs/>
                <w:color w:val="000000" w:themeColor="text1"/>
                <w:sz w:val="20"/>
                <w:szCs w:val="20"/>
              </w:rPr>
              <w:t>National Support Office – Auckland</w:t>
            </w:r>
          </w:p>
        </w:tc>
      </w:tr>
      <w:tr w:rsidR="00F2371D" w:rsidRPr="00740ED1" w14:paraId="74DF8DBA" w14:textId="06FE841F" w:rsidTr="00942F67">
        <w:trPr>
          <w:trHeight w:val="556"/>
        </w:trPr>
        <w:tc>
          <w:tcPr>
            <w:tcW w:w="932" w:type="pct"/>
            <w:tcBorders>
              <w:top w:val="single" w:sz="4" w:space="0" w:color="DAEEF3" w:themeColor="accent5" w:themeTint="33"/>
              <w:left w:val="single" w:sz="4" w:space="0" w:color="DAEEF3" w:themeColor="accent5" w:themeTint="33"/>
              <w:bottom w:val="single" w:sz="4" w:space="0" w:color="DAEEF3" w:themeColor="accent5" w:themeTint="33"/>
              <w:right w:val="single" w:sz="4" w:space="0" w:color="DAEEF3" w:themeColor="accent5" w:themeTint="33"/>
            </w:tcBorders>
            <w:shd w:val="clear" w:color="auto" w:fill="E7F6FE"/>
            <w:vAlign w:val="center"/>
          </w:tcPr>
          <w:p w14:paraId="45780264" w14:textId="3647C0EB" w:rsidR="00F2371D" w:rsidRPr="00740ED1" w:rsidRDefault="00F2371D" w:rsidP="002B76E5">
            <w:pPr>
              <w:spacing w:after="0" w:line="240" w:lineRule="auto"/>
              <w:rPr>
                <w:rFonts w:cs="Arial"/>
                <w:b/>
                <w:color w:val="008BCE"/>
                <w:sz w:val="20"/>
                <w:szCs w:val="20"/>
              </w:rPr>
            </w:pPr>
            <w:r w:rsidRPr="00740ED1">
              <w:rPr>
                <w:rFonts w:cs="Arial"/>
                <w:b/>
                <w:color w:val="008BCE"/>
                <w:sz w:val="20"/>
                <w:szCs w:val="20"/>
              </w:rPr>
              <w:t xml:space="preserve">Direct </w:t>
            </w:r>
            <w:r w:rsidR="0097366C" w:rsidRPr="00740ED1">
              <w:rPr>
                <w:rFonts w:cs="Arial"/>
                <w:b/>
                <w:color w:val="008BCE"/>
                <w:sz w:val="20"/>
                <w:szCs w:val="20"/>
              </w:rPr>
              <w:t>R</w:t>
            </w:r>
            <w:r w:rsidRPr="00740ED1">
              <w:rPr>
                <w:rFonts w:cs="Arial"/>
                <w:b/>
                <w:color w:val="008BCE"/>
                <w:sz w:val="20"/>
                <w:szCs w:val="20"/>
              </w:rPr>
              <w:t>eports:</w:t>
            </w:r>
          </w:p>
        </w:tc>
        <w:tc>
          <w:tcPr>
            <w:tcW w:w="1624" w:type="pct"/>
            <w:tcBorders>
              <w:top w:val="single" w:sz="4" w:space="0" w:color="E7F6FE"/>
              <w:left w:val="single" w:sz="4" w:space="0" w:color="DAEEF3" w:themeColor="accent5" w:themeTint="33"/>
              <w:bottom w:val="single" w:sz="4" w:space="0" w:color="DAEEF3" w:themeColor="accent5" w:themeTint="33"/>
              <w:right w:val="single" w:sz="4" w:space="0" w:color="DAEEF3" w:themeColor="accent5" w:themeTint="33"/>
            </w:tcBorders>
            <w:vAlign w:val="center"/>
          </w:tcPr>
          <w:p w14:paraId="280087C7" w14:textId="2288B4F7" w:rsidR="00F2371D" w:rsidRPr="00310700" w:rsidRDefault="000D6720" w:rsidP="002B76E5">
            <w:pPr>
              <w:pStyle w:val="Header"/>
              <w:rPr>
                <w:rFonts w:asciiTheme="minorHAnsi" w:hAnsiTheme="minorHAnsi" w:cstheme="minorHAnsi"/>
                <w:iCs/>
                <w:color w:val="000000" w:themeColor="text1"/>
                <w:sz w:val="20"/>
                <w:szCs w:val="20"/>
              </w:rPr>
            </w:pPr>
            <w:r w:rsidRPr="00310700">
              <w:rPr>
                <w:rFonts w:asciiTheme="minorHAnsi" w:hAnsiTheme="minorHAnsi" w:cstheme="minorHAnsi"/>
                <w:iCs/>
                <w:color w:val="000000" w:themeColor="text1"/>
                <w:sz w:val="20"/>
                <w:szCs w:val="20"/>
              </w:rPr>
              <w:t>0</w:t>
            </w:r>
          </w:p>
        </w:tc>
        <w:tc>
          <w:tcPr>
            <w:tcW w:w="710" w:type="pct"/>
            <w:tcBorders>
              <w:top w:val="single" w:sz="4" w:space="0" w:color="DAEEF3" w:themeColor="accent5" w:themeTint="33"/>
              <w:left w:val="single" w:sz="4" w:space="0" w:color="DAEEF3" w:themeColor="accent5" w:themeTint="33"/>
              <w:bottom w:val="single" w:sz="4" w:space="0" w:color="DAEEF3" w:themeColor="accent5" w:themeTint="33"/>
              <w:right w:val="single" w:sz="4" w:space="0" w:color="DAEEF3" w:themeColor="accent5" w:themeTint="33"/>
            </w:tcBorders>
            <w:shd w:val="clear" w:color="auto" w:fill="E7F6FE"/>
            <w:vAlign w:val="center"/>
          </w:tcPr>
          <w:p w14:paraId="713CFC3F" w14:textId="403B4892" w:rsidR="00F2371D" w:rsidRPr="00740ED1" w:rsidRDefault="00F2371D" w:rsidP="002B76E5">
            <w:pPr>
              <w:spacing w:after="0" w:line="240" w:lineRule="auto"/>
              <w:rPr>
                <w:rFonts w:cs="Arial"/>
                <w:b/>
                <w:bCs/>
                <w:color w:val="008BCE"/>
                <w:sz w:val="20"/>
                <w:szCs w:val="20"/>
              </w:rPr>
            </w:pPr>
            <w:r w:rsidRPr="00740ED1">
              <w:rPr>
                <w:rFonts w:cs="Arial"/>
                <w:b/>
                <w:color w:val="008BCE"/>
                <w:sz w:val="20"/>
                <w:szCs w:val="20"/>
              </w:rPr>
              <w:t>Date:</w:t>
            </w:r>
          </w:p>
        </w:tc>
        <w:tc>
          <w:tcPr>
            <w:tcW w:w="1734" w:type="pct"/>
            <w:tcBorders>
              <w:top w:val="single" w:sz="4" w:space="0" w:color="E7F6FE"/>
              <w:left w:val="single" w:sz="4" w:space="0" w:color="DAEEF3" w:themeColor="accent5" w:themeTint="33"/>
              <w:bottom w:val="single" w:sz="4" w:space="0" w:color="DAEEF3" w:themeColor="accent5" w:themeTint="33"/>
              <w:right w:val="single" w:sz="4" w:space="0" w:color="DAEEF3" w:themeColor="accent5" w:themeTint="33"/>
            </w:tcBorders>
            <w:vAlign w:val="center"/>
          </w:tcPr>
          <w:p w14:paraId="6D1F5833" w14:textId="2CCFFBBE" w:rsidR="00F2371D" w:rsidRPr="00310700" w:rsidRDefault="001D2C98" w:rsidP="002B76E5">
            <w:pPr>
              <w:pStyle w:val="Header"/>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t>21 July 2026</w:t>
            </w:r>
          </w:p>
        </w:tc>
      </w:tr>
    </w:tbl>
    <w:tbl>
      <w:tblPr>
        <w:tblStyle w:val="TableGrid1"/>
        <w:tblW w:w="5000" w:type="pct"/>
        <w:tblInd w:w="0" w:type="dxa"/>
        <w:tblLook w:val="04A0" w:firstRow="1" w:lastRow="0" w:firstColumn="1" w:lastColumn="0" w:noHBand="0" w:noVBand="1"/>
      </w:tblPr>
      <w:tblGrid>
        <w:gridCol w:w="9402"/>
      </w:tblGrid>
      <w:tr w:rsidR="00F42672" w:rsidRPr="00740ED1" w14:paraId="45711352" w14:textId="77777777" w:rsidTr="004145EB">
        <w:trPr>
          <w:trHeight w:val="567"/>
        </w:trPr>
        <w:tc>
          <w:tcPr>
            <w:tcW w:w="5000" w:type="pct"/>
            <w:tcBorders>
              <w:top w:val="single" w:sz="4" w:space="0" w:color="E7F6FE"/>
              <w:left w:val="single" w:sz="4" w:space="0" w:color="E7F6FE"/>
              <w:bottom w:val="single" w:sz="4" w:space="0" w:color="E7F6FE"/>
              <w:right w:val="single" w:sz="4" w:space="0" w:color="E7F6FE"/>
            </w:tcBorders>
            <w:shd w:val="clear" w:color="auto" w:fill="E7F6FE"/>
            <w:vAlign w:val="center"/>
          </w:tcPr>
          <w:p w14:paraId="115A04A6" w14:textId="4E1102D6" w:rsidR="00F42672" w:rsidRPr="00740ED1" w:rsidRDefault="0097366C" w:rsidP="002B76E5">
            <w:pPr>
              <w:rPr>
                <w:rFonts w:cs="Arial"/>
                <w:b/>
                <w:bCs/>
                <w:color w:val="008BCE"/>
              </w:rPr>
            </w:pPr>
            <w:r w:rsidRPr="00740ED1">
              <w:rPr>
                <w:rFonts w:cs="Arial"/>
                <w:b/>
                <w:color w:val="008BCE"/>
              </w:rPr>
              <w:t>Role P</w:t>
            </w:r>
            <w:r w:rsidR="00F42672" w:rsidRPr="00740ED1">
              <w:rPr>
                <w:rFonts w:cs="Arial"/>
                <w:b/>
                <w:color w:val="008BCE"/>
              </w:rPr>
              <w:t>urpose:</w:t>
            </w:r>
          </w:p>
        </w:tc>
      </w:tr>
      <w:tr w:rsidR="00F42672" w:rsidRPr="00740ED1" w14:paraId="69AAF7D3" w14:textId="77777777" w:rsidTr="004145EB">
        <w:trPr>
          <w:trHeight w:val="567"/>
        </w:trPr>
        <w:tc>
          <w:tcPr>
            <w:tcW w:w="5000" w:type="pct"/>
            <w:tcBorders>
              <w:top w:val="single" w:sz="4" w:space="0" w:color="E7F6FE"/>
              <w:left w:val="single" w:sz="4" w:space="0" w:color="E7F6FE"/>
              <w:bottom w:val="single" w:sz="4" w:space="0" w:color="E7F6FE"/>
              <w:right w:val="single" w:sz="4" w:space="0" w:color="E7F6FE"/>
            </w:tcBorders>
            <w:vAlign w:val="center"/>
          </w:tcPr>
          <w:p w14:paraId="768B920A" w14:textId="1B48AB6E" w:rsidR="002549C4" w:rsidRDefault="00BF45CD" w:rsidP="002B76E5">
            <w:pPr>
              <w:rPr>
                <w:rFonts w:asciiTheme="minorHAnsi" w:hAnsiTheme="minorHAnsi" w:cstheme="minorHAnsi"/>
              </w:rPr>
            </w:pPr>
            <w:r>
              <w:rPr>
                <w:rFonts w:asciiTheme="minorHAnsi" w:hAnsiTheme="minorHAnsi" w:cstheme="minorHAnsi"/>
              </w:rPr>
              <w:t xml:space="preserve">The purpose of this role, </w:t>
            </w:r>
            <w:r w:rsidR="002B76E5">
              <w:rPr>
                <w:rFonts w:asciiTheme="minorHAnsi" w:hAnsiTheme="minorHAnsi" w:cstheme="minorHAnsi"/>
              </w:rPr>
              <w:t xml:space="preserve">in </w:t>
            </w:r>
            <w:r>
              <w:rPr>
                <w:rFonts w:asciiTheme="minorHAnsi" w:hAnsiTheme="minorHAnsi" w:cstheme="minorHAnsi"/>
              </w:rPr>
              <w:t xml:space="preserve">support of the </w:t>
            </w:r>
            <w:r w:rsidR="000D6720" w:rsidRPr="00BF45CD">
              <w:rPr>
                <w:rFonts w:asciiTheme="minorHAnsi" w:hAnsiTheme="minorHAnsi" w:cstheme="minorHAnsi"/>
              </w:rPr>
              <w:t>G</w:t>
            </w:r>
            <w:r>
              <w:rPr>
                <w:rFonts w:asciiTheme="minorHAnsi" w:hAnsiTheme="minorHAnsi" w:cstheme="minorHAnsi"/>
              </w:rPr>
              <w:t>eneral Counsel</w:t>
            </w:r>
            <w:r w:rsidR="00FA5D62">
              <w:rPr>
                <w:rFonts w:asciiTheme="minorHAnsi" w:hAnsiTheme="minorHAnsi" w:cstheme="minorHAnsi"/>
              </w:rPr>
              <w:t xml:space="preserve"> and Senior Legal Counsel</w:t>
            </w:r>
            <w:r w:rsidR="005C475A">
              <w:rPr>
                <w:rFonts w:asciiTheme="minorHAnsi" w:hAnsiTheme="minorHAnsi" w:cstheme="minorHAnsi"/>
              </w:rPr>
              <w:t>s</w:t>
            </w:r>
            <w:r>
              <w:rPr>
                <w:rFonts w:asciiTheme="minorHAnsi" w:hAnsiTheme="minorHAnsi" w:cstheme="minorHAnsi"/>
              </w:rPr>
              <w:t xml:space="preserve">, </w:t>
            </w:r>
            <w:r w:rsidR="001A4533">
              <w:rPr>
                <w:rFonts w:asciiTheme="minorHAnsi" w:hAnsiTheme="minorHAnsi" w:cstheme="minorHAnsi"/>
              </w:rPr>
              <w:t xml:space="preserve">is </w:t>
            </w:r>
            <w:r>
              <w:rPr>
                <w:rFonts w:asciiTheme="minorHAnsi" w:hAnsiTheme="minorHAnsi" w:cstheme="minorHAnsi"/>
              </w:rPr>
              <w:t>to</w:t>
            </w:r>
            <w:r w:rsidR="002B76E5">
              <w:rPr>
                <w:rFonts w:asciiTheme="minorHAnsi" w:hAnsiTheme="minorHAnsi" w:cstheme="minorHAnsi"/>
              </w:rPr>
              <w:t xml:space="preserve"> </w:t>
            </w:r>
            <w:r w:rsidR="002B76E5" w:rsidRPr="002B76E5">
              <w:rPr>
                <w:rFonts w:asciiTheme="minorHAnsi" w:hAnsiTheme="minorHAnsi" w:cstheme="minorHAnsi"/>
              </w:rPr>
              <w:t>be a key contributor to the success of the Legal function as a trusted adviser</w:t>
            </w:r>
            <w:r>
              <w:rPr>
                <w:rFonts w:asciiTheme="minorHAnsi" w:hAnsiTheme="minorHAnsi" w:cstheme="minorHAnsi"/>
              </w:rPr>
              <w:t xml:space="preserve">. </w:t>
            </w:r>
            <w:r w:rsidR="002B76E5">
              <w:rPr>
                <w:rFonts w:asciiTheme="minorHAnsi" w:hAnsiTheme="minorHAnsi" w:cstheme="minorHAnsi"/>
              </w:rPr>
              <w:t xml:space="preserve"> </w:t>
            </w:r>
            <w:r w:rsidR="002B76E5" w:rsidRPr="002B76E5">
              <w:rPr>
                <w:rFonts w:asciiTheme="minorHAnsi" w:hAnsiTheme="minorHAnsi" w:cstheme="minorHAnsi"/>
              </w:rPr>
              <w:t xml:space="preserve">To provide timely, commercial, high quality legal advice and to act as trusted business partner, working with the business to deliver the </w:t>
            </w:r>
            <w:r w:rsidR="002B76E5">
              <w:rPr>
                <w:rFonts w:asciiTheme="minorHAnsi" w:hAnsiTheme="minorHAnsi" w:cstheme="minorHAnsi"/>
              </w:rPr>
              <w:t>Healthcare</w:t>
            </w:r>
            <w:r w:rsidR="002B76E5" w:rsidRPr="002B76E5">
              <w:rPr>
                <w:rFonts w:asciiTheme="minorHAnsi" w:hAnsiTheme="minorHAnsi" w:cstheme="minorHAnsi"/>
              </w:rPr>
              <w:t>’s strategic and commercial objectives and to manage risk within Board approved frameworks</w:t>
            </w:r>
            <w:r w:rsidR="002B76E5">
              <w:rPr>
                <w:rFonts w:asciiTheme="minorHAnsi" w:hAnsiTheme="minorHAnsi" w:cstheme="minorHAnsi"/>
              </w:rPr>
              <w:t xml:space="preserve">.  </w:t>
            </w:r>
            <w:r w:rsidR="002B76E5" w:rsidRPr="002B76E5">
              <w:rPr>
                <w:rFonts w:asciiTheme="minorHAnsi" w:hAnsiTheme="minorHAnsi" w:cstheme="minorHAnsi"/>
              </w:rPr>
              <w:t>Role modelling promoted behaviours and building team brand in the business.</w:t>
            </w:r>
          </w:p>
          <w:p w14:paraId="4DE7D801" w14:textId="7519B6ED" w:rsidR="00942F67" w:rsidRPr="00BF45CD" w:rsidRDefault="00BF45CD" w:rsidP="002B76E5">
            <w:pPr>
              <w:rPr>
                <w:rFonts w:asciiTheme="minorHAnsi" w:hAnsiTheme="minorHAnsi" w:cstheme="minorHAnsi"/>
              </w:rPr>
            </w:pPr>
            <w:r>
              <w:rPr>
                <w:rFonts w:asciiTheme="minorHAnsi" w:hAnsiTheme="minorHAnsi" w:cstheme="minorHAnsi"/>
              </w:rPr>
              <w:t>The role will also contribute to the following:</w:t>
            </w:r>
          </w:p>
          <w:p w14:paraId="52567E45" w14:textId="3B3776E6" w:rsidR="00942F67" w:rsidRPr="00BF45CD" w:rsidRDefault="00BF45CD" w:rsidP="008E566C">
            <w:pPr>
              <w:pStyle w:val="ListParagraph"/>
              <w:numPr>
                <w:ilvl w:val="0"/>
                <w:numId w:val="4"/>
              </w:numPr>
              <w:contextualSpacing w:val="0"/>
              <w:rPr>
                <w:rFonts w:asciiTheme="minorHAnsi" w:hAnsiTheme="minorHAnsi" w:cstheme="minorHAnsi"/>
              </w:rPr>
            </w:pPr>
            <w:r>
              <w:rPr>
                <w:rFonts w:asciiTheme="minorHAnsi" w:hAnsiTheme="minorHAnsi" w:cstheme="minorHAnsi"/>
              </w:rPr>
              <w:t>M</w:t>
            </w:r>
            <w:r w:rsidR="00942F67" w:rsidRPr="00BF45CD">
              <w:rPr>
                <w:rFonts w:asciiTheme="minorHAnsi" w:hAnsiTheme="minorHAnsi" w:cstheme="minorHAnsi"/>
              </w:rPr>
              <w:t xml:space="preserve">onitor the legal risk profile of the Southern Cross Healthcare </w:t>
            </w:r>
          </w:p>
          <w:p w14:paraId="698AD2D8" w14:textId="673271A0" w:rsidR="00942F67" w:rsidRPr="00BF45CD" w:rsidRDefault="002549C4" w:rsidP="008E566C">
            <w:pPr>
              <w:pStyle w:val="ListParagraph"/>
              <w:numPr>
                <w:ilvl w:val="0"/>
                <w:numId w:val="4"/>
              </w:numPr>
              <w:contextualSpacing w:val="0"/>
              <w:rPr>
                <w:rFonts w:asciiTheme="minorHAnsi" w:hAnsiTheme="minorHAnsi" w:cstheme="minorHAnsi"/>
              </w:rPr>
            </w:pPr>
            <w:r>
              <w:rPr>
                <w:rFonts w:asciiTheme="minorHAnsi" w:hAnsiTheme="minorHAnsi" w:cstheme="minorHAnsi"/>
              </w:rPr>
              <w:t>Act as l</w:t>
            </w:r>
            <w:r w:rsidR="00942F67" w:rsidRPr="00BF45CD">
              <w:rPr>
                <w:rFonts w:asciiTheme="minorHAnsi" w:hAnsiTheme="minorHAnsi" w:cstheme="minorHAnsi"/>
              </w:rPr>
              <w:t>egal advisor to Joint Ventures and allied business as per MSAs</w:t>
            </w:r>
          </w:p>
          <w:p w14:paraId="0DC7950B" w14:textId="5B7A2C95" w:rsidR="00942F67" w:rsidRPr="00BF45CD" w:rsidRDefault="00942F67" w:rsidP="008E566C">
            <w:pPr>
              <w:pStyle w:val="ListParagraph"/>
              <w:numPr>
                <w:ilvl w:val="0"/>
                <w:numId w:val="4"/>
              </w:numPr>
              <w:contextualSpacing w:val="0"/>
              <w:rPr>
                <w:rFonts w:asciiTheme="minorHAnsi" w:hAnsiTheme="minorHAnsi" w:cstheme="minorHAnsi"/>
              </w:rPr>
            </w:pPr>
            <w:r w:rsidRPr="00BF45CD">
              <w:rPr>
                <w:rFonts w:asciiTheme="minorHAnsi" w:hAnsiTheme="minorHAnsi" w:cstheme="minorHAnsi"/>
              </w:rPr>
              <w:t>Manage the outsourcing of legal advice, opinions and advice including RFPs for legal services</w:t>
            </w:r>
          </w:p>
          <w:p w14:paraId="3302D5E8" w14:textId="3833085F" w:rsidR="002B76E5" w:rsidRPr="005C475A" w:rsidRDefault="00942F67" w:rsidP="005C475A">
            <w:pPr>
              <w:pStyle w:val="ListParagraph"/>
              <w:numPr>
                <w:ilvl w:val="0"/>
                <w:numId w:val="4"/>
              </w:numPr>
              <w:contextualSpacing w:val="0"/>
              <w:rPr>
                <w:rFonts w:ascii="Arial" w:hAnsi="Arial" w:cs="Arial"/>
              </w:rPr>
            </w:pPr>
            <w:r w:rsidRPr="00BF45CD">
              <w:rPr>
                <w:rFonts w:asciiTheme="minorHAnsi" w:hAnsiTheme="minorHAnsi" w:cstheme="minorHAnsi"/>
              </w:rPr>
              <w:t>Own, retain all SCHL contracts to ensure appropriate control, management and knowledge</w:t>
            </w:r>
          </w:p>
          <w:p w14:paraId="68B45843" w14:textId="681753A9" w:rsidR="002B76E5" w:rsidRPr="002B76E5" w:rsidRDefault="002B76E5" w:rsidP="002B76E5">
            <w:pPr>
              <w:rPr>
                <w:rFonts w:cs="Arial"/>
              </w:rPr>
            </w:pPr>
          </w:p>
        </w:tc>
      </w:tr>
      <w:tr w:rsidR="00F2371D" w:rsidRPr="00740ED1" w14:paraId="2964057F" w14:textId="77777777" w:rsidTr="004145EB">
        <w:trPr>
          <w:trHeight w:val="567"/>
        </w:trPr>
        <w:tc>
          <w:tcPr>
            <w:tcW w:w="5000" w:type="pct"/>
            <w:tcBorders>
              <w:top w:val="single" w:sz="4" w:space="0" w:color="E7F6FE"/>
              <w:left w:val="single" w:sz="4" w:space="0" w:color="E7F6FE"/>
              <w:bottom w:val="single" w:sz="4" w:space="0" w:color="E7F6FE"/>
              <w:right w:val="single" w:sz="4" w:space="0" w:color="E7F6FE"/>
            </w:tcBorders>
            <w:shd w:val="clear" w:color="auto" w:fill="E7F6FE"/>
            <w:vAlign w:val="center"/>
          </w:tcPr>
          <w:p w14:paraId="3B9DA231" w14:textId="0F00149B" w:rsidR="00F2371D" w:rsidRPr="00740ED1" w:rsidRDefault="0097366C" w:rsidP="002B76E5">
            <w:pPr>
              <w:rPr>
                <w:rFonts w:cs="Arial"/>
                <w:b/>
                <w:bCs/>
                <w:color w:val="008BCE"/>
              </w:rPr>
            </w:pPr>
            <w:r w:rsidRPr="00740ED1">
              <w:rPr>
                <w:rFonts w:cs="Arial"/>
                <w:b/>
                <w:color w:val="008BCE"/>
              </w:rPr>
              <w:t>Key R</w:t>
            </w:r>
            <w:r w:rsidR="009D4920" w:rsidRPr="00740ED1">
              <w:rPr>
                <w:rFonts w:cs="Arial"/>
                <w:b/>
                <w:color w:val="008BCE"/>
              </w:rPr>
              <w:t>elationships</w:t>
            </w:r>
            <w:r w:rsidR="00F2371D" w:rsidRPr="00740ED1">
              <w:rPr>
                <w:rFonts w:cs="Arial"/>
                <w:b/>
                <w:color w:val="008BCE"/>
              </w:rPr>
              <w:t>:</w:t>
            </w:r>
          </w:p>
        </w:tc>
      </w:tr>
      <w:tr w:rsidR="00F2371D" w:rsidRPr="00740ED1" w14:paraId="114F1601" w14:textId="77777777" w:rsidTr="004145EB">
        <w:trPr>
          <w:trHeight w:val="567"/>
        </w:trPr>
        <w:tc>
          <w:tcPr>
            <w:tcW w:w="5000" w:type="pct"/>
            <w:tcBorders>
              <w:top w:val="single" w:sz="4" w:space="0" w:color="E7F6FE"/>
              <w:left w:val="single" w:sz="4" w:space="0" w:color="E7F6FE"/>
              <w:bottom w:val="single" w:sz="4" w:space="0" w:color="E7F6FE"/>
              <w:right w:val="single" w:sz="4" w:space="0" w:color="E7F6FE"/>
            </w:tcBorders>
            <w:vAlign w:val="center"/>
          </w:tcPr>
          <w:p w14:paraId="655F1062" w14:textId="7EB4961E" w:rsidR="009D4920" w:rsidRPr="001A4533" w:rsidRDefault="009D4920" w:rsidP="002B76E5">
            <w:pPr>
              <w:pStyle w:val="paragraph"/>
              <w:spacing w:before="0" w:beforeAutospacing="0" w:after="0" w:afterAutospacing="0"/>
              <w:textAlignment w:val="baseline"/>
              <w:rPr>
                <w:rStyle w:val="normaltextrun"/>
                <w:rFonts w:asciiTheme="minorHAnsi" w:hAnsiTheme="minorHAnsi" w:cstheme="minorHAnsi"/>
                <w:b/>
                <w:bCs/>
                <w:color w:val="6D6E71"/>
                <w:sz w:val="20"/>
                <w:szCs w:val="20"/>
              </w:rPr>
            </w:pPr>
            <w:r w:rsidRPr="001A4533">
              <w:rPr>
                <w:rStyle w:val="normaltextrun"/>
                <w:rFonts w:asciiTheme="minorHAnsi" w:hAnsiTheme="minorHAnsi" w:cstheme="minorHAnsi"/>
                <w:b/>
                <w:bCs/>
                <w:color w:val="6D6E71"/>
                <w:sz w:val="20"/>
                <w:szCs w:val="20"/>
              </w:rPr>
              <w:t xml:space="preserve">Internal </w:t>
            </w:r>
          </w:p>
          <w:p w14:paraId="5E8DDED4" w14:textId="18D4FAFB" w:rsidR="000D6720" w:rsidRPr="00D651DA" w:rsidRDefault="000D6720" w:rsidP="00D651DA">
            <w:pPr>
              <w:pStyle w:val="paragraph"/>
              <w:numPr>
                <w:ilvl w:val="0"/>
                <w:numId w:val="2"/>
              </w:numPr>
              <w:spacing w:before="0" w:beforeAutospacing="0" w:after="0" w:afterAutospacing="0"/>
              <w:ind w:left="595" w:hanging="595"/>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General Co</w:t>
            </w:r>
            <w:r w:rsidRPr="00D651DA">
              <w:rPr>
                <w:rStyle w:val="normaltextrun"/>
                <w:rFonts w:asciiTheme="minorHAnsi" w:hAnsiTheme="minorHAnsi" w:cstheme="minorHAnsi"/>
                <w:sz w:val="20"/>
                <w:szCs w:val="20"/>
              </w:rPr>
              <w:t>unsel</w:t>
            </w:r>
            <w:r w:rsidR="00FA5D62" w:rsidRPr="00D651DA">
              <w:rPr>
                <w:rStyle w:val="normaltextrun"/>
                <w:rFonts w:asciiTheme="minorHAnsi" w:hAnsiTheme="minorHAnsi" w:cstheme="minorHAnsi"/>
                <w:sz w:val="20"/>
                <w:szCs w:val="20"/>
              </w:rPr>
              <w:t xml:space="preserve"> and Senior Legal Counsel</w:t>
            </w:r>
            <w:r w:rsidR="005C475A" w:rsidRPr="00D651DA">
              <w:rPr>
                <w:rStyle w:val="normaltextrun"/>
                <w:rFonts w:asciiTheme="minorHAnsi" w:hAnsiTheme="minorHAnsi" w:cstheme="minorHAnsi"/>
                <w:sz w:val="20"/>
                <w:szCs w:val="20"/>
              </w:rPr>
              <w:t>s</w:t>
            </w:r>
          </w:p>
          <w:p w14:paraId="12484EF0" w14:textId="6C3F2951" w:rsidR="00942F67" w:rsidRPr="001A4533" w:rsidRDefault="00942F67" w:rsidP="008E566C">
            <w:pPr>
              <w:pStyle w:val="paragraph"/>
              <w:numPr>
                <w:ilvl w:val="0"/>
                <w:numId w:val="2"/>
              </w:numPr>
              <w:spacing w:before="0" w:beforeAutospacing="0" w:after="0" w:afterAutospacing="0"/>
              <w:ind w:left="595" w:hanging="595"/>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 xml:space="preserve">Corporate office (incl. </w:t>
            </w:r>
            <w:r w:rsidR="000D6720" w:rsidRPr="001A4533">
              <w:rPr>
                <w:rStyle w:val="normaltextrun"/>
                <w:rFonts w:asciiTheme="minorHAnsi" w:hAnsiTheme="minorHAnsi" w:cstheme="minorHAnsi"/>
                <w:sz w:val="20"/>
                <w:szCs w:val="20"/>
              </w:rPr>
              <w:t xml:space="preserve">Finance, </w:t>
            </w:r>
            <w:r w:rsidRPr="001A4533">
              <w:rPr>
                <w:rStyle w:val="normaltextrun"/>
                <w:rFonts w:asciiTheme="minorHAnsi" w:hAnsiTheme="minorHAnsi" w:cstheme="minorHAnsi"/>
                <w:sz w:val="20"/>
                <w:szCs w:val="20"/>
              </w:rPr>
              <w:t>Company Secretary</w:t>
            </w:r>
            <w:r w:rsidR="000D6720" w:rsidRPr="001A4533">
              <w:rPr>
                <w:rStyle w:val="normaltextrun"/>
                <w:rFonts w:asciiTheme="minorHAnsi" w:hAnsiTheme="minorHAnsi" w:cstheme="minorHAnsi"/>
                <w:sz w:val="20"/>
                <w:szCs w:val="20"/>
              </w:rPr>
              <w:t>,</w:t>
            </w:r>
            <w:r w:rsidR="004145EB" w:rsidRPr="001A4533">
              <w:rPr>
                <w:rStyle w:val="normaltextrun"/>
                <w:rFonts w:asciiTheme="minorHAnsi" w:hAnsiTheme="minorHAnsi" w:cstheme="minorHAnsi"/>
                <w:sz w:val="20"/>
                <w:szCs w:val="20"/>
              </w:rPr>
              <w:t xml:space="preserve"> </w:t>
            </w:r>
            <w:r w:rsidR="00310700">
              <w:rPr>
                <w:rStyle w:val="normaltextrun"/>
                <w:rFonts w:asciiTheme="minorHAnsi" w:hAnsiTheme="minorHAnsi" w:cstheme="minorHAnsi"/>
                <w:sz w:val="20"/>
                <w:szCs w:val="20"/>
              </w:rPr>
              <w:t xml:space="preserve">HR, </w:t>
            </w:r>
            <w:r w:rsidR="000D6720" w:rsidRPr="001A4533">
              <w:rPr>
                <w:rStyle w:val="normaltextrun"/>
                <w:rFonts w:asciiTheme="minorHAnsi" w:hAnsiTheme="minorHAnsi" w:cstheme="minorHAnsi"/>
                <w:sz w:val="20"/>
                <w:szCs w:val="20"/>
              </w:rPr>
              <w:t xml:space="preserve">Marketing, </w:t>
            </w:r>
            <w:r w:rsidRPr="001A4533">
              <w:rPr>
                <w:rStyle w:val="normaltextrun"/>
                <w:rFonts w:asciiTheme="minorHAnsi" w:hAnsiTheme="minorHAnsi" w:cstheme="minorHAnsi"/>
                <w:sz w:val="20"/>
                <w:szCs w:val="20"/>
              </w:rPr>
              <w:t>Communications and Brand)</w:t>
            </w:r>
          </w:p>
          <w:p w14:paraId="41D567A9" w14:textId="77777777" w:rsidR="009A6204" w:rsidRPr="009A6204" w:rsidRDefault="005C475A" w:rsidP="008E566C">
            <w:pPr>
              <w:pStyle w:val="paragraph"/>
              <w:numPr>
                <w:ilvl w:val="0"/>
                <w:numId w:val="2"/>
              </w:numPr>
              <w:spacing w:before="0" w:beforeAutospacing="0" w:after="0" w:afterAutospacing="0"/>
              <w:ind w:left="595" w:hanging="595"/>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H</w:t>
            </w:r>
            <w:r>
              <w:rPr>
                <w:rStyle w:val="normaltextrun"/>
                <w:sz w:val="20"/>
                <w:szCs w:val="20"/>
              </w:rPr>
              <w:t>osp</w:t>
            </w:r>
            <w:r w:rsidR="009A6204">
              <w:rPr>
                <w:rStyle w:val="normaltextrun"/>
                <w:sz w:val="20"/>
                <w:szCs w:val="20"/>
              </w:rPr>
              <w:t>itals</w:t>
            </w:r>
          </w:p>
          <w:p w14:paraId="086B8D05" w14:textId="77777777" w:rsidR="009A6204" w:rsidRPr="009A6204" w:rsidRDefault="009A6204" w:rsidP="008E566C">
            <w:pPr>
              <w:pStyle w:val="paragraph"/>
              <w:numPr>
                <w:ilvl w:val="0"/>
                <w:numId w:val="2"/>
              </w:numPr>
              <w:spacing w:before="0" w:beforeAutospacing="0" w:after="0" w:afterAutospacing="0"/>
              <w:ind w:left="595" w:hanging="595"/>
              <w:textAlignment w:val="baseline"/>
              <w:rPr>
                <w:rStyle w:val="normaltextrun"/>
                <w:rFonts w:asciiTheme="minorHAnsi" w:hAnsiTheme="minorHAnsi" w:cstheme="minorHAnsi"/>
                <w:sz w:val="20"/>
                <w:szCs w:val="20"/>
              </w:rPr>
            </w:pPr>
            <w:r>
              <w:rPr>
                <w:rStyle w:val="normaltextrun"/>
                <w:sz w:val="20"/>
                <w:szCs w:val="20"/>
              </w:rPr>
              <w:t>Joint Ventures</w:t>
            </w:r>
          </w:p>
          <w:p w14:paraId="7ABDED52" w14:textId="4DDBE84C" w:rsidR="000D6720" w:rsidRPr="001A4533" w:rsidRDefault="00942F67" w:rsidP="008E566C">
            <w:pPr>
              <w:pStyle w:val="paragraph"/>
              <w:numPr>
                <w:ilvl w:val="0"/>
                <w:numId w:val="2"/>
              </w:numPr>
              <w:spacing w:before="0" w:beforeAutospacing="0" w:after="0" w:afterAutospacing="0"/>
              <w:ind w:left="595" w:hanging="595"/>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Procurement</w:t>
            </w:r>
          </w:p>
          <w:p w14:paraId="729499C5" w14:textId="680487CB" w:rsidR="000D6720" w:rsidRPr="001A4533" w:rsidRDefault="000D6720" w:rsidP="008E566C">
            <w:pPr>
              <w:pStyle w:val="paragraph"/>
              <w:numPr>
                <w:ilvl w:val="0"/>
                <w:numId w:val="2"/>
              </w:numPr>
              <w:spacing w:before="0" w:beforeAutospacing="0" w:after="0" w:afterAutospacing="0"/>
              <w:ind w:left="595" w:hanging="595"/>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Property</w:t>
            </w:r>
          </w:p>
          <w:p w14:paraId="2442E1BB" w14:textId="7743AFD8" w:rsidR="00942F67" w:rsidRPr="001A4533" w:rsidRDefault="00942F67" w:rsidP="008E566C">
            <w:pPr>
              <w:pStyle w:val="paragraph"/>
              <w:numPr>
                <w:ilvl w:val="0"/>
                <w:numId w:val="2"/>
              </w:numPr>
              <w:spacing w:before="0" w:beforeAutospacing="0" w:after="0" w:afterAutospacing="0"/>
              <w:ind w:left="595" w:hanging="595"/>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Payroll</w:t>
            </w:r>
          </w:p>
          <w:p w14:paraId="2E8C25AF" w14:textId="338D648E" w:rsidR="009D4920" w:rsidRPr="001A4533" w:rsidRDefault="00942F67" w:rsidP="008E566C">
            <w:pPr>
              <w:pStyle w:val="paragraph"/>
              <w:numPr>
                <w:ilvl w:val="0"/>
                <w:numId w:val="2"/>
              </w:numPr>
              <w:spacing w:before="0" w:beforeAutospacing="0" w:after="0" w:afterAutospacing="0"/>
              <w:ind w:left="595" w:hanging="595"/>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Risk and Compliance</w:t>
            </w:r>
          </w:p>
          <w:p w14:paraId="518E7E6B" w14:textId="0D53CD77" w:rsidR="009D4920" w:rsidRPr="001A4533" w:rsidRDefault="009D4920" w:rsidP="002B76E5">
            <w:pPr>
              <w:pStyle w:val="paragraph"/>
              <w:spacing w:before="0" w:beforeAutospacing="0" w:after="0" w:afterAutospacing="0"/>
              <w:textAlignment w:val="baseline"/>
              <w:rPr>
                <w:rStyle w:val="normaltextrun"/>
                <w:rFonts w:asciiTheme="minorHAnsi" w:hAnsiTheme="minorHAnsi" w:cstheme="minorHAnsi"/>
                <w:b/>
                <w:bCs/>
                <w:color w:val="6D6E71"/>
                <w:sz w:val="20"/>
                <w:szCs w:val="20"/>
              </w:rPr>
            </w:pPr>
            <w:r w:rsidRPr="001A4533">
              <w:rPr>
                <w:rStyle w:val="normaltextrun"/>
                <w:rFonts w:asciiTheme="minorHAnsi" w:hAnsiTheme="minorHAnsi" w:cstheme="minorHAnsi"/>
                <w:b/>
                <w:bCs/>
                <w:color w:val="6D6E71"/>
                <w:sz w:val="20"/>
                <w:szCs w:val="20"/>
              </w:rPr>
              <w:t xml:space="preserve">External </w:t>
            </w:r>
          </w:p>
          <w:p w14:paraId="02F421E2" w14:textId="2BF7DB4F" w:rsidR="00942F67" w:rsidRPr="001A4533" w:rsidRDefault="00942F67" w:rsidP="008E566C">
            <w:pPr>
              <w:pStyle w:val="paragraph"/>
              <w:numPr>
                <w:ilvl w:val="0"/>
                <w:numId w:val="2"/>
              </w:numPr>
              <w:spacing w:before="0" w:beforeAutospacing="0" w:after="0" w:afterAutospacing="0"/>
              <w:ind w:left="595" w:hanging="595"/>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External Legal Advisers</w:t>
            </w:r>
          </w:p>
          <w:p w14:paraId="6AC492EC" w14:textId="77777777" w:rsidR="00942F67" w:rsidRPr="001A4533" w:rsidRDefault="00942F67" w:rsidP="008E566C">
            <w:pPr>
              <w:pStyle w:val="paragraph"/>
              <w:numPr>
                <w:ilvl w:val="0"/>
                <w:numId w:val="2"/>
              </w:numPr>
              <w:spacing w:before="0" w:beforeAutospacing="0" w:after="0" w:afterAutospacing="0"/>
              <w:ind w:left="595" w:hanging="595"/>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Regulatory bodies (e.g. MOH, DHBs, ACC Privacy Commission, Commerce Commission)</w:t>
            </w:r>
          </w:p>
          <w:p w14:paraId="12454DF1" w14:textId="77777777" w:rsidR="00942F67" w:rsidRPr="001A4533" w:rsidRDefault="00942F67" w:rsidP="008E566C">
            <w:pPr>
              <w:pStyle w:val="paragraph"/>
              <w:numPr>
                <w:ilvl w:val="0"/>
                <w:numId w:val="2"/>
              </w:numPr>
              <w:spacing w:before="0" w:beforeAutospacing="0" w:after="0" w:afterAutospacing="0"/>
              <w:ind w:left="595" w:hanging="595"/>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Key suppliers/providers</w:t>
            </w:r>
          </w:p>
          <w:p w14:paraId="07CBD7D1" w14:textId="77777777" w:rsidR="00942F67" w:rsidRPr="001A4533" w:rsidRDefault="00942F67" w:rsidP="008E566C">
            <w:pPr>
              <w:pStyle w:val="paragraph"/>
              <w:numPr>
                <w:ilvl w:val="0"/>
                <w:numId w:val="2"/>
              </w:numPr>
              <w:spacing w:before="0" w:beforeAutospacing="0" w:after="0" w:afterAutospacing="0"/>
              <w:ind w:left="595" w:hanging="595"/>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Consultants/Contractors</w:t>
            </w:r>
          </w:p>
          <w:p w14:paraId="782A7ECA" w14:textId="210DB164" w:rsidR="009D4920" w:rsidRPr="001A4533" w:rsidRDefault="00942F67" w:rsidP="008E566C">
            <w:pPr>
              <w:pStyle w:val="paragraph"/>
              <w:numPr>
                <w:ilvl w:val="0"/>
                <w:numId w:val="2"/>
              </w:numPr>
              <w:spacing w:before="0" w:beforeAutospacing="0" w:after="0" w:afterAutospacing="0"/>
              <w:ind w:left="595" w:hanging="595"/>
              <w:textAlignment w:val="baseline"/>
              <w:rPr>
                <w:rFonts w:asciiTheme="minorHAnsi" w:hAnsiTheme="minorHAnsi" w:cstheme="minorHAnsi"/>
                <w:sz w:val="20"/>
                <w:szCs w:val="20"/>
              </w:rPr>
            </w:pPr>
            <w:r w:rsidRPr="001A4533">
              <w:rPr>
                <w:rStyle w:val="normaltextrun"/>
                <w:rFonts w:asciiTheme="minorHAnsi" w:hAnsiTheme="minorHAnsi" w:cstheme="minorHAnsi"/>
                <w:sz w:val="20"/>
                <w:szCs w:val="20"/>
              </w:rPr>
              <w:t xml:space="preserve">Legal professional bodies </w:t>
            </w:r>
          </w:p>
        </w:tc>
      </w:tr>
      <w:tr w:rsidR="008F4E94" w:rsidRPr="00740ED1" w14:paraId="042D3BAE" w14:textId="77777777" w:rsidTr="004145EB">
        <w:trPr>
          <w:trHeight w:val="567"/>
        </w:trPr>
        <w:tc>
          <w:tcPr>
            <w:tcW w:w="5000" w:type="pct"/>
            <w:tcBorders>
              <w:top w:val="single" w:sz="4" w:space="0" w:color="E7F6FE"/>
              <w:left w:val="single" w:sz="4" w:space="0" w:color="E7F6FE"/>
              <w:bottom w:val="single" w:sz="4" w:space="0" w:color="E7F6FE"/>
              <w:right w:val="single" w:sz="4" w:space="0" w:color="E7F6FE"/>
            </w:tcBorders>
            <w:shd w:val="clear" w:color="auto" w:fill="E7F6FE"/>
            <w:vAlign w:val="center"/>
          </w:tcPr>
          <w:p w14:paraId="646B51C7" w14:textId="37941BB1" w:rsidR="008F4E94" w:rsidRPr="00740ED1" w:rsidRDefault="00F2371D" w:rsidP="002B76E5">
            <w:pPr>
              <w:rPr>
                <w:rFonts w:cs="Arial"/>
                <w:b/>
                <w:bCs/>
                <w:color w:val="008BCE"/>
              </w:rPr>
            </w:pPr>
            <w:r w:rsidRPr="00740ED1">
              <w:rPr>
                <w:rFonts w:cs="Arial"/>
                <w:b/>
                <w:bCs/>
                <w:color w:val="008BCE"/>
              </w:rPr>
              <w:t xml:space="preserve">Key </w:t>
            </w:r>
            <w:r w:rsidR="0097366C" w:rsidRPr="00740ED1">
              <w:rPr>
                <w:rFonts w:cs="Arial"/>
                <w:b/>
                <w:bCs/>
                <w:color w:val="008BCE"/>
              </w:rPr>
              <w:t>A</w:t>
            </w:r>
            <w:r w:rsidR="00407D9D" w:rsidRPr="00740ED1">
              <w:rPr>
                <w:rFonts w:cs="Arial"/>
                <w:b/>
                <w:bCs/>
                <w:color w:val="008BCE"/>
              </w:rPr>
              <w:t>ccountabilities</w:t>
            </w:r>
            <w:r w:rsidR="00617383" w:rsidRPr="00740ED1">
              <w:rPr>
                <w:rFonts w:cs="Arial"/>
                <w:b/>
                <w:bCs/>
                <w:color w:val="008BCE"/>
              </w:rPr>
              <w:t>:</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9402"/>
      </w:tblGrid>
      <w:tr w:rsidR="001C3431" w:rsidRPr="00740ED1" w14:paraId="6015439E" w14:textId="77777777" w:rsidTr="7F3691CD">
        <w:trPr>
          <w:trHeight w:val="1929"/>
        </w:trPr>
        <w:tc>
          <w:tcPr>
            <w:tcW w:w="5000" w:type="pct"/>
            <w:tcBorders>
              <w:top w:val="nil"/>
              <w:left w:val="single" w:sz="4" w:space="0" w:color="E7F6FE"/>
              <w:bottom w:val="single" w:sz="4" w:space="0" w:color="E7F6FE"/>
              <w:right w:val="single" w:sz="4" w:space="0" w:color="E7F6FE"/>
            </w:tcBorders>
          </w:tcPr>
          <w:p w14:paraId="2EA1E90F" w14:textId="13467B9C" w:rsidR="001A4533" w:rsidRPr="001A4533" w:rsidRDefault="001A4533" w:rsidP="002B76E5">
            <w:pPr>
              <w:pStyle w:val="paragraph"/>
              <w:spacing w:before="0" w:beforeAutospacing="0" w:after="0" w:afterAutospacing="0"/>
              <w:textAlignment w:val="baseline"/>
              <w:rPr>
                <w:rStyle w:val="normaltextrun"/>
                <w:rFonts w:asciiTheme="minorHAnsi" w:hAnsiTheme="minorHAnsi" w:cstheme="minorHAnsi"/>
                <w:b/>
                <w:bCs/>
                <w:color w:val="6D6E71"/>
                <w:sz w:val="20"/>
                <w:szCs w:val="20"/>
              </w:rPr>
            </w:pPr>
            <w:r>
              <w:rPr>
                <w:rStyle w:val="normaltextrun"/>
                <w:rFonts w:asciiTheme="minorHAnsi" w:hAnsiTheme="minorHAnsi" w:cstheme="minorHAnsi"/>
                <w:b/>
                <w:bCs/>
                <w:color w:val="6D6E71"/>
                <w:sz w:val="20"/>
                <w:szCs w:val="20"/>
              </w:rPr>
              <w:t>Legal Expertise</w:t>
            </w:r>
            <w:r w:rsidRPr="001A4533">
              <w:rPr>
                <w:rStyle w:val="normaltextrun"/>
                <w:rFonts w:asciiTheme="minorHAnsi" w:hAnsiTheme="minorHAnsi" w:cstheme="minorHAnsi"/>
                <w:b/>
                <w:bCs/>
                <w:color w:val="6D6E71"/>
                <w:sz w:val="20"/>
                <w:szCs w:val="20"/>
              </w:rPr>
              <w:t xml:space="preserve">  </w:t>
            </w:r>
          </w:p>
          <w:p w14:paraId="5E8A0AC4" w14:textId="6B5FB6A7" w:rsidR="002B76E5" w:rsidRPr="001A4533" w:rsidRDefault="002B76E5" w:rsidP="008E566C">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 xml:space="preserve">Provide effective, efficient, high quality legal advice and services to </w:t>
            </w:r>
            <w:r>
              <w:rPr>
                <w:rStyle w:val="normaltextrun"/>
                <w:rFonts w:asciiTheme="minorHAnsi" w:hAnsiTheme="minorHAnsi" w:cstheme="minorHAnsi"/>
                <w:sz w:val="20"/>
                <w:szCs w:val="20"/>
              </w:rPr>
              <w:t xml:space="preserve">achieve </w:t>
            </w:r>
            <w:r w:rsidRPr="002B76E5">
              <w:rPr>
                <w:rStyle w:val="normaltextrun"/>
                <w:rFonts w:asciiTheme="minorHAnsi" w:hAnsiTheme="minorHAnsi" w:cstheme="minorHAnsi"/>
                <w:sz w:val="20"/>
                <w:szCs w:val="20"/>
              </w:rPr>
              <w:t>commercial and strategic objectives, pragmatic and solution focused</w:t>
            </w:r>
          </w:p>
          <w:p w14:paraId="5DE431D5" w14:textId="7828ACC0" w:rsidR="002B76E5" w:rsidRPr="002B76E5" w:rsidRDefault="002B76E5" w:rsidP="008E566C">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HAnsi"/>
                <w:sz w:val="20"/>
                <w:szCs w:val="20"/>
              </w:rPr>
            </w:pPr>
            <w:r w:rsidRPr="002B76E5">
              <w:rPr>
                <w:rStyle w:val="normaltextrun"/>
                <w:rFonts w:asciiTheme="minorHAnsi" w:hAnsiTheme="minorHAnsi" w:cstheme="minorHAnsi"/>
                <w:sz w:val="20"/>
                <w:szCs w:val="20"/>
              </w:rPr>
              <w:t>Working alongside the business and Compliance to advise, deliver, implement, and embed amended practices or thinking, and support the business on regulatory matters.</w:t>
            </w:r>
          </w:p>
          <w:p w14:paraId="65E076B7" w14:textId="32779C38" w:rsidR="00942F67" w:rsidRPr="001A4533" w:rsidRDefault="00942F67" w:rsidP="008E566C">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Ensure the commercial objectives of contract negotiations are achieved while mitigating legal risk</w:t>
            </w:r>
          </w:p>
          <w:p w14:paraId="33509A41" w14:textId="63987296" w:rsidR="00942F67" w:rsidRDefault="00942F67" w:rsidP="008E566C">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Ensure Southern Cross Healthcare remains compliant with related laws</w:t>
            </w:r>
          </w:p>
          <w:p w14:paraId="6A70CED0" w14:textId="77777777" w:rsidR="008E566C" w:rsidRPr="001A4533" w:rsidRDefault="008E566C" w:rsidP="008E566C">
            <w:pPr>
              <w:pStyle w:val="paragraph"/>
              <w:spacing w:before="0" w:beforeAutospacing="0" w:after="0" w:afterAutospacing="0"/>
              <w:ind w:left="593"/>
              <w:textAlignment w:val="baseline"/>
              <w:rPr>
                <w:rStyle w:val="normaltextrun"/>
                <w:rFonts w:asciiTheme="minorHAnsi" w:hAnsiTheme="minorHAnsi" w:cstheme="minorHAnsi"/>
                <w:sz w:val="20"/>
                <w:szCs w:val="20"/>
              </w:rPr>
            </w:pPr>
          </w:p>
          <w:p w14:paraId="2E5F4A19" w14:textId="77777777" w:rsidR="002B76E5" w:rsidRPr="008E566C" w:rsidRDefault="002B76E5" w:rsidP="002B76E5">
            <w:pPr>
              <w:pStyle w:val="paragraph"/>
              <w:spacing w:before="0" w:beforeAutospacing="0" w:after="0" w:afterAutospacing="0"/>
              <w:textAlignment w:val="baseline"/>
              <w:rPr>
                <w:rStyle w:val="normaltextrun"/>
                <w:rFonts w:asciiTheme="minorHAnsi" w:hAnsiTheme="minorHAnsi" w:cstheme="minorHAnsi"/>
                <w:b/>
                <w:bCs/>
                <w:color w:val="6D6E71"/>
                <w:sz w:val="20"/>
                <w:szCs w:val="20"/>
              </w:rPr>
            </w:pPr>
            <w:r w:rsidRPr="008E566C">
              <w:rPr>
                <w:rStyle w:val="normaltextrun"/>
                <w:rFonts w:asciiTheme="minorHAnsi" w:hAnsiTheme="minorHAnsi" w:cstheme="minorHAnsi"/>
                <w:b/>
                <w:bCs/>
                <w:color w:val="6D6E71"/>
                <w:sz w:val="20"/>
                <w:szCs w:val="20"/>
              </w:rPr>
              <w:t>Trusted business partner</w:t>
            </w:r>
          </w:p>
          <w:p w14:paraId="577BE262" w14:textId="77777777" w:rsidR="008E566C" w:rsidRPr="002B76E5" w:rsidRDefault="008E566C" w:rsidP="008E566C">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HAnsi"/>
              </w:rPr>
            </w:pPr>
            <w:r w:rsidRPr="002B76E5">
              <w:rPr>
                <w:rStyle w:val="normaltextrun"/>
                <w:rFonts w:asciiTheme="minorHAnsi" w:hAnsiTheme="minorHAnsi" w:cstheme="minorHAnsi"/>
                <w:sz w:val="20"/>
                <w:szCs w:val="20"/>
              </w:rPr>
              <w:t>Empowering the business via knowledge, support and information, including developing business tools and training where appropriate to enable the business to thrive.</w:t>
            </w:r>
          </w:p>
          <w:p w14:paraId="18AA632C" w14:textId="094828B4" w:rsidR="002B76E5" w:rsidRPr="002B76E5" w:rsidRDefault="002B76E5" w:rsidP="008E566C">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HAnsi"/>
              </w:rPr>
            </w:pPr>
            <w:r w:rsidRPr="002B76E5">
              <w:rPr>
                <w:rStyle w:val="normaltextrun"/>
                <w:rFonts w:asciiTheme="minorHAnsi" w:hAnsiTheme="minorHAnsi" w:cstheme="minorHAnsi"/>
                <w:sz w:val="20"/>
                <w:szCs w:val="20"/>
              </w:rPr>
              <w:t>Contributing to the Legal team’s b</w:t>
            </w:r>
            <w:r w:rsidR="008E566C">
              <w:rPr>
                <w:rStyle w:val="normaltextrun"/>
                <w:rFonts w:asciiTheme="minorHAnsi" w:hAnsiTheme="minorHAnsi" w:cstheme="minorHAnsi"/>
                <w:sz w:val="20"/>
                <w:szCs w:val="20"/>
              </w:rPr>
              <w:t>eing</w:t>
            </w:r>
            <w:r w:rsidRPr="002B76E5">
              <w:rPr>
                <w:rStyle w:val="normaltextrun"/>
                <w:rFonts w:asciiTheme="minorHAnsi" w:hAnsiTheme="minorHAnsi" w:cstheme="minorHAnsi"/>
                <w:sz w:val="20"/>
                <w:szCs w:val="20"/>
              </w:rPr>
              <w:t xml:space="preserve"> an indispensable business</w:t>
            </w:r>
            <w:r w:rsidR="008E566C">
              <w:rPr>
                <w:rStyle w:val="normaltextrun"/>
                <w:rFonts w:asciiTheme="minorHAnsi" w:hAnsiTheme="minorHAnsi" w:cstheme="minorHAnsi"/>
                <w:sz w:val="20"/>
                <w:szCs w:val="20"/>
              </w:rPr>
              <w:t xml:space="preserve"> partner</w:t>
            </w:r>
            <w:r w:rsidRPr="002B76E5">
              <w:rPr>
                <w:rStyle w:val="normaltextrun"/>
                <w:rFonts w:asciiTheme="minorHAnsi" w:hAnsiTheme="minorHAnsi" w:cstheme="minorHAnsi"/>
                <w:sz w:val="20"/>
                <w:szCs w:val="20"/>
              </w:rPr>
              <w:t>.</w:t>
            </w:r>
          </w:p>
          <w:p w14:paraId="5BAB4A67" w14:textId="77777777" w:rsidR="002B76E5" w:rsidRPr="002B76E5" w:rsidRDefault="002B76E5" w:rsidP="008E566C">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HAnsi"/>
                <w:sz w:val="20"/>
                <w:szCs w:val="20"/>
              </w:rPr>
            </w:pPr>
            <w:r w:rsidRPr="002B76E5">
              <w:rPr>
                <w:rStyle w:val="normaltextrun"/>
                <w:rFonts w:asciiTheme="minorHAnsi" w:hAnsiTheme="minorHAnsi" w:cstheme="minorHAnsi"/>
                <w:sz w:val="20"/>
                <w:szCs w:val="20"/>
              </w:rPr>
              <w:t>Supporting the business to understand the legal and regulatory environment in which it operates and to make good decisions informed by relevant legal risks, choices, and impacts</w:t>
            </w:r>
          </w:p>
          <w:p w14:paraId="55522CD4" w14:textId="58F21584" w:rsidR="002B76E5" w:rsidRDefault="002B76E5" w:rsidP="008E566C">
            <w:pPr>
              <w:pStyle w:val="paragraph"/>
              <w:numPr>
                <w:ilvl w:val="0"/>
                <w:numId w:val="4"/>
              </w:numPr>
              <w:spacing w:before="0" w:beforeAutospacing="0" w:after="0" w:afterAutospacing="0"/>
              <w:ind w:left="593" w:hanging="567"/>
              <w:textAlignment w:val="baseline"/>
              <w:rPr>
                <w:rFonts w:ascii="Arial" w:hAnsi="Arial" w:cs="Arial"/>
                <w:color w:val="000000" w:themeColor="text1"/>
              </w:rPr>
            </w:pPr>
            <w:r w:rsidRPr="002B76E5">
              <w:rPr>
                <w:rStyle w:val="normaltextrun"/>
                <w:rFonts w:asciiTheme="minorHAnsi" w:hAnsiTheme="minorHAnsi" w:cstheme="minorHAnsi"/>
                <w:sz w:val="20"/>
                <w:szCs w:val="20"/>
              </w:rPr>
              <w:t xml:space="preserve">Working with the business to deliver the </w:t>
            </w:r>
            <w:r w:rsidR="008E566C">
              <w:rPr>
                <w:rStyle w:val="normaltextrun"/>
                <w:rFonts w:asciiTheme="minorHAnsi" w:hAnsiTheme="minorHAnsi" w:cstheme="minorHAnsi"/>
                <w:sz w:val="20"/>
                <w:szCs w:val="20"/>
              </w:rPr>
              <w:t>Healthcare</w:t>
            </w:r>
            <w:r w:rsidRPr="002B76E5">
              <w:rPr>
                <w:rStyle w:val="normaltextrun"/>
                <w:rFonts w:asciiTheme="minorHAnsi" w:hAnsiTheme="minorHAnsi" w:cstheme="minorHAnsi"/>
                <w:sz w:val="20"/>
                <w:szCs w:val="20"/>
              </w:rPr>
              <w:t>’s strategic and commercial outcomes, helping shape initiatives and find solutions that appropriately balance risk, commercial opportunities and member interests – respecting the past but challenging the norm and status quo where appropriate</w:t>
            </w:r>
            <w:r>
              <w:rPr>
                <w:rFonts w:ascii="Arial" w:hAnsi="Arial" w:cs="Arial"/>
                <w:color w:val="000000" w:themeColor="text1"/>
              </w:rPr>
              <w:t>.</w:t>
            </w:r>
          </w:p>
          <w:p w14:paraId="1C42D855" w14:textId="77777777" w:rsidR="002B76E5" w:rsidRDefault="002B76E5" w:rsidP="002B76E5">
            <w:pPr>
              <w:spacing w:after="0" w:line="256" w:lineRule="auto"/>
              <w:rPr>
                <w:rFonts w:cs="Arial"/>
                <w:b/>
                <w:color w:val="6D6E71"/>
                <w:sz w:val="20"/>
                <w:szCs w:val="20"/>
              </w:rPr>
            </w:pPr>
          </w:p>
          <w:p w14:paraId="4B71F624" w14:textId="77777777" w:rsidR="002B76E5" w:rsidRPr="008E566C" w:rsidRDefault="002B76E5" w:rsidP="002B76E5">
            <w:pPr>
              <w:pStyle w:val="paragraph"/>
              <w:spacing w:before="0" w:beforeAutospacing="0" w:after="0" w:afterAutospacing="0"/>
              <w:textAlignment w:val="baseline"/>
              <w:rPr>
                <w:rStyle w:val="normaltextrun"/>
                <w:rFonts w:asciiTheme="minorHAnsi" w:hAnsiTheme="minorHAnsi" w:cstheme="minorHAnsi"/>
                <w:b/>
                <w:bCs/>
                <w:color w:val="6D6E71"/>
                <w:sz w:val="20"/>
                <w:szCs w:val="20"/>
              </w:rPr>
            </w:pPr>
            <w:r w:rsidRPr="008E566C">
              <w:rPr>
                <w:rStyle w:val="normaltextrun"/>
                <w:rFonts w:asciiTheme="minorHAnsi" w:hAnsiTheme="minorHAnsi" w:cstheme="minorHAnsi"/>
                <w:b/>
                <w:bCs/>
                <w:color w:val="6D6E71"/>
                <w:sz w:val="20"/>
                <w:szCs w:val="20"/>
              </w:rPr>
              <w:t>Team contribution</w:t>
            </w:r>
          </w:p>
          <w:p w14:paraId="6DFCA4EF" w14:textId="7F01B2E2" w:rsidR="002B76E5" w:rsidRPr="002B76E5" w:rsidRDefault="002B76E5" w:rsidP="008E566C">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HAnsi"/>
              </w:rPr>
            </w:pPr>
            <w:r w:rsidRPr="002B76E5">
              <w:rPr>
                <w:rStyle w:val="normaltextrun"/>
                <w:rFonts w:asciiTheme="minorHAnsi" w:hAnsiTheme="minorHAnsi" w:cstheme="minorHAnsi"/>
                <w:sz w:val="20"/>
                <w:szCs w:val="20"/>
              </w:rPr>
              <w:t xml:space="preserve">Sharing knowledge and experience to support Legal team’s understanding of the business and the law, with focus on keeping the business and team up to date with impending and actual </w:t>
            </w:r>
            <w:r w:rsidR="008E566C">
              <w:rPr>
                <w:rStyle w:val="normaltextrun"/>
                <w:rFonts w:asciiTheme="minorHAnsi" w:hAnsiTheme="minorHAnsi" w:cstheme="minorHAnsi"/>
                <w:sz w:val="20"/>
                <w:szCs w:val="20"/>
              </w:rPr>
              <w:t>legal</w:t>
            </w:r>
            <w:r w:rsidRPr="002B76E5">
              <w:rPr>
                <w:rStyle w:val="normaltextrun"/>
                <w:rFonts w:asciiTheme="minorHAnsi" w:hAnsiTheme="minorHAnsi" w:cstheme="minorHAnsi"/>
                <w:sz w:val="20"/>
                <w:szCs w:val="20"/>
              </w:rPr>
              <w:t xml:space="preserve"> change</w:t>
            </w:r>
          </w:p>
          <w:p w14:paraId="10504735" w14:textId="77777777" w:rsidR="002B76E5" w:rsidRPr="002B76E5" w:rsidRDefault="002B76E5" w:rsidP="008E566C">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HAnsi"/>
                <w:sz w:val="20"/>
                <w:szCs w:val="20"/>
              </w:rPr>
            </w:pPr>
            <w:r w:rsidRPr="002B76E5">
              <w:rPr>
                <w:rStyle w:val="normaltextrun"/>
                <w:rFonts w:asciiTheme="minorHAnsi" w:hAnsiTheme="minorHAnsi" w:cstheme="minorHAnsi"/>
                <w:sz w:val="20"/>
                <w:szCs w:val="20"/>
              </w:rPr>
              <w:t>Collaborating to help support team members to fulfil their roles as needed</w:t>
            </w:r>
          </w:p>
          <w:p w14:paraId="72C882C2" w14:textId="77777777" w:rsidR="002B76E5" w:rsidRPr="002B76E5" w:rsidRDefault="002B76E5" w:rsidP="008E566C">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HAnsi"/>
                <w:sz w:val="20"/>
                <w:szCs w:val="20"/>
              </w:rPr>
            </w:pPr>
            <w:r w:rsidRPr="002B76E5">
              <w:rPr>
                <w:rStyle w:val="normaltextrun"/>
                <w:rFonts w:asciiTheme="minorHAnsi" w:hAnsiTheme="minorHAnsi" w:cstheme="minorHAnsi"/>
                <w:sz w:val="20"/>
                <w:szCs w:val="20"/>
              </w:rPr>
              <w:t xml:space="preserve">Brings ideas and contributes to team </w:t>
            </w:r>
          </w:p>
          <w:p w14:paraId="114D49C3" w14:textId="77777777" w:rsidR="002B76E5" w:rsidRPr="002B76E5" w:rsidRDefault="002B76E5" w:rsidP="008E566C">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HAnsi"/>
                <w:sz w:val="20"/>
                <w:szCs w:val="20"/>
              </w:rPr>
            </w:pPr>
            <w:r w:rsidRPr="002B76E5">
              <w:rPr>
                <w:rStyle w:val="normaltextrun"/>
                <w:rFonts w:asciiTheme="minorHAnsi" w:hAnsiTheme="minorHAnsi" w:cstheme="minorHAnsi"/>
                <w:sz w:val="20"/>
                <w:szCs w:val="20"/>
              </w:rPr>
              <w:t>Challenges the norm with a view to lifting effectiveness, efficiency and productivity of the team</w:t>
            </w:r>
          </w:p>
          <w:p w14:paraId="5D1365ED" w14:textId="77777777" w:rsidR="002B76E5" w:rsidRPr="002B76E5" w:rsidRDefault="002B76E5" w:rsidP="008E566C">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HAnsi"/>
                <w:sz w:val="20"/>
                <w:szCs w:val="20"/>
              </w:rPr>
            </w:pPr>
            <w:r w:rsidRPr="002B76E5">
              <w:rPr>
                <w:rStyle w:val="normaltextrun"/>
                <w:rFonts w:asciiTheme="minorHAnsi" w:hAnsiTheme="minorHAnsi" w:cstheme="minorHAnsi"/>
                <w:sz w:val="20"/>
                <w:szCs w:val="20"/>
              </w:rPr>
              <w:t>Is open to views and ideas and new ways of doing things</w:t>
            </w:r>
          </w:p>
          <w:p w14:paraId="4C3A15C1" w14:textId="77777777" w:rsidR="002B76E5" w:rsidRPr="002B76E5" w:rsidRDefault="002B76E5" w:rsidP="008E566C">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HAnsi"/>
                <w:sz w:val="20"/>
                <w:szCs w:val="20"/>
              </w:rPr>
            </w:pPr>
            <w:r w:rsidRPr="002B76E5">
              <w:rPr>
                <w:rStyle w:val="normaltextrun"/>
                <w:rFonts w:asciiTheme="minorHAnsi" w:hAnsiTheme="minorHAnsi" w:cstheme="minorHAnsi"/>
                <w:sz w:val="20"/>
                <w:szCs w:val="20"/>
              </w:rPr>
              <w:t>Is a positive force for continuous improvement and great all-round culture</w:t>
            </w:r>
          </w:p>
          <w:p w14:paraId="6B617317" w14:textId="77777777" w:rsidR="002B76E5" w:rsidRDefault="002B76E5" w:rsidP="002B76E5">
            <w:pPr>
              <w:spacing w:after="0" w:line="256" w:lineRule="auto"/>
              <w:rPr>
                <w:rFonts w:cs="Arial"/>
                <w:b/>
                <w:color w:val="6D6E71"/>
                <w:sz w:val="20"/>
                <w:szCs w:val="20"/>
              </w:rPr>
            </w:pPr>
          </w:p>
          <w:p w14:paraId="14891B5D" w14:textId="77777777" w:rsidR="002B76E5" w:rsidRPr="008E566C" w:rsidRDefault="002B76E5" w:rsidP="002B76E5">
            <w:pPr>
              <w:pStyle w:val="paragraph"/>
              <w:spacing w:before="0" w:beforeAutospacing="0" w:after="0" w:afterAutospacing="0"/>
              <w:textAlignment w:val="baseline"/>
              <w:rPr>
                <w:rStyle w:val="normaltextrun"/>
                <w:rFonts w:asciiTheme="minorHAnsi" w:hAnsiTheme="minorHAnsi" w:cstheme="minorHAnsi"/>
                <w:b/>
                <w:bCs/>
                <w:color w:val="6D6E71"/>
                <w:sz w:val="20"/>
                <w:szCs w:val="20"/>
              </w:rPr>
            </w:pPr>
            <w:r w:rsidRPr="008E566C">
              <w:rPr>
                <w:rStyle w:val="normaltextrun"/>
                <w:rFonts w:asciiTheme="minorHAnsi" w:hAnsiTheme="minorHAnsi" w:cstheme="minorHAnsi"/>
                <w:b/>
                <w:bCs/>
                <w:color w:val="6D6E71"/>
                <w:sz w:val="20"/>
                <w:szCs w:val="20"/>
              </w:rPr>
              <w:t xml:space="preserve">Personal development </w:t>
            </w:r>
          </w:p>
          <w:p w14:paraId="6AEB88BD" w14:textId="77777777" w:rsidR="002B76E5" w:rsidRPr="002B76E5" w:rsidRDefault="002B76E5" w:rsidP="008E566C">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HAnsi"/>
              </w:rPr>
            </w:pPr>
            <w:r w:rsidRPr="002B76E5">
              <w:rPr>
                <w:rStyle w:val="normaltextrun"/>
                <w:rFonts w:asciiTheme="minorHAnsi" w:hAnsiTheme="minorHAnsi" w:cstheme="minorHAnsi"/>
                <w:sz w:val="20"/>
                <w:szCs w:val="20"/>
              </w:rPr>
              <w:t>Maintains up-to-date knowledge of business and legal environment</w:t>
            </w:r>
          </w:p>
          <w:p w14:paraId="68E99F36" w14:textId="77777777" w:rsidR="002B76E5" w:rsidRPr="002B76E5" w:rsidRDefault="002B76E5" w:rsidP="008E566C">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HAnsi"/>
                <w:sz w:val="20"/>
                <w:szCs w:val="20"/>
              </w:rPr>
            </w:pPr>
            <w:r w:rsidRPr="002B76E5">
              <w:rPr>
                <w:rStyle w:val="normaltextrun"/>
                <w:rFonts w:asciiTheme="minorHAnsi" w:hAnsiTheme="minorHAnsi" w:cstheme="minorHAnsi"/>
                <w:sz w:val="20"/>
                <w:szCs w:val="20"/>
              </w:rPr>
              <w:t>Meets continuous professional development requirements</w:t>
            </w:r>
          </w:p>
          <w:p w14:paraId="658DD1D3" w14:textId="77777777" w:rsidR="002B76E5" w:rsidRPr="002B76E5" w:rsidRDefault="002B76E5" w:rsidP="008E566C">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HAnsi"/>
                <w:sz w:val="20"/>
                <w:szCs w:val="20"/>
              </w:rPr>
            </w:pPr>
            <w:r w:rsidRPr="002B76E5">
              <w:rPr>
                <w:rStyle w:val="normaltextrun"/>
                <w:rFonts w:asciiTheme="minorHAnsi" w:hAnsiTheme="minorHAnsi" w:cstheme="minorHAnsi"/>
                <w:sz w:val="20"/>
                <w:szCs w:val="20"/>
              </w:rPr>
              <w:t>Proactively identifies and invests in own development opportunities</w:t>
            </w:r>
          </w:p>
          <w:p w14:paraId="0CB78B7C" w14:textId="77777777" w:rsidR="002B76E5" w:rsidRDefault="002B76E5" w:rsidP="002B76E5">
            <w:pPr>
              <w:spacing w:after="0" w:line="256" w:lineRule="auto"/>
              <w:rPr>
                <w:rFonts w:cs="Arial"/>
                <w:b/>
                <w:color w:val="6D6E71"/>
                <w:sz w:val="20"/>
                <w:szCs w:val="20"/>
              </w:rPr>
            </w:pPr>
          </w:p>
          <w:p w14:paraId="786EC2E0" w14:textId="3DAFAE44" w:rsidR="002B76E5" w:rsidRPr="008E566C" w:rsidRDefault="002B76E5" w:rsidP="002B76E5">
            <w:pPr>
              <w:pStyle w:val="paragraph"/>
              <w:spacing w:before="0" w:beforeAutospacing="0" w:after="0" w:afterAutospacing="0"/>
              <w:textAlignment w:val="baseline"/>
              <w:rPr>
                <w:rStyle w:val="normaltextrun"/>
                <w:rFonts w:asciiTheme="minorHAnsi" w:hAnsiTheme="minorHAnsi" w:cstheme="minorHAnsi"/>
                <w:b/>
                <w:bCs/>
                <w:color w:val="6D6E71"/>
                <w:sz w:val="20"/>
                <w:szCs w:val="20"/>
              </w:rPr>
            </w:pPr>
            <w:r w:rsidRPr="008E566C">
              <w:rPr>
                <w:rStyle w:val="normaltextrun"/>
                <w:rFonts w:asciiTheme="minorHAnsi" w:hAnsiTheme="minorHAnsi" w:cstheme="minorHAnsi"/>
                <w:b/>
                <w:bCs/>
                <w:color w:val="6D6E71"/>
                <w:sz w:val="20"/>
                <w:szCs w:val="20"/>
              </w:rPr>
              <w:t xml:space="preserve">Support </w:t>
            </w:r>
            <w:r w:rsidR="008E566C">
              <w:rPr>
                <w:rStyle w:val="normaltextrun"/>
                <w:rFonts w:asciiTheme="minorHAnsi" w:hAnsiTheme="minorHAnsi" w:cstheme="minorHAnsi"/>
                <w:b/>
                <w:bCs/>
                <w:color w:val="6D6E71"/>
                <w:sz w:val="20"/>
                <w:szCs w:val="20"/>
              </w:rPr>
              <w:t xml:space="preserve">General Counsel </w:t>
            </w:r>
            <w:r w:rsidRPr="008E566C">
              <w:rPr>
                <w:rStyle w:val="normaltextrun"/>
                <w:rFonts w:asciiTheme="minorHAnsi" w:hAnsiTheme="minorHAnsi" w:cstheme="minorHAnsi"/>
                <w:b/>
                <w:bCs/>
                <w:color w:val="6D6E71"/>
                <w:sz w:val="20"/>
                <w:szCs w:val="20"/>
              </w:rPr>
              <w:t>(</w:t>
            </w:r>
            <w:r w:rsidR="008E566C">
              <w:rPr>
                <w:rStyle w:val="normaltextrun"/>
                <w:rFonts w:asciiTheme="minorHAnsi" w:hAnsiTheme="minorHAnsi" w:cstheme="minorHAnsi"/>
                <w:b/>
                <w:bCs/>
                <w:color w:val="6D6E71"/>
                <w:sz w:val="20"/>
                <w:szCs w:val="20"/>
              </w:rPr>
              <w:t>GC</w:t>
            </w:r>
            <w:r w:rsidRPr="008E566C">
              <w:rPr>
                <w:rStyle w:val="normaltextrun"/>
                <w:rFonts w:asciiTheme="minorHAnsi" w:hAnsiTheme="minorHAnsi" w:cstheme="minorHAnsi"/>
                <w:b/>
                <w:bCs/>
                <w:color w:val="6D6E71"/>
                <w:sz w:val="20"/>
                <w:szCs w:val="20"/>
              </w:rPr>
              <w:t>)</w:t>
            </w:r>
          </w:p>
          <w:p w14:paraId="4C36F95F" w14:textId="11705273" w:rsidR="002B76E5" w:rsidRPr="002B76E5" w:rsidRDefault="002B76E5" w:rsidP="7F3691CD">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Bidi"/>
              </w:rPr>
            </w:pPr>
            <w:r w:rsidRPr="7F3691CD">
              <w:rPr>
                <w:rStyle w:val="normaltextrun"/>
                <w:rFonts w:asciiTheme="minorHAnsi" w:hAnsiTheme="minorHAnsi" w:cstheme="minorBidi"/>
                <w:sz w:val="20"/>
                <w:szCs w:val="20"/>
              </w:rPr>
              <w:t xml:space="preserve">Keeping the </w:t>
            </w:r>
            <w:r w:rsidR="008E566C" w:rsidRPr="7F3691CD">
              <w:rPr>
                <w:rStyle w:val="normaltextrun"/>
                <w:rFonts w:asciiTheme="minorHAnsi" w:hAnsiTheme="minorHAnsi" w:cstheme="minorBidi"/>
                <w:sz w:val="20"/>
                <w:szCs w:val="20"/>
              </w:rPr>
              <w:t>GC</w:t>
            </w:r>
            <w:r w:rsidR="1CD7C939" w:rsidRPr="7F3691CD">
              <w:rPr>
                <w:rStyle w:val="normaltextrun"/>
                <w:rFonts w:asciiTheme="minorHAnsi" w:hAnsiTheme="minorHAnsi" w:cstheme="minorBidi"/>
                <w:sz w:val="20"/>
                <w:szCs w:val="20"/>
              </w:rPr>
              <w:t xml:space="preserve"> and</w:t>
            </w:r>
            <w:r w:rsidR="008E566C" w:rsidRPr="7F3691CD">
              <w:rPr>
                <w:rStyle w:val="normaltextrun"/>
                <w:rFonts w:asciiTheme="minorHAnsi" w:hAnsiTheme="minorHAnsi" w:cstheme="minorBidi"/>
                <w:sz w:val="20"/>
                <w:szCs w:val="20"/>
              </w:rPr>
              <w:t xml:space="preserve"> </w:t>
            </w:r>
            <w:r w:rsidR="00D651DA" w:rsidRPr="7F3691CD">
              <w:rPr>
                <w:rStyle w:val="normaltextrun"/>
                <w:rFonts w:asciiTheme="minorHAnsi" w:hAnsiTheme="minorHAnsi" w:cstheme="minorBidi"/>
                <w:sz w:val="20"/>
                <w:szCs w:val="20"/>
              </w:rPr>
              <w:t xml:space="preserve">Senior Legal Counsels </w:t>
            </w:r>
            <w:r w:rsidRPr="7F3691CD">
              <w:rPr>
                <w:rStyle w:val="normaltextrun"/>
                <w:rFonts w:asciiTheme="minorHAnsi" w:hAnsiTheme="minorHAnsi" w:cstheme="minorBidi"/>
                <w:sz w:val="20"/>
                <w:szCs w:val="20"/>
              </w:rPr>
              <w:t>informed of key legal risks and issues as identified</w:t>
            </w:r>
          </w:p>
          <w:p w14:paraId="74097DDC" w14:textId="1BD90F9E" w:rsidR="002B76E5" w:rsidRPr="002B76E5" w:rsidRDefault="002B76E5" w:rsidP="7F3691CD">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Bidi"/>
                <w:sz w:val="20"/>
                <w:szCs w:val="20"/>
              </w:rPr>
            </w:pPr>
            <w:r w:rsidRPr="7F3691CD">
              <w:rPr>
                <w:rStyle w:val="normaltextrun"/>
                <w:rFonts w:asciiTheme="minorHAnsi" w:hAnsiTheme="minorHAnsi" w:cstheme="minorBidi"/>
                <w:sz w:val="20"/>
                <w:szCs w:val="20"/>
              </w:rPr>
              <w:t xml:space="preserve">Keeping the </w:t>
            </w:r>
            <w:r w:rsidR="008E566C" w:rsidRPr="7F3691CD">
              <w:rPr>
                <w:rStyle w:val="normaltextrun"/>
                <w:rFonts w:asciiTheme="minorHAnsi" w:hAnsiTheme="minorHAnsi" w:cstheme="minorBidi"/>
                <w:sz w:val="20"/>
                <w:szCs w:val="20"/>
              </w:rPr>
              <w:t>GC</w:t>
            </w:r>
            <w:r w:rsidR="6CE559EB" w:rsidRPr="7F3691CD">
              <w:rPr>
                <w:rStyle w:val="normaltextrun"/>
                <w:rFonts w:asciiTheme="minorHAnsi" w:hAnsiTheme="minorHAnsi" w:cstheme="minorBidi"/>
                <w:sz w:val="20"/>
                <w:szCs w:val="20"/>
              </w:rPr>
              <w:t xml:space="preserve"> and</w:t>
            </w:r>
            <w:r w:rsidR="008E566C" w:rsidRPr="7F3691CD">
              <w:rPr>
                <w:rStyle w:val="normaltextrun"/>
                <w:rFonts w:asciiTheme="minorHAnsi" w:hAnsiTheme="minorHAnsi" w:cstheme="minorBidi"/>
                <w:sz w:val="20"/>
                <w:szCs w:val="20"/>
              </w:rPr>
              <w:t xml:space="preserve"> </w:t>
            </w:r>
            <w:r w:rsidR="00D651DA" w:rsidRPr="7F3691CD">
              <w:rPr>
                <w:rStyle w:val="normaltextrun"/>
                <w:rFonts w:asciiTheme="minorHAnsi" w:hAnsiTheme="minorHAnsi" w:cstheme="minorBidi"/>
                <w:sz w:val="20"/>
                <w:szCs w:val="20"/>
              </w:rPr>
              <w:t xml:space="preserve">Senior Legal Counsels </w:t>
            </w:r>
            <w:r w:rsidRPr="7F3691CD">
              <w:rPr>
                <w:rStyle w:val="normaltextrun"/>
                <w:rFonts w:asciiTheme="minorHAnsi" w:hAnsiTheme="minorHAnsi" w:cstheme="minorBidi"/>
                <w:sz w:val="20"/>
                <w:szCs w:val="20"/>
              </w:rPr>
              <w:t xml:space="preserve">abreast of upcoming </w:t>
            </w:r>
            <w:r w:rsidR="008E566C" w:rsidRPr="7F3691CD">
              <w:rPr>
                <w:rStyle w:val="normaltextrun"/>
                <w:rFonts w:asciiTheme="minorHAnsi" w:hAnsiTheme="minorHAnsi" w:cstheme="minorBidi"/>
                <w:sz w:val="20"/>
                <w:szCs w:val="20"/>
              </w:rPr>
              <w:t xml:space="preserve">legal </w:t>
            </w:r>
            <w:r w:rsidRPr="7F3691CD">
              <w:rPr>
                <w:rStyle w:val="normaltextrun"/>
                <w:rFonts w:asciiTheme="minorHAnsi" w:hAnsiTheme="minorHAnsi" w:cstheme="minorBidi"/>
                <w:sz w:val="20"/>
                <w:szCs w:val="20"/>
              </w:rPr>
              <w:t>change and potential implications to the business, identifying impacts and mitigants/approaches to change so as to enable the continued success of the business.</w:t>
            </w:r>
          </w:p>
          <w:p w14:paraId="2B2E64A6" w14:textId="04BF21C3" w:rsidR="002B76E5" w:rsidRDefault="002B76E5" w:rsidP="7F3691CD">
            <w:pPr>
              <w:pStyle w:val="paragraph"/>
              <w:numPr>
                <w:ilvl w:val="0"/>
                <w:numId w:val="4"/>
              </w:numPr>
              <w:spacing w:before="0" w:beforeAutospacing="0" w:after="0" w:afterAutospacing="0"/>
              <w:ind w:left="593" w:hanging="567"/>
              <w:textAlignment w:val="baseline"/>
              <w:rPr>
                <w:rStyle w:val="normaltextrun"/>
                <w:rFonts w:asciiTheme="minorHAnsi" w:hAnsiTheme="minorHAnsi" w:cstheme="minorBidi"/>
                <w:sz w:val="20"/>
                <w:szCs w:val="20"/>
              </w:rPr>
            </w:pPr>
            <w:r w:rsidRPr="7F3691CD">
              <w:rPr>
                <w:rStyle w:val="normaltextrun"/>
                <w:rFonts w:asciiTheme="minorHAnsi" w:hAnsiTheme="minorHAnsi" w:cstheme="minorBidi"/>
                <w:sz w:val="20"/>
                <w:szCs w:val="20"/>
              </w:rPr>
              <w:t xml:space="preserve">Supporting the </w:t>
            </w:r>
            <w:r w:rsidR="008E566C" w:rsidRPr="7F3691CD">
              <w:rPr>
                <w:rStyle w:val="normaltextrun"/>
                <w:rFonts w:asciiTheme="minorHAnsi" w:hAnsiTheme="minorHAnsi" w:cstheme="minorBidi"/>
                <w:sz w:val="20"/>
                <w:szCs w:val="20"/>
              </w:rPr>
              <w:t xml:space="preserve">GC </w:t>
            </w:r>
            <w:r w:rsidR="7A6BA58D" w:rsidRPr="7F3691CD">
              <w:rPr>
                <w:rStyle w:val="normaltextrun"/>
                <w:rFonts w:asciiTheme="minorHAnsi" w:hAnsiTheme="minorHAnsi" w:cstheme="minorBidi"/>
                <w:sz w:val="20"/>
                <w:szCs w:val="20"/>
              </w:rPr>
              <w:t xml:space="preserve">and </w:t>
            </w:r>
            <w:r w:rsidR="00D651DA" w:rsidRPr="7F3691CD">
              <w:rPr>
                <w:rStyle w:val="normaltextrun"/>
                <w:rFonts w:asciiTheme="minorHAnsi" w:hAnsiTheme="minorHAnsi" w:cstheme="minorBidi"/>
                <w:sz w:val="20"/>
                <w:szCs w:val="20"/>
              </w:rPr>
              <w:t xml:space="preserve">Senior Legal Counsels </w:t>
            </w:r>
            <w:r w:rsidRPr="7F3691CD">
              <w:rPr>
                <w:rStyle w:val="normaltextrun"/>
                <w:rFonts w:asciiTheme="minorHAnsi" w:hAnsiTheme="minorHAnsi" w:cstheme="minorBidi"/>
                <w:sz w:val="20"/>
                <w:szCs w:val="20"/>
              </w:rPr>
              <w:t xml:space="preserve">to represent the team and to advocate on issues as part of the </w:t>
            </w:r>
            <w:r w:rsidR="008E566C" w:rsidRPr="7F3691CD">
              <w:rPr>
                <w:rStyle w:val="normaltextrun"/>
                <w:rFonts w:asciiTheme="minorHAnsi" w:hAnsiTheme="minorHAnsi" w:cstheme="minorBidi"/>
                <w:sz w:val="20"/>
                <w:szCs w:val="20"/>
              </w:rPr>
              <w:t>Healthcare</w:t>
            </w:r>
            <w:r w:rsidRPr="7F3691CD">
              <w:rPr>
                <w:rStyle w:val="normaltextrun"/>
                <w:rFonts w:asciiTheme="minorHAnsi" w:hAnsiTheme="minorHAnsi" w:cstheme="minorBidi"/>
                <w:sz w:val="20"/>
                <w:szCs w:val="20"/>
              </w:rPr>
              <w:t>’s Leadership Team</w:t>
            </w:r>
          </w:p>
          <w:p w14:paraId="480102EA" w14:textId="77777777" w:rsidR="008E566C" w:rsidRPr="002B76E5" w:rsidRDefault="008E566C" w:rsidP="008E566C">
            <w:pPr>
              <w:pStyle w:val="paragraph"/>
              <w:spacing w:before="0" w:beforeAutospacing="0" w:after="0" w:afterAutospacing="0"/>
              <w:ind w:left="593"/>
              <w:textAlignment w:val="baseline"/>
              <w:rPr>
                <w:rStyle w:val="normaltextrun"/>
                <w:rFonts w:asciiTheme="minorHAnsi" w:hAnsiTheme="minorHAnsi" w:cstheme="minorHAnsi"/>
                <w:sz w:val="20"/>
                <w:szCs w:val="20"/>
              </w:rPr>
            </w:pPr>
          </w:p>
          <w:p w14:paraId="7F4EB8F2" w14:textId="77777777" w:rsidR="0039202A" w:rsidRPr="001A4533" w:rsidRDefault="00F2371D" w:rsidP="002B76E5">
            <w:pPr>
              <w:pStyle w:val="paragraph"/>
              <w:spacing w:before="0" w:beforeAutospacing="0" w:after="0" w:afterAutospacing="0"/>
              <w:textAlignment w:val="baseline"/>
              <w:rPr>
                <w:rStyle w:val="normaltextrun"/>
                <w:rFonts w:asciiTheme="minorHAnsi" w:hAnsiTheme="minorHAnsi" w:cstheme="minorHAnsi"/>
                <w:b/>
                <w:bCs/>
                <w:color w:val="6D6E71"/>
                <w:sz w:val="20"/>
                <w:szCs w:val="20"/>
              </w:rPr>
            </w:pPr>
            <w:r w:rsidRPr="001A4533">
              <w:rPr>
                <w:rStyle w:val="normaltextrun"/>
                <w:rFonts w:asciiTheme="minorHAnsi" w:hAnsiTheme="minorHAnsi" w:cstheme="minorHAnsi"/>
                <w:b/>
                <w:bCs/>
                <w:color w:val="6D6E71"/>
                <w:sz w:val="20"/>
                <w:szCs w:val="20"/>
              </w:rPr>
              <w:t xml:space="preserve">Health, Safety &amp; Wellbeing  </w:t>
            </w:r>
          </w:p>
          <w:p w14:paraId="47DE2F05" w14:textId="0DDAE277" w:rsidR="00F2371D" w:rsidRPr="001A4533" w:rsidRDefault="00F2371D" w:rsidP="008E566C">
            <w:pPr>
              <w:pStyle w:val="paragraph"/>
              <w:numPr>
                <w:ilvl w:val="0"/>
                <w:numId w:val="2"/>
              </w:numPr>
              <w:spacing w:before="0" w:beforeAutospacing="0" w:after="0" w:afterAutospacing="0"/>
              <w:ind w:left="593" w:hanging="593"/>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All employees are responsible for complying with health and safety policies and procedures</w:t>
            </w:r>
            <w:r w:rsidR="0039202A" w:rsidRPr="001A4533">
              <w:rPr>
                <w:rStyle w:val="normaltextrun"/>
                <w:rFonts w:asciiTheme="minorHAnsi" w:hAnsiTheme="minorHAnsi" w:cstheme="minorHAnsi"/>
                <w:sz w:val="20"/>
                <w:szCs w:val="20"/>
              </w:rPr>
              <w:t>.</w:t>
            </w:r>
          </w:p>
          <w:p w14:paraId="31BE9BB9" w14:textId="212EB358" w:rsidR="00F2371D" w:rsidRPr="001A4533" w:rsidRDefault="00F2371D" w:rsidP="008E566C">
            <w:pPr>
              <w:pStyle w:val="paragraph"/>
              <w:numPr>
                <w:ilvl w:val="0"/>
                <w:numId w:val="2"/>
              </w:numPr>
              <w:spacing w:before="0" w:beforeAutospacing="0" w:after="0" w:afterAutospacing="0"/>
              <w:ind w:left="593" w:hanging="593"/>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You are responsible for your own health and safety while at work and ensuring that your actions or inactions do not put others at risk</w:t>
            </w:r>
            <w:r w:rsidR="0039202A" w:rsidRPr="001A4533">
              <w:rPr>
                <w:rStyle w:val="normaltextrun"/>
                <w:rFonts w:asciiTheme="minorHAnsi" w:hAnsiTheme="minorHAnsi" w:cstheme="minorHAnsi"/>
                <w:sz w:val="20"/>
                <w:szCs w:val="20"/>
              </w:rPr>
              <w:t>.</w:t>
            </w:r>
          </w:p>
          <w:p w14:paraId="7868D7ED" w14:textId="17A2EEB8" w:rsidR="00F2371D" w:rsidRPr="001A4533" w:rsidRDefault="00F2371D" w:rsidP="008E566C">
            <w:pPr>
              <w:pStyle w:val="paragraph"/>
              <w:numPr>
                <w:ilvl w:val="0"/>
                <w:numId w:val="2"/>
              </w:numPr>
              <w:spacing w:before="0" w:beforeAutospacing="0" w:after="0" w:afterAutospacing="0"/>
              <w:ind w:left="593" w:hanging="593"/>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You will identify report and self-manage hazards where appropriate</w:t>
            </w:r>
            <w:r w:rsidR="0039202A" w:rsidRPr="001A4533">
              <w:rPr>
                <w:rStyle w:val="normaltextrun"/>
                <w:rFonts w:asciiTheme="minorHAnsi" w:hAnsiTheme="minorHAnsi" w:cstheme="minorHAnsi"/>
                <w:sz w:val="20"/>
                <w:szCs w:val="20"/>
              </w:rPr>
              <w:t>.</w:t>
            </w:r>
          </w:p>
          <w:p w14:paraId="0135C12D" w14:textId="77777777" w:rsidR="00046250" w:rsidRPr="001A4533" w:rsidRDefault="00F2371D" w:rsidP="008E566C">
            <w:pPr>
              <w:pStyle w:val="paragraph"/>
              <w:numPr>
                <w:ilvl w:val="0"/>
                <w:numId w:val="2"/>
              </w:numPr>
              <w:spacing w:before="0" w:beforeAutospacing="0" w:after="0" w:afterAutospacing="0"/>
              <w:ind w:left="593" w:hanging="593"/>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 xml:space="preserve">Ensure that you complete early and accurate reporting of incidents at work. </w:t>
            </w:r>
          </w:p>
          <w:p w14:paraId="2686B20E" w14:textId="77777777" w:rsidR="00310700" w:rsidRDefault="00F2371D" w:rsidP="008E566C">
            <w:pPr>
              <w:pStyle w:val="paragraph"/>
              <w:numPr>
                <w:ilvl w:val="0"/>
                <w:numId w:val="2"/>
              </w:numPr>
              <w:spacing w:before="0" w:beforeAutospacing="0" w:after="0" w:afterAutospacing="0"/>
              <w:ind w:left="593" w:hanging="593"/>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Have a knowledge and understanding of health and safety legis</w:t>
            </w:r>
            <w:r w:rsidR="00046250" w:rsidRPr="001A4533">
              <w:rPr>
                <w:rStyle w:val="normaltextrun"/>
                <w:rFonts w:asciiTheme="minorHAnsi" w:hAnsiTheme="minorHAnsi" w:cstheme="minorHAnsi"/>
                <w:sz w:val="20"/>
                <w:szCs w:val="20"/>
              </w:rPr>
              <w:t>lation, policies, standards and procedures.</w:t>
            </w:r>
          </w:p>
          <w:p w14:paraId="22E1CDDF" w14:textId="77777777" w:rsidR="00310700" w:rsidRDefault="00310700" w:rsidP="002B76E5">
            <w:pPr>
              <w:pStyle w:val="paragraph"/>
              <w:spacing w:before="0" w:beforeAutospacing="0" w:after="0" w:afterAutospacing="0"/>
              <w:textAlignment w:val="baseline"/>
              <w:rPr>
                <w:rStyle w:val="normaltextrun"/>
                <w:rFonts w:asciiTheme="minorHAnsi" w:hAnsiTheme="minorHAnsi" w:cstheme="minorHAnsi"/>
                <w:sz w:val="20"/>
                <w:szCs w:val="20"/>
              </w:rPr>
            </w:pPr>
          </w:p>
          <w:p w14:paraId="78D07C04" w14:textId="69D9B16F" w:rsidR="00367C42" w:rsidRPr="001A4533" w:rsidRDefault="00046250" w:rsidP="002B76E5">
            <w:pPr>
              <w:pStyle w:val="paragraph"/>
              <w:spacing w:before="0" w:beforeAutospacing="0" w:after="0" w:afterAutospacing="0"/>
              <w:textAlignment w:val="baseline"/>
              <w:rPr>
                <w:rStyle w:val="normaltextrun"/>
                <w:rFonts w:asciiTheme="minorHAnsi" w:hAnsiTheme="minorHAnsi" w:cstheme="minorHAnsi"/>
                <w:b/>
                <w:bCs/>
                <w:color w:val="6D6E71"/>
                <w:sz w:val="20"/>
                <w:szCs w:val="20"/>
              </w:rPr>
            </w:pPr>
            <w:r w:rsidRPr="001A4533">
              <w:rPr>
                <w:rStyle w:val="normaltextrun"/>
                <w:rFonts w:asciiTheme="minorHAnsi" w:hAnsiTheme="minorHAnsi" w:cstheme="minorHAnsi"/>
                <w:sz w:val="20"/>
                <w:szCs w:val="20"/>
              </w:rPr>
              <w:t xml:space="preserve"> </w:t>
            </w:r>
            <w:r w:rsidR="00367C42" w:rsidRPr="001A4533">
              <w:rPr>
                <w:rStyle w:val="normaltextrun"/>
                <w:rFonts w:asciiTheme="minorHAnsi" w:hAnsiTheme="minorHAnsi" w:cstheme="minorHAnsi"/>
                <w:b/>
                <w:bCs/>
                <w:color w:val="6D6E71"/>
                <w:sz w:val="20"/>
                <w:szCs w:val="20"/>
              </w:rPr>
              <w:t>Commitment to the principles of Treaty of Waitangi, Cultural Safely &amp; Diversity and Honoring Diversity</w:t>
            </w:r>
          </w:p>
          <w:p w14:paraId="71329B9D" w14:textId="77777777" w:rsidR="00367C42" w:rsidRPr="001A4533" w:rsidRDefault="00367C42" w:rsidP="008E566C">
            <w:pPr>
              <w:pStyle w:val="paragraph"/>
              <w:numPr>
                <w:ilvl w:val="0"/>
                <w:numId w:val="2"/>
              </w:numPr>
              <w:spacing w:before="0" w:beforeAutospacing="0" w:after="0" w:afterAutospacing="0"/>
              <w:ind w:left="593" w:hanging="593"/>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Demonstrates a commitment to the Te Tiriti o Waitangi obligations, through respect, sensitivity and cultural awareness as evidenced in interpersonal relationships.</w:t>
            </w:r>
          </w:p>
          <w:p w14:paraId="3D88C11C" w14:textId="5F78D4C7" w:rsidR="00367C42" w:rsidRDefault="00367C42" w:rsidP="008E566C">
            <w:pPr>
              <w:pStyle w:val="paragraph"/>
              <w:numPr>
                <w:ilvl w:val="0"/>
                <w:numId w:val="2"/>
              </w:numPr>
              <w:spacing w:before="0" w:beforeAutospacing="0" w:after="0" w:afterAutospacing="0"/>
              <w:ind w:left="593" w:hanging="593"/>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Honour diversity by acknowledging and respecting others spiritual beliefs, cultural practices and lifestyle choices as evidenced in interpersonal relationships</w:t>
            </w:r>
          </w:p>
          <w:p w14:paraId="3987ADE3" w14:textId="77777777" w:rsidR="008E566C" w:rsidRPr="001A4533" w:rsidRDefault="008E566C" w:rsidP="008E566C">
            <w:pPr>
              <w:pStyle w:val="paragraph"/>
              <w:spacing w:before="0" w:beforeAutospacing="0" w:after="0" w:afterAutospacing="0"/>
              <w:ind w:left="593"/>
              <w:textAlignment w:val="baseline"/>
              <w:rPr>
                <w:rStyle w:val="normaltextrun"/>
                <w:rFonts w:asciiTheme="minorHAnsi" w:hAnsiTheme="minorHAnsi" w:cstheme="minorHAnsi"/>
                <w:sz w:val="20"/>
                <w:szCs w:val="20"/>
              </w:rPr>
            </w:pPr>
          </w:p>
          <w:p w14:paraId="249164B0" w14:textId="70D0DBD6" w:rsidR="00367C42" w:rsidRPr="001A4533" w:rsidRDefault="00367C42" w:rsidP="002B76E5">
            <w:pPr>
              <w:pStyle w:val="paragraph"/>
              <w:spacing w:before="0" w:beforeAutospacing="0" w:after="0" w:afterAutospacing="0"/>
              <w:textAlignment w:val="baseline"/>
              <w:rPr>
                <w:rStyle w:val="normaltextrun"/>
                <w:rFonts w:asciiTheme="minorHAnsi" w:hAnsiTheme="minorHAnsi" w:cstheme="minorHAnsi"/>
                <w:b/>
                <w:bCs/>
                <w:color w:val="6D6E71"/>
                <w:sz w:val="20"/>
                <w:szCs w:val="20"/>
              </w:rPr>
            </w:pPr>
            <w:r w:rsidRPr="001A4533">
              <w:rPr>
                <w:rStyle w:val="normaltextrun"/>
                <w:rFonts w:asciiTheme="minorHAnsi" w:hAnsiTheme="minorHAnsi" w:cstheme="minorHAnsi"/>
                <w:b/>
                <w:bCs/>
                <w:color w:val="6D6E71"/>
                <w:sz w:val="20"/>
                <w:szCs w:val="20"/>
              </w:rPr>
              <w:t>Commitment to the Environment, Social and Governance (ESG)</w:t>
            </w:r>
          </w:p>
          <w:p w14:paraId="704F40BA" w14:textId="25269DE8" w:rsidR="00B95E57" w:rsidRDefault="00B95E57" w:rsidP="008E566C">
            <w:pPr>
              <w:pStyle w:val="ListParagraph"/>
              <w:numPr>
                <w:ilvl w:val="0"/>
                <w:numId w:val="3"/>
              </w:numPr>
              <w:ind w:left="593" w:hanging="593"/>
              <w:contextualSpacing w:val="0"/>
              <w:rPr>
                <w:rFonts w:asciiTheme="minorHAnsi" w:hAnsiTheme="minorHAnsi" w:cstheme="minorHAnsi"/>
                <w:iCs/>
              </w:rPr>
            </w:pPr>
            <w:r w:rsidRPr="001A4533">
              <w:rPr>
                <w:rFonts w:asciiTheme="minorHAnsi" w:hAnsiTheme="minorHAnsi" w:cstheme="minorHAnsi"/>
                <w:iCs/>
              </w:rPr>
              <w:t>Engages in sustainable practices</w:t>
            </w:r>
            <w:r w:rsidR="00622779" w:rsidRPr="001A4533">
              <w:rPr>
                <w:rFonts w:asciiTheme="minorHAnsi" w:hAnsiTheme="minorHAnsi" w:cstheme="minorHAnsi"/>
                <w:iCs/>
              </w:rPr>
              <w:t xml:space="preserve"> </w:t>
            </w:r>
            <w:r w:rsidRPr="001A4533">
              <w:rPr>
                <w:rFonts w:asciiTheme="minorHAnsi" w:hAnsiTheme="minorHAnsi" w:cstheme="minorHAnsi"/>
                <w:iCs/>
              </w:rPr>
              <w:t xml:space="preserve">whenever possible. Employee tries to reduce the environmental impact of their </w:t>
            </w:r>
            <w:r w:rsidR="00622779" w:rsidRPr="001A4533">
              <w:rPr>
                <w:rFonts w:asciiTheme="minorHAnsi" w:hAnsiTheme="minorHAnsi" w:cstheme="minorHAnsi"/>
                <w:iCs/>
              </w:rPr>
              <w:t>work and</w:t>
            </w:r>
            <w:r w:rsidRPr="001A4533">
              <w:rPr>
                <w:rFonts w:asciiTheme="minorHAnsi" w:hAnsiTheme="minorHAnsi" w:cstheme="minorHAnsi"/>
                <w:iCs/>
              </w:rPr>
              <w:t xml:space="preserve"> take an active role to initiate change to meet Southern Cross’s ESG (Environmental, Social and Governance) </w:t>
            </w:r>
            <w:r w:rsidR="00622779" w:rsidRPr="001A4533">
              <w:rPr>
                <w:rFonts w:asciiTheme="minorHAnsi" w:hAnsiTheme="minorHAnsi" w:cstheme="minorHAnsi"/>
                <w:iCs/>
              </w:rPr>
              <w:t>c</w:t>
            </w:r>
            <w:r w:rsidRPr="001A4533">
              <w:rPr>
                <w:rFonts w:asciiTheme="minorHAnsi" w:hAnsiTheme="minorHAnsi" w:cstheme="minorHAnsi"/>
                <w:iCs/>
              </w:rPr>
              <w:t>ommitments. Employee actively engages to improve their knowledge regarding sustainable practices whenever possible</w:t>
            </w:r>
            <w:r w:rsidR="00622779" w:rsidRPr="001A4533">
              <w:rPr>
                <w:rFonts w:asciiTheme="minorHAnsi" w:hAnsiTheme="minorHAnsi" w:cstheme="minorHAnsi"/>
                <w:iCs/>
              </w:rPr>
              <w:t>.</w:t>
            </w:r>
          </w:p>
          <w:p w14:paraId="558488D9" w14:textId="77777777" w:rsidR="008E566C" w:rsidRPr="001A4533" w:rsidRDefault="008E566C" w:rsidP="008E566C">
            <w:pPr>
              <w:pStyle w:val="ListParagraph"/>
              <w:ind w:left="593"/>
              <w:contextualSpacing w:val="0"/>
              <w:rPr>
                <w:rFonts w:asciiTheme="minorHAnsi" w:hAnsiTheme="minorHAnsi" w:cstheme="minorHAnsi"/>
                <w:iCs/>
              </w:rPr>
            </w:pPr>
          </w:p>
          <w:p w14:paraId="2115E595" w14:textId="663EC38E" w:rsidR="003B6ECF" w:rsidRPr="00740ED1" w:rsidRDefault="00F2371D" w:rsidP="002B76E5">
            <w:pPr>
              <w:spacing w:after="0" w:line="240" w:lineRule="auto"/>
              <w:rPr>
                <w:rFonts w:cs="Arial"/>
                <w:i/>
                <w:sz w:val="20"/>
                <w:szCs w:val="20"/>
              </w:rPr>
            </w:pPr>
            <w:r w:rsidRPr="001A4533">
              <w:rPr>
                <w:rFonts w:asciiTheme="minorHAnsi" w:hAnsiTheme="minorHAnsi" w:cstheme="minorHAnsi"/>
                <w:i/>
                <w:sz w:val="20"/>
                <w:szCs w:val="20"/>
              </w:rPr>
              <w:t>Note:  These duties may change from time to time to meet operational or other requirements.</w:t>
            </w:r>
          </w:p>
        </w:tc>
      </w:tr>
    </w:tbl>
    <w:tbl>
      <w:tblPr>
        <w:tblStyle w:val="TableGrid1"/>
        <w:tblW w:w="5000" w:type="pct"/>
        <w:tblInd w:w="0" w:type="dxa"/>
        <w:tblLook w:val="04A0" w:firstRow="1" w:lastRow="0" w:firstColumn="1" w:lastColumn="0" w:noHBand="0" w:noVBand="1"/>
      </w:tblPr>
      <w:tblGrid>
        <w:gridCol w:w="9402"/>
      </w:tblGrid>
      <w:tr w:rsidR="00D66073" w:rsidRPr="00740ED1" w14:paraId="4D26A690" w14:textId="77777777" w:rsidTr="004145EB">
        <w:trPr>
          <w:trHeight w:val="567"/>
        </w:trPr>
        <w:tc>
          <w:tcPr>
            <w:tcW w:w="5000" w:type="pct"/>
            <w:tcBorders>
              <w:top w:val="single" w:sz="4" w:space="0" w:color="E7F6FE"/>
              <w:left w:val="single" w:sz="4" w:space="0" w:color="E7F6FE"/>
              <w:bottom w:val="single" w:sz="4" w:space="0" w:color="E7F6FE"/>
              <w:right w:val="single" w:sz="4" w:space="0" w:color="E7F6FE"/>
            </w:tcBorders>
            <w:shd w:val="clear" w:color="auto" w:fill="E7F6FE"/>
            <w:vAlign w:val="center"/>
            <w:hideMark/>
          </w:tcPr>
          <w:p w14:paraId="507C571C" w14:textId="42C9D4C4" w:rsidR="00D66073" w:rsidRPr="00740ED1" w:rsidRDefault="00640813" w:rsidP="002727C7">
            <w:pPr>
              <w:keepNext/>
              <w:rPr>
                <w:rFonts w:cs="Arial"/>
                <w:b/>
                <w:bCs/>
                <w:color w:val="008BCE"/>
              </w:rPr>
            </w:pPr>
            <w:r w:rsidRPr="00740ED1">
              <w:rPr>
                <w:rFonts w:cs="Arial"/>
                <w:b/>
                <w:bCs/>
                <w:color w:val="008BCE"/>
              </w:rPr>
              <w:t>Values</w:t>
            </w:r>
            <w:r w:rsidR="0097366C" w:rsidRPr="00740ED1">
              <w:rPr>
                <w:rFonts w:cs="Arial"/>
                <w:b/>
                <w:bCs/>
                <w:color w:val="008BCE"/>
              </w:rPr>
              <w:t xml:space="preserve"> and B</w:t>
            </w:r>
            <w:r w:rsidR="00D66073" w:rsidRPr="00740ED1">
              <w:rPr>
                <w:rFonts w:cs="Arial"/>
                <w:b/>
                <w:bCs/>
                <w:color w:val="008BCE"/>
              </w:rPr>
              <w:t>ehaviours</w:t>
            </w:r>
            <w:r w:rsidR="00617383" w:rsidRPr="00740ED1">
              <w:rPr>
                <w:rFonts w:cs="Arial"/>
                <w:b/>
                <w:bCs/>
                <w:color w:val="008BCE"/>
              </w:rPr>
              <w:t>:</w:t>
            </w:r>
          </w:p>
        </w:tc>
      </w:tr>
      <w:tr w:rsidR="00D66073" w:rsidRPr="00740ED1" w14:paraId="11C39076" w14:textId="77777777" w:rsidTr="004145EB">
        <w:tc>
          <w:tcPr>
            <w:tcW w:w="5000" w:type="pct"/>
            <w:tcBorders>
              <w:top w:val="single" w:sz="4" w:space="0" w:color="E7F6FE"/>
              <w:left w:val="single" w:sz="4" w:space="0" w:color="E7F6FE"/>
              <w:bottom w:val="single" w:sz="4" w:space="0" w:color="E7F6FE"/>
              <w:right w:val="single" w:sz="4" w:space="0" w:color="E7F6FE"/>
            </w:tcBorders>
            <w:tcMar>
              <w:top w:w="284" w:type="dxa"/>
            </w:tcMar>
          </w:tcPr>
          <w:p w14:paraId="5790D47B" w14:textId="77777777" w:rsidR="002727C7" w:rsidRPr="00C137D6" w:rsidRDefault="002727C7" w:rsidP="002727C7">
            <w:pPr>
              <w:pStyle w:val="paragraph"/>
              <w:keepNext/>
              <w:spacing w:after="0" w:afterAutospacing="0"/>
              <w:textAlignment w:val="baseline"/>
              <w:rPr>
                <w:rStyle w:val="normaltextrun"/>
                <w:rFonts w:asciiTheme="minorBidi" w:hAnsiTheme="minorBidi" w:cstheme="minorBidi"/>
                <w:sz w:val="20"/>
                <w:szCs w:val="20"/>
              </w:rPr>
            </w:pPr>
            <w:r w:rsidRPr="00C137D6">
              <w:rPr>
                <w:rStyle w:val="normaltextrun"/>
                <w:rFonts w:asciiTheme="minorBidi" w:hAnsiTheme="minorBidi" w:cstheme="minorBidi"/>
                <w:b/>
                <w:bCs/>
                <w:sz w:val="20"/>
                <w:szCs w:val="20"/>
              </w:rPr>
              <w:t>Care First: </w:t>
            </w:r>
            <w:r w:rsidRPr="00C137D6">
              <w:rPr>
                <w:rStyle w:val="normaltextrun"/>
                <w:rFonts w:asciiTheme="minorBidi" w:hAnsiTheme="minorBidi" w:cstheme="minorBidi"/>
                <w:sz w:val="20"/>
                <w:szCs w:val="20"/>
              </w:rPr>
              <w:t>Care is at our heart. It's the foundation of who we are and how we approach our mahi. Through genuine manaakitanga, we deliver a quality of care that makes healthcare more human.</w:t>
            </w:r>
          </w:p>
          <w:p w14:paraId="17D17F50" w14:textId="77777777" w:rsidR="002727C7" w:rsidRPr="00C137D6" w:rsidRDefault="002727C7" w:rsidP="002727C7">
            <w:pPr>
              <w:pStyle w:val="paragraph"/>
              <w:keepNext/>
              <w:spacing w:after="0" w:afterAutospacing="0"/>
              <w:textAlignment w:val="baseline"/>
              <w:rPr>
                <w:rStyle w:val="normaltextrun"/>
                <w:rFonts w:asciiTheme="minorBidi" w:hAnsiTheme="minorBidi" w:cstheme="minorBidi"/>
                <w:sz w:val="20"/>
                <w:szCs w:val="20"/>
              </w:rPr>
            </w:pPr>
            <w:r w:rsidRPr="00C137D6">
              <w:rPr>
                <w:rStyle w:val="normaltextrun"/>
                <w:rFonts w:asciiTheme="minorBidi" w:hAnsiTheme="minorBidi" w:cstheme="minorBidi"/>
                <w:b/>
                <w:bCs/>
                <w:sz w:val="20"/>
                <w:szCs w:val="20"/>
              </w:rPr>
              <w:t>Better Together : </w:t>
            </w:r>
            <w:r w:rsidRPr="00C137D6">
              <w:rPr>
                <w:rStyle w:val="normaltextrun"/>
                <w:rFonts w:asciiTheme="minorBidi" w:hAnsiTheme="minorBidi" w:cstheme="minorBidi"/>
                <w:sz w:val="20"/>
                <w:szCs w:val="20"/>
              </w:rPr>
              <w:t>Our strength comes from connection and collaboration — we bring together our diverse skills, perspectives, and experiences in the spirit of partnership and kotahitanga. We all play our part creating better outcomes for everyone.</w:t>
            </w:r>
          </w:p>
          <w:p w14:paraId="4031806D" w14:textId="77777777" w:rsidR="002727C7" w:rsidRDefault="002727C7" w:rsidP="002727C7">
            <w:pPr>
              <w:pStyle w:val="paragraph"/>
              <w:keepNext/>
              <w:spacing w:before="0" w:beforeAutospacing="0" w:after="0" w:afterAutospacing="0"/>
              <w:textAlignment w:val="baseline"/>
              <w:rPr>
                <w:rStyle w:val="normaltextrun"/>
                <w:rFonts w:asciiTheme="minorBidi" w:hAnsiTheme="minorBidi" w:cstheme="minorBidi"/>
                <w:b/>
                <w:bCs/>
                <w:sz w:val="20"/>
                <w:szCs w:val="20"/>
              </w:rPr>
            </w:pPr>
          </w:p>
          <w:p w14:paraId="3BDB6FB0" w14:textId="77777777" w:rsidR="00D66073" w:rsidRDefault="002727C7" w:rsidP="002727C7">
            <w:pPr>
              <w:pStyle w:val="paragraph"/>
              <w:keepNext/>
              <w:spacing w:before="0" w:beforeAutospacing="0" w:after="0" w:afterAutospacing="0"/>
              <w:textAlignment w:val="baseline"/>
              <w:rPr>
                <w:rStyle w:val="normaltextrun"/>
                <w:rFonts w:asciiTheme="minorBidi" w:hAnsiTheme="minorBidi" w:cstheme="minorBidi"/>
                <w:sz w:val="20"/>
                <w:szCs w:val="20"/>
              </w:rPr>
            </w:pPr>
            <w:r w:rsidRPr="00C137D6">
              <w:rPr>
                <w:rStyle w:val="normaltextrun"/>
                <w:rFonts w:asciiTheme="minorBidi" w:hAnsiTheme="minorBidi" w:cstheme="minorBidi"/>
                <w:b/>
                <w:bCs/>
                <w:sz w:val="20"/>
                <w:szCs w:val="20"/>
              </w:rPr>
              <w:t xml:space="preserve">Purse Excellence </w:t>
            </w:r>
            <w:r w:rsidRPr="00C137D6">
              <w:rPr>
                <w:rStyle w:val="normaltextrun"/>
                <w:rFonts w:asciiTheme="minorBidi" w:hAnsiTheme="minorBidi" w:cstheme="minorBidi"/>
                <w:sz w:val="20"/>
                <w:szCs w:val="20"/>
              </w:rPr>
              <w:t>Every day brings a new opportunity to improve, innovate, and excel. We don’t settle for 'good enough’. Through whanaungatanga we’re here to do our best work, delivering our best care for the people and communities we serve.</w:t>
            </w:r>
          </w:p>
          <w:p w14:paraId="514CFE45" w14:textId="3BA19081" w:rsidR="002727C7" w:rsidRPr="00740ED1" w:rsidRDefault="002727C7" w:rsidP="002727C7">
            <w:pPr>
              <w:pStyle w:val="paragraph"/>
              <w:keepNext/>
              <w:spacing w:before="0" w:beforeAutospacing="0" w:after="0" w:afterAutospacing="0"/>
              <w:textAlignment w:val="baseline"/>
              <w:rPr>
                <w:rFonts w:ascii="Arial" w:hAnsi="Arial" w:cs="Arial"/>
                <w:sz w:val="20"/>
                <w:szCs w:val="20"/>
              </w:rPr>
            </w:pPr>
          </w:p>
        </w:tc>
      </w:tr>
      <w:tr w:rsidR="00D66073" w:rsidRPr="00740ED1" w14:paraId="39F93DBF" w14:textId="77777777" w:rsidTr="004145EB">
        <w:trPr>
          <w:trHeight w:val="567"/>
        </w:trPr>
        <w:tc>
          <w:tcPr>
            <w:tcW w:w="5000" w:type="pct"/>
            <w:tcBorders>
              <w:top w:val="single" w:sz="4" w:space="0" w:color="E7F6FE"/>
              <w:left w:val="single" w:sz="4" w:space="0" w:color="E7F6FE"/>
              <w:bottom w:val="single" w:sz="4" w:space="0" w:color="E7F6FE"/>
              <w:right w:val="single" w:sz="4" w:space="0" w:color="E7F6FE"/>
            </w:tcBorders>
            <w:shd w:val="clear" w:color="auto" w:fill="E7F6FE"/>
            <w:vAlign w:val="center"/>
            <w:hideMark/>
          </w:tcPr>
          <w:p w14:paraId="1689A7DB" w14:textId="3E58FE09" w:rsidR="00D66073" w:rsidRPr="00740ED1" w:rsidRDefault="0097366C" w:rsidP="002B76E5">
            <w:pPr>
              <w:rPr>
                <w:rFonts w:cs="Arial"/>
                <w:color w:val="008BCE"/>
              </w:rPr>
            </w:pPr>
            <w:r w:rsidRPr="00740ED1">
              <w:rPr>
                <w:rFonts w:cs="Arial"/>
                <w:b/>
                <w:color w:val="008BCE"/>
              </w:rPr>
              <w:t>Role S</w:t>
            </w:r>
            <w:r w:rsidR="00F2371D" w:rsidRPr="00740ED1">
              <w:rPr>
                <w:rFonts w:cs="Arial"/>
                <w:b/>
                <w:color w:val="008BCE"/>
              </w:rPr>
              <w:t xml:space="preserve">pecific </w:t>
            </w:r>
            <w:r w:rsidRPr="00740ED1">
              <w:rPr>
                <w:rFonts w:cs="Arial"/>
                <w:b/>
                <w:color w:val="008BCE"/>
              </w:rPr>
              <w:t>K</w:t>
            </w:r>
            <w:r w:rsidR="00D66073" w:rsidRPr="00740ED1">
              <w:rPr>
                <w:rFonts w:cs="Arial"/>
                <w:b/>
                <w:color w:val="008BCE"/>
              </w:rPr>
              <w:t>nowledge</w:t>
            </w:r>
            <w:r w:rsidRPr="00740ED1">
              <w:rPr>
                <w:rFonts w:cs="Arial"/>
                <w:b/>
                <w:color w:val="008BCE"/>
              </w:rPr>
              <w:t>, Skills &amp; E</w:t>
            </w:r>
            <w:r w:rsidR="00F2371D" w:rsidRPr="00740ED1">
              <w:rPr>
                <w:rFonts w:cs="Arial"/>
                <w:b/>
                <w:color w:val="008BCE"/>
              </w:rPr>
              <w:t>xperience</w:t>
            </w:r>
            <w:r w:rsidR="00617383" w:rsidRPr="00740ED1">
              <w:rPr>
                <w:rFonts w:cs="Arial"/>
                <w:b/>
                <w:color w:val="008BCE"/>
              </w:rPr>
              <w:t>:</w:t>
            </w:r>
          </w:p>
        </w:tc>
      </w:tr>
      <w:tr w:rsidR="00D66073" w:rsidRPr="00740ED1" w14:paraId="58D2D716" w14:textId="77777777" w:rsidTr="004145EB">
        <w:tc>
          <w:tcPr>
            <w:tcW w:w="5000" w:type="pct"/>
            <w:tcBorders>
              <w:top w:val="single" w:sz="4" w:space="0" w:color="E7F6FE"/>
              <w:left w:val="single" w:sz="4" w:space="0" w:color="E7F6FE"/>
              <w:bottom w:val="single" w:sz="4" w:space="0" w:color="E7F6FE"/>
              <w:right w:val="single" w:sz="4" w:space="0" w:color="E7F6FE"/>
            </w:tcBorders>
            <w:tcMar>
              <w:top w:w="284" w:type="dxa"/>
            </w:tcMar>
          </w:tcPr>
          <w:p w14:paraId="191E6BA9" w14:textId="5B612665" w:rsidR="006024C9" w:rsidRPr="001A4533" w:rsidRDefault="006024C9" w:rsidP="002B76E5">
            <w:pPr>
              <w:pStyle w:val="paragraph"/>
              <w:spacing w:before="0" w:beforeAutospacing="0" w:after="0" w:afterAutospacing="0"/>
              <w:textAlignment w:val="baseline"/>
              <w:rPr>
                <w:rStyle w:val="normaltextrun"/>
                <w:rFonts w:asciiTheme="minorHAnsi" w:hAnsiTheme="minorHAnsi" w:cstheme="minorHAnsi"/>
                <w:b/>
                <w:bCs/>
                <w:color w:val="6D6E71"/>
                <w:sz w:val="20"/>
                <w:szCs w:val="20"/>
              </w:rPr>
            </w:pPr>
            <w:r w:rsidRPr="001A4533">
              <w:rPr>
                <w:rStyle w:val="normaltextrun"/>
                <w:rFonts w:asciiTheme="minorHAnsi" w:hAnsiTheme="minorHAnsi" w:cstheme="minorHAnsi"/>
                <w:b/>
                <w:bCs/>
                <w:color w:val="6D6E71"/>
                <w:sz w:val="20"/>
                <w:szCs w:val="20"/>
              </w:rPr>
              <w:t>Essential</w:t>
            </w:r>
          </w:p>
          <w:p w14:paraId="2F1C5791" w14:textId="4B596887" w:rsidR="00942F67" w:rsidRPr="001A4533" w:rsidRDefault="00C975A5" w:rsidP="002B76E5">
            <w:pPr>
              <w:pStyle w:val="TableParagraph"/>
              <w:ind w:left="26"/>
              <w:rPr>
                <w:rFonts w:asciiTheme="minorHAnsi" w:hAnsiTheme="minorHAnsi" w:cstheme="minorHAnsi"/>
                <w:b/>
              </w:rPr>
            </w:pPr>
            <w:r>
              <w:rPr>
                <w:rFonts w:asciiTheme="minorHAnsi" w:hAnsiTheme="minorHAnsi" w:cstheme="minorHAnsi"/>
                <w:b/>
              </w:rPr>
              <w:t>S</w:t>
            </w:r>
            <w:r w:rsidRPr="008E566C">
              <w:rPr>
                <w:rFonts w:asciiTheme="minorHAnsi" w:hAnsiTheme="minorHAnsi" w:cstheme="minorHAnsi"/>
                <w:b/>
              </w:rPr>
              <w:t>kills and E</w:t>
            </w:r>
            <w:r w:rsidR="00942F67" w:rsidRPr="008E566C">
              <w:rPr>
                <w:rFonts w:asciiTheme="minorHAnsi" w:hAnsiTheme="minorHAnsi" w:cstheme="minorHAnsi"/>
                <w:b/>
              </w:rPr>
              <w:t>xperience</w:t>
            </w:r>
          </w:p>
          <w:p w14:paraId="6D581BCE" w14:textId="69E07D7E" w:rsidR="00942F67" w:rsidRPr="00C975A5" w:rsidRDefault="00AE6456" w:rsidP="008E566C">
            <w:pPr>
              <w:pStyle w:val="ListParagraph"/>
              <w:numPr>
                <w:ilvl w:val="0"/>
                <w:numId w:val="3"/>
              </w:numPr>
              <w:ind w:left="593" w:hanging="593"/>
              <w:contextualSpacing w:val="0"/>
              <w:rPr>
                <w:rFonts w:asciiTheme="minorHAnsi" w:hAnsiTheme="minorHAnsi" w:cstheme="minorHAnsi"/>
              </w:rPr>
            </w:pPr>
            <w:r>
              <w:rPr>
                <w:rFonts w:asciiTheme="minorHAnsi" w:hAnsiTheme="minorHAnsi" w:cstheme="minorHAnsi"/>
                <w:spacing w:val="-5"/>
              </w:rPr>
              <w:t>0</w:t>
            </w:r>
            <w:r w:rsidR="001D2C98">
              <w:rPr>
                <w:rFonts w:asciiTheme="minorHAnsi" w:hAnsiTheme="minorHAnsi" w:cstheme="minorHAnsi"/>
                <w:spacing w:val="-5"/>
              </w:rPr>
              <w:t xml:space="preserve"> to 2 </w:t>
            </w:r>
            <w:r w:rsidR="00942F67" w:rsidRPr="00C975A5">
              <w:rPr>
                <w:rFonts w:asciiTheme="minorHAnsi" w:hAnsiTheme="minorHAnsi" w:cstheme="minorHAnsi"/>
              </w:rPr>
              <w:t>years</w:t>
            </w:r>
            <w:r w:rsidR="00942F67" w:rsidRPr="00C975A5">
              <w:rPr>
                <w:rFonts w:asciiTheme="minorHAnsi" w:hAnsiTheme="minorHAnsi" w:cstheme="minorHAnsi"/>
                <w:spacing w:val="-1"/>
              </w:rPr>
              <w:t xml:space="preserve"> </w:t>
            </w:r>
            <w:r w:rsidR="00942F67" w:rsidRPr="00C975A5">
              <w:rPr>
                <w:rFonts w:asciiTheme="minorHAnsi" w:hAnsiTheme="minorHAnsi" w:cstheme="minorHAnsi"/>
                <w:spacing w:val="-5"/>
              </w:rPr>
              <w:t>PQE</w:t>
            </w:r>
          </w:p>
          <w:p w14:paraId="16662E4C" w14:textId="3061ED7B" w:rsidR="00C975A5" w:rsidRPr="00C975A5" w:rsidRDefault="00C975A5" w:rsidP="008E566C">
            <w:pPr>
              <w:pStyle w:val="paragraph"/>
              <w:numPr>
                <w:ilvl w:val="0"/>
                <w:numId w:val="3"/>
              </w:numPr>
              <w:spacing w:before="0" w:beforeAutospacing="0" w:after="0" w:afterAutospacing="0"/>
              <w:ind w:left="593" w:hanging="593"/>
              <w:textAlignment w:val="baseline"/>
              <w:rPr>
                <w:rStyle w:val="normaltextrun"/>
                <w:rFonts w:asciiTheme="minorHAnsi" w:hAnsiTheme="minorHAnsi" w:cstheme="minorHAnsi"/>
                <w:sz w:val="20"/>
                <w:szCs w:val="20"/>
              </w:rPr>
            </w:pPr>
            <w:r w:rsidRPr="00C975A5">
              <w:rPr>
                <w:rStyle w:val="normaltextrun"/>
                <w:rFonts w:asciiTheme="minorHAnsi" w:hAnsiTheme="minorHAnsi" w:cstheme="minorHAnsi"/>
                <w:sz w:val="20"/>
                <w:szCs w:val="20"/>
              </w:rPr>
              <w:t>Excellent communication skills and the ability to explain and simplify complexity</w:t>
            </w:r>
          </w:p>
          <w:p w14:paraId="2E5F8B63" w14:textId="77777777" w:rsidR="008E566C" w:rsidRDefault="008E566C" w:rsidP="002B76E5">
            <w:pPr>
              <w:pStyle w:val="TableParagraph"/>
              <w:ind w:left="26"/>
              <w:rPr>
                <w:rFonts w:asciiTheme="minorHAnsi" w:hAnsiTheme="minorHAnsi" w:cstheme="minorHAnsi"/>
                <w:b/>
              </w:rPr>
            </w:pPr>
          </w:p>
          <w:p w14:paraId="10EBA210" w14:textId="5882D62E" w:rsidR="00C975A5" w:rsidRPr="00C975A5" w:rsidRDefault="00C975A5" w:rsidP="002B76E5">
            <w:pPr>
              <w:pStyle w:val="TableParagraph"/>
              <w:ind w:left="26"/>
              <w:rPr>
                <w:rFonts w:asciiTheme="minorHAnsi" w:hAnsiTheme="minorHAnsi" w:cstheme="minorHAnsi"/>
                <w:b/>
              </w:rPr>
            </w:pPr>
            <w:r w:rsidRPr="00C975A5">
              <w:rPr>
                <w:rFonts w:asciiTheme="minorHAnsi" w:hAnsiTheme="minorHAnsi" w:cstheme="minorHAnsi"/>
                <w:b/>
              </w:rPr>
              <w:t>Qualifications</w:t>
            </w:r>
          </w:p>
          <w:p w14:paraId="4453B550" w14:textId="2A974998" w:rsidR="00576FD2" w:rsidRPr="00C975A5" w:rsidRDefault="00942F67" w:rsidP="008E566C">
            <w:pPr>
              <w:pStyle w:val="ListParagraph"/>
              <w:numPr>
                <w:ilvl w:val="0"/>
                <w:numId w:val="3"/>
              </w:numPr>
              <w:ind w:left="593" w:hanging="593"/>
              <w:contextualSpacing w:val="0"/>
              <w:rPr>
                <w:rStyle w:val="normaltextrun"/>
                <w:rFonts w:asciiTheme="minorHAnsi" w:hAnsiTheme="minorHAnsi" w:cstheme="minorHAnsi"/>
              </w:rPr>
            </w:pPr>
            <w:r w:rsidRPr="00C975A5">
              <w:rPr>
                <w:rStyle w:val="normaltextrun"/>
                <w:rFonts w:asciiTheme="minorHAnsi" w:hAnsiTheme="minorHAnsi" w:cstheme="minorHAnsi"/>
              </w:rPr>
              <w:t>LL</w:t>
            </w:r>
            <w:r w:rsidR="00C975A5" w:rsidRPr="00C975A5">
              <w:rPr>
                <w:rStyle w:val="normaltextrun"/>
                <w:rFonts w:asciiTheme="minorHAnsi" w:hAnsiTheme="minorHAnsi" w:cstheme="minorHAnsi"/>
              </w:rPr>
              <w:t xml:space="preserve">B Degree </w:t>
            </w:r>
            <w:r w:rsidR="00C975A5">
              <w:rPr>
                <w:rStyle w:val="normaltextrun"/>
                <w:rFonts w:asciiTheme="minorHAnsi" w:hAnsiTheme="minorHAnsi" w:cstheme="minorHAnsi"/>
              </w:rPr>
              <w:t>and a</w:t>
            </w:r>
            <w:r w:rsidRPr="00C975A5">
              <w:rPr>
                <w:rStyle w:val="normaltextrun"/>
                <w:rFonts w:asciiTheme="minorHAnsi" w:hAnsiTheme="minorHAnsi" w:cstheme="minorHAnsi"/>
              </w:rPr>
              <w:t>dmitted as a Barrister or Solicitor of the High Court of New Zealand</w:t>
            </w:r>
          </w:p>
          <w:p w14:paraId="5DFCA41C" w14:textId="3BFE470C" w:rsidR="00942F67" w:rsidRPr="00AE6456" w:rsidRDefault="00942F67" w:rsidP="008E566C">
            <w:pPr>
              <w:pStyle w:val="ListParagraph"/>
              <w:numPr>
                <w:ilvl w:val="0"/>
                <w:numId w:val="3"/>
              </w:numPr>
              <w:ind w:left="593" w:hanging="593"/>
              <w:contextualSpacing w:val="0"/>
              <w:rPr>
                <w:rStyle w:val="normaltextrun"/>
                <w:rFonts w:asciiTheme="minorHAnsi" w:hAnsiTheme="minorHAnsi" w:cstheme="minorHAnsi"/>
              </w:rPr>
            </w:pPr>
            <w:r w:rsidRPr="001A4533">
              <w:rPr>
                <w:rStyle w:val="normaltextrun"/>
                <w:rFonts w:asciiTheme="minorHAnsi" w:hAnsiTheme="minorHAnsi" w:cstheme="minorHAnsi"/>
              </w:rPr>
              <w:t>Current practicing ce</w:t>
            </w:r>
            <w:r w:rsidRPr="00AE6456">
              <w:rPr>
                <w:rStyle w:val="normaltextrun"/>
                <w:rFonts w:asciiTheme="minorHAnsi" w:hAnsiTheme="minorHAnsi" w:cstheme="minorHAnsi"/>
              </w:rPr>
              <w:t>rtificate</w:t>
            </w:r>
            <w:r w:rsidR="00AE6456" w:rsidRPr="00AE6456">
              <w:rPr>
                <w:rStyle w:val="normaltextrun"/>
                <w:rFonts w:asciiTheme="minorHAnsi" w:hAnsiTheme="minorHAnsi" w:cstheme="minorHAnsi"/>
              </w:rPr>
              <w:t xml:space="preserve"> or able to obtain one</w:t>
            </w:r>
          </w:p>
          <w:p w14:paraId="366A56EF" w14:textId="77777777" w:rsidR="008E566C" w:rsidRPr="00AE6456" w:rsidRDefault="008E566C" w:rsidP="002B76E5">
            <w:pPr>
              <w:pStyle w:val="paragraph"/>
              <w:spacing w:before="0" w:beforeAutospacing="0" w:after="0" w:afterAutospacing="0"/>
              <w:textAlignment w:val="baseline"/>
              <w:rPr>
                <w:rStyle w:val="normaltextrun"/>
                <w:rFonts w:asciiTheme="minorHAnsi" w:hAnsiTheme="minorHAnsi" w:cstheme="minorHAnsi"/>
                <w:b/>
                <w:bCs/>
                <w:color w:val="6D6E71"/>
                <w:sz w:val="20"/>
                <w:szCs w:val="20"/>
              </w:rPr>
            </w:pPr>
          </w:p>
          <w:p w14:paraId="0D5B3255" w14:textId="2273254A" w:rsidR="00EA1DBB" w:rsidRPr="001A4533" w:rsidRDefault="00EA1DBB" w:rsidP="002B76E5">
            <w:pPr>
              <w:pStyle w:val="paragraph"/>
              <w:spacing w:before="0" w:beforeAutospacing="0" w:after="0" w:afterAutospacing="0"/>
              <w:textAlignment w:val="baseline"/>
              <w:rPr>
                <w:rStyle w:val="normaltextrun"/>
                <w:rFonts w:asciiTheme="minorHAnsi" w:hAnsiTheme="minorHAnsi" w:cstheme="minorHAnsi"/>
                <w:b/>
                <w:bCs/>
                <w:color w:val="6D6E71"/>
                <w:sz w:val="20"/>
                <w:szCs w:val="20"/>
              </w:rPr>
            </w:pPr>
            <w:r w:rsidRPr="001A4533">
              <w:rPr>
                <w:rStyle w:val="normaltextrun"/>
                <w:rFonts w:asciiTheme="minorHAnsi" w:hAnsiTheme="minorHAnsi" w:cstheme="minorHAnsi"/>
                <w:b/>
                <w:bCs/>
                <w:color w:val="6D6E71"/>
                <w:sz w:val="20"/>
                <w:szCs w:val="20"/>
              </w:rPr>
              <w:t xml:space="preserve">Desirable </w:t>
            </w:r>
          </w:p>
          <w:p w14:paraId="54D96E59" w14:textId="77777777" w:rsidR="00AE6456" w:rsidRPr="00C975A5" w:rsidRDefault="00AE6456" w:rsidP="00AE6456">
            <w:pPr>
              <w:pStyle w:val="ListParagraph"/>
              <w:numPr>
                <w:ilvl w:val="0"/>
                <w:numId w:val="3"/>
              </w:numPr>
              <w:ind w:left="593" w:hanging="593"/>
              <w:contextualSpacing w:val="0"/>
              <w:rPr>
                <w:rFonts w:asciiTheme="minorHAnsi" w:hAnsiTheme="minorHAnsi" w:cstheme="minorHAnsi"/>
              </w:rPr>
            </w:pPr>
            <w:r w:rsidRPr="00C975A5">
              <w:rPr>
                <w:rFonts w:asciiTheme="minorHAnsi" w:hAnsiTheme="minorHAnsi" w:cstheme="minorHAnsi"/>
              </w:rPr>
              <w:t>Worked</w:t>
            </w:r>
            <w:r w:rsidRPr="00C975A5">
              <w:rPr>
                <w:rFonts w:asciiTheme="minorHAnsi" w:hAnsiTheme="minorHAnsi" w:cstheme="minorHAnsi"/>
                <w:spacing w:val="-1"/>
              </w:rPr>
              <w:t xml:space="preserve"> </w:t>
            </w:r>
            <w:r w:rsidRPr="00C975A5">
              <w:rPr>
                <w:rFonts w:asciiTheme="minorHAnsi" w:hAnsiTheme="minorHAnsi" w:cstheme="minorHAnsi"/>
              </w:rPr>
              <w:t>within</w:t>
            </w:r>
            <w:r w:rsidRPr="00C975A5">
              <w:rPr>
                <w:rFonts w:asciiTheme="minorHAnsi" w:hAnsiTheme="minorHAnsi" w:cstheme="minorHAnsi"/>
                <w:spacing w:val="-3"/>
              </w:rPr>
              <w:t xml:space="preserve"> </w:t>
            </w:r>
            <w:r w:rsidRPr="00C975A5">
              <w:rPr>
                <w:rFonts w:asciiTheme="minorHAnsi" w:hAnsiTheme="minorHAnsi" w:cstheme="minorHAnsi"/>
              </w:rPr>
              <w:t>a</w:t>
            </w:r>
            <w:r w:rsidRPr="00C975A5">
              <w:rPr>
                <w:rFonts w:asciiTheme="minorHAnsi" w:hAnsiTheme="minorHAnsi" w:cstheme="minorHAnsi"/>
                <w:spacing w:val="-1"/>
              </w:rPr>
              <w:t xml:space="preserve"> law firm or </w:t>
            </w:r>
            <w:r w:rsidRPr="00C975A5">
              <w:rPr>
                <w:rFonts w:asciiTheme="minorHAnsi" w:hAnsiTheme="minorHAnsi" w:cstheme="minorHAnsi"/>
              </w:rPr>
              <w:t>large</w:t>
            </w:r>
            <w:r>
              <w:rPr>
                <w:rFonts w:asciiTheme="minorHAnsi" w:hAnsiTheme="minorHAnsi" w:cstheme="minorHAnsi"/>
              </w:rPr>
              <w:t>-</w:t>
            </w:r>
            <w:r w:rsidRPr="00C975A5">
              <w:rPr>
                <w:rFonts w:asciiTheme="minorHAnsi" w:hAnsiTheme="minorHAnsi" w:cstheme="minorHAnsi"/>
              </w:rPr>
              <w:t xml:space="preserve">scale </w:t>
            </w:r>
            <w:r w:rsidRPr="00C975A5">
              <w:rPr>
                <w:rFonts w:asciiTheme="minorHAnsi" w:hAnsiTheme="minorHAnsi" w:cstheme="minorHAnsi"/>
                <w:spacing w:val="-2"/>
              </w:rPr>
              <w:t>organisation</w:t>
            </w:r>
          </w:p>
          <w:p w14:paraId="346B207A" w14:textId="77777777" w:rsidR="00AE6456" w:rsidRPr="00C975A5" w:rsidRDefault="00AE6456" w:rsidP="00AE6456">
            <w:pPr>
              <w:pStyle w:val="paragraph"/>
              <w:numPr>
                <w:ilvl w:val="0"/>
                <w:numId w:val="3"/>
              </w:numPr>
              <w:spacing w:before="0" w:beforeAutospacing="0" w:after="0" w:afterAutospacing="0"/>
              <w:ind w:left="593" w:hanging="593"/>
              <w:textAlignment w:val="baseline"/>
              <w:rPr>
                <w:rFonts w:asciiTheme="minorHAnsi" w:hAnsiTheme="minorHAnsi" w:cstheme="minorHAnsi"/>
                <w:sz w:val="20"/>
                <w:szCs w:val="20"/>
                <w:lang w:val="en-AU"/>
              </w:rPr>
            </w:pPr>
            <w:r w:rsidRPr="00C975A5">
              <w:rPr>
                <w:rFonts w:asciiTheme="minorHAnsi" w:hAnsiTheme="minorHAnsi" w:cstheme="minorHAnsi"/>
                <w:sz w:val="20"/>
                <w:szCs w:val="20"/>
                <w:lang w:val="en-AU"/>
              </w:rPr>
              <w:t>Experience in corporate, commercial and/or property</w:t>
            </w:r>
          </w:p>
          <w:p w14:paraId="55454B74" w14:textId="77777777" w:rsidR="00A537E9" w:rsidRPr="001A4533" w:rsidRDefault="00A537E9" w:rsidP="008E566C">
            <w:pPr>
              <w:pStyle w:val="ListParagraph"/>
              <w:numPr>
                <w:ilvl w:val="0"/>
                <w:numId w:val="3"/>
              </w:numPr>
              <w:ind w:left="593" w:hanging="593"/>
              <w:contextualSpacing w:val="0"/>
              <w:rPr>
                <w:rFonts w:asciiTheme="minorHAnsi" w:hAnsiTheme="minorHAnsi" w:cstheme="minorHAnsi"/>
              </w:rPr>
            </w:pPr>
            <w:r w:rsidRPr="001A4533">
              <w:rPr>
                <w:rFonts w:asciiTheme="minorHAnsi" w:hAnsiTheme="minorHAnsi" w:cstheme="minorHAnsi"/>
              </w:rPr>
              <w:t>Experience</w:t>
            </w:r>
            <w:r w:rsidRPr="001A4533">
              <w:rPr>
                <w:rFonts w:asciiTheme="minorHAnsi" w:hAnsiTheme="minorHAnsi" w:cstheme="minorHAnsi"/>
                <w:spacing w:val="-5"/>
              </w:rPr>
              <w:t xml:space="preserve"> </w:t>
            </w:r>
            <w:r w:rsidRPr="001A4533">
              <w:rPr>
                <w:rFonts w:asciiTheme="minorHAnsi" w:hAnsiTheme="minorHAnsi" w:cstheme="minorHAnsi"/>
              </w:rPr>
              <w:t>in</w:t>
            </w:r>
            <w:r w:rsidRPr="001A4533">
              <w:rPr>
                <w:rFonts w:asciiTheme="minorHAnsi" w:hAnsiTheme="minorHAnsi" w:cstheme="minorHAnsi"/>
                <w:spacing w:val="-2"/>
              </w:rPr>
              <w:t xml:space="preserve"> </w:t>
            </w:r>
            <w:r w:rsidRPr="001A4533">
              <w:rPr>
                <w:rFonts w:asciiTheme="minorHAnsi" w:hAnsiTheme="minorHAnsi" w:cstheme="minorHAnsi"/>
              </w:rPr>
              <w:t>a</w:t>
            </w:r>
            <w:r w:rsidRPr="001A4533">
              <w:rPr>
                <w:rFonts w:asciiTheme="minorHAnsi" w:hAnsiTheme="minorHAnsi" w:cstheme="minorHAnsi"/>
                <w:spacing w:val="-2"/>
              </w:rPr>
              <w:t xml:space="preserve"> </w:t>
            </w:r>
            <w:r w:rsidRPr="001A4533">
              <w:rPr>
                <w:rFonts w:asciiTheme="minorHAnsi" w:hAnsiTheme="minorHAnsi" w:cstheme="minorHAnsi"/>
              </w:rPr>
              <w:t>large</w:t>
            </w:r>
            <w:r w:rsidRPr="001A4533">
              <w:rPr>
                <w:rFonts w:asciiTheme="minorHAnsi" w:hAnsiTheme="minorHAnsi" w:cstheme="minorHAnsi"/>
                <w:spacing w:val="-5"/>
              </w:rPr>
              <w:t xml:space="preserve"> </w:t>
            </w:r>
            <w:r w:rsidRPr="001A4533">
              <w:rPr>
                <w:rFonts w:asciiTheme="minorHAnsi" w:hAnsiTheme="minorHAnsi" w:cstheme="minorHAnsi"/>
              </w:rPr>
              <w:t>commercial</w:t>
            </w:r>
            <w:r w:rsidRPr="001A4533">
              <w:rPr>
                <w:rFonts w:asciiTheme="minorHAnsi" w:hAnsiTheme="minorHAnsi" w:cstheme="minorHAnsi"/>
                <w:spacing w:val="-4"/>
              </w:rPr>
              <w:t xml:space="preserve"> </w:t>
            </w:r>
            <w:r w:rsidRPr="001A4533">
              <w:rPr>
                <w:rFonts w:asciiTheme="minorHAnsi" w:hAnsiTheme="minorHAnsi" w:cstheme="minorHAnsi"/>
              </w:rPr>
              <w:t>mutual/co-operative</w:t>
            </w:r>
            <w:r w:rsidRPr="001A4533">
              <w:rPr>
                <w:rFonts w:asciiTheme="minorHAnsi" w:hAnsiTheme="minorHAnsi" w:cstheme="minorHAnsi"/>
                <w:spacing w:val="-4"/>
              </w:rPr>
              <w:t xml:space="preserve"> </w:t>
            </w:r>
            <w:r w:rsidRPr="001A4533">
              <w:rPr>
                <w:rFonts w:asciiTheme="minorHAnsi" w:hAnsiTheme="minorHAnsi" w:cstheme="minorHAnsi"/>
              </w:rPr>
              <w:t>structure</w:t>
            </w:r>
            <w:r w:rsidRPr="001A4533">
              <w:rPr>
                <w:rFonts w:asciiTheme="minorHAnsi" w:hAnsiTheme="minorHAnsi" w:cstheme="minorHAnsi"/>
                <w:spacing w:val="-2"/>
              </w:rPr>
              <w:t xml:space="preserve"> </w:t>
            </w:r>
            <w:r w:rsidRPr="001A4533">
              <w:rPr>
                <w:rFonts w:asciiTheme="minorHAnsi" w:hAnsiTheme="minorHAnsi" w:cstheme="minorHAnsi"/>
              </w:rPr>
              <w:t>an</w:t>
            </w:r>
            <w:r w:rsidRPr="001A4533">
              <w:rPr>
                <w:rFonts w:asciiTheme="minorHAnsi" w:hAnsiTheme="minorHAnsi" w:cstheme="minorHAnsi"/>
                <w:spacing w:val="-4"/>
              </w:rPr>
              <w:t xml:space="preserve"> </w:t>
            </w:r>
            <w:r w:rsidRPr="001A4533">
              <w:rPr>
                <w:rFonts w:asciiTheme="minorHAnsi" w:hAnsiTheme="minorHAnsi" w:cstheme="minorHAnsi"/>
                <w:spacing w:val="-2"/>
              </w:rPr>
              <w:t>advantage</w:t>
            </w:r>
          </w:p>
          <w:p w14:paraId="23E9866A" w14:textId="77777777" w:rsidR="00310700" w:rsidRPr="001A4533" w:rsidRDefault="00310700" w:rsidP="008E566C">
            <w:pPr>
              <w:pStyle w:val="TableParagraph"/>
              <w:numPr>
                <w:ilvl w:val="0"/>
                <w:numId w:val="3"/>
              </w:numPr>
              <w:ind w:left="589" w:right="300" w:hanging="567"/>
              <w:rPr>
                <w:rFonts w:asciiTheme="minorHAnsi" w:hAnsiTheme="minorHAnsi" w:cstheme="minorHAnsi"/>
              </w:rPr>
            </w:pPr>
            <w:r w:rsidRPr="001A4533">
              <w:rPr>
                <w:rFonts w:asciiTheme="minorHAnsi" w:hAnsiTheme="minorHAnsi" w:cstheme="minorHAnsi"/>
              </w:rPr>
              <w:t>Expertise</w:t>
            </w:r>
            <w:r w:rsidRPr="001A4533">
              <w:rPr>
                <w:rFonts w:asciiTheme="minorHAnsi" w:hAnsiTheme="minorHAnsi" w:cstheme="minorHAnsi"/>
                <w:spacing w:val="-4"/>
              </w:rPr>
              <w:t xml:space="preserve"> </w:t>
            </w:r>
            <w:r w:rsidRPr="001A4533">
              <w:rPr>
                <w:rFonts w:asciiTheme="minorHAnsi" w:hAnsiTheme="minorHAnsi" w:cstheme="minorHAnsi"/>
              </w:rPr>
              <w:t>in</w:t>
            </w:r>
            <w:r w:rsidRPr="001A4533">
              <w:rPr>
                <w:rFonts w:asciiTheme="minorHAnsi" w:hAnsiTheme="minorHAnsi" w:cstheme="minorHAnsi"/>
                <w:spacing w:val="-4"/>
              </w:rPr>
              <w:t xml:space="preserve"> </w:t>
            </w:r>
            <w:r w:rsidRPr="001A4533">
              <w:rPr>
                <w:rFonts w:asciiTheme="minorHAnsi" w:hAnsiTheme="minorHAnsi" w:cstheme="minorHAnsi"/>
              </w:rPr>
              <w:t>providing</w:t>
            </w:r>
            <w:r w:rsidRPr="001A4533">
              <w:rPr>
                <w:rFonts w:asciiTheme="minorHAnsi" w:hAnsiTheme="minorHAnsi" w:cstheme="minorHAnsi"/>
                <w:spacing w:val="-4"/>
              </w:rPr>
              <w:t xml:space="preserve"> </w:t>
            </w:r>
            <w:r w:rsidRPr="001A4533">
              <w:rPr>
                <w:rFonts w:asciiTheme="minorHAnsi" w:hAnsiTheme="minorHAnsi" w:cstheme="minorHAnsi"/>
              </w:rPr>
              <w:t>commercially</w:t>
            </w:r>
            <w:r w:rsidRPr="001A4533">
              <w:rPr>
                <w:rFonts w:asciiTheme="minorHAnsi" w:hAnsiTheme="minorHAnsi" w:cstheme="minorHAnsi"/>
                <w:spacing w:val="-3"/>
              </w:rPr>
              <w:t xml:space="preserve"> </w:t>
            </w:r>
            <w:r w:rsidRPr="001A4533">
              <w:rPr>
                <w:rFonts w:asciiTheme="minorHAnsi" w:hAnsiTheme="minorHAnsi" w:cstheme="minorHAnsi"/>
              </w:rPr>
              <w:t>appropriate</w:t>
            </w:r>
            <w:r w:rsidRPr="001A4533">
              <w:rPr>
                <w:rFonts w:asciiTheme="minorHAnsi" w:hAnsiTheme="minorHAnsi" w:cstheme="minorHAnsi"/>
                <w:spacing w:val="-2"/>
              </w:rPr>
              <w:t xml:space="preserve"> </w:t>
            </w:r>
            <w:r w:rsidRPr="001A4533">
              <w:rPr>
                <w:rFonts w:asciiTheme="minorHAnsi" w:hAnsiTheme="minorHAnsi" w:cstheme="minorHAnsi"/>
              </w:rPr>
              <w:t>and</w:t>
            </w:r>
            <w:r w:rsidRPr="001A4533">
              <w:rPr>
                <w:rFonts w:asciiTheme="minorHAnsi" w:hAnsiTheme="minorHAnsi" w:cstheme="minorHAnsi"/>
                <w:spacing w:val="-2"/>
              </w:rPr>
              <w:t xml:space="preserve"> </w:t>
            </w:r>
            <w:r w:rsidRPr="001A4533">
              <w:rPr>
                <w:rFonts w:asciiTheme="minorHAnsi" w:hAnsiTheme="minorHAnsi" w:cstheme="minorHAnsi"/>
              </w:rPr>
              <w:t>effective</w:t>
            </w:r>
            <w:r w:rsidRPr="001A4533">
              <w:rPr>
                <w:rFonts w:asciiTheme="minorHAnsi" w:hAnsiTheme="minorHAnsi" w:cstheme="minorHAnsi"/>
                <w:spacing w:val="-4"/>
              </w:rPr>
              <w:t xml:space="preserve"> </w:t>
            </w:r>
            <w:r w:rsidRPr="001A4533">
              <w:rPr>
                <w:rFonts w:asciiTheme="minorHAnsi" w:hAnsiTheme="minorHAnsi" w:cstheme="minorHAnsi"/>
              </w:rPr>
              <w:t>in-house</w:t>
            </w:r>
            <w:r w:rsidRPr="001A4533">
              <w:rPr>
                <w:rFonts w:asciiTheme="minorHAnsi" w:hAnsiTheme="minorHAnsi" w:cstheme="minorHAnsi"/>
                <w:spacing w:val="-4"/>
              </w:rPr>
              <w:t xml:space="preserve"> </w:t>
            </w:r>
            <w:r w:rsidRPr="001A4533">
              <w:rPr>
                <w:rFonts w:asciiTheme="minorHAnsi" w:hAnsiTheme="minorHAnsi" w:cstheme="minorHAnsi"/>
              </w:rPr>
              <w:t>legal</w:t>
            </w:r>
            <w:r w:rsidRPr="001A4533">
              <w:rPr>
                <w:rFonts w:asciiTheme="minorHAnsi" w:hAnsiTheme="minorHAnsi" w:cstheme="minorHAnsi"/>
                <w:spacing w:val="-4"/>
              </w:rPr>
              <w:t xml:space="preserve"> </w:t>
            </w:r>
            <w:r w:rsidRPr="001A4533">
              <w:rPr>
                <w:rFonts w:asciiTheme="minorHAnsi" w:hAnsiTheme="minorHAnsi" w:cstheme="minorHAnsi"/>
              </w:rPr>
              <w:t>services</w:t>
            </w:r>
            <w:r w:rsidRPr="001A4533">
              <w:rPr>
                <w:rFonts w:asciiTheme="minorHAnsi" w:hAnsiTheme="minorHAnsi" w:cstheme="minorHAnsi"/>
                <w:spacing w:val="-3"/>
              </w:rPr>
              <w:t xml:space="preserve"> </w:t>
            </w:r>
          </w:p>
          <w:p w14:paraId="14AC8EF2" w14:textId="63A8A1C6" w:rsidR="00A537E9" w:rsidRPr="001A4533" w:rsidRDefault="00A537E9" w:rsidP="008E566C">
            <w:pPr>
              <w:pStyle w:val="ListParagraph"/>
              <w:numPr>
                <w:ilvl w:val="0"/>
                <w:numId w:val="3"/>
              </w:numPr>
              <w:ind w:left="593" w:hanging="593"/>
              <w:contextualSpacing w:val="0"/>
              <w:rPr>
                <w:rFonts w:asciiTheme="minorHAnsi" w:hAnsiTheme="minorHAnsi" w:cstheme="minorHAnsi"/>
              </w:rPr>
            </w:pPr>
            <w:r w:rsidRPr="001A4533">
              <w:rPr>
                <w:rFonts w:asciiTheme="minorHAnsi" w:hAnsiTheme="minorHAnsi" w:cstheme="minorHAnsi"/>
              </w:rPr>
              <w:t>Healthcare</w:t>
            </w:r>
            <w:r w:rsidRPr="001A4533">
              <w:rPr>
                <w:rFonts w:asciiTheme="minorHAnsi" w:hAnsiTheme="minorHAnsi" w:cstheme="minorHAnsi"/>
                <w:spacing w:val="-4"/>
              </w:rPr>
              <w:t xml:space="preserve"> </w:t>
            </w:r>
            <w:r w:rsidR="00310700">
              <w:rPr>
                <w:rFonts w:asciiTheme="minorHAnsi" w:hAnsiTheme="minorHAnsi" w:cstheme="minorHAnsi"/>
                <w:spacing w:val="-4"/>
              </w:rPr>
              <w:t xml:space="preserve">industry </w:t>
            </w:r>
            <w:r w:rsidRPr="001A4533">
              <w:rPr>
                <w:rFonts w:asciiTheme="minorHAnsi" w:hAnsiTheme="minorHAnsi" w:cstheme="minorHAnsi"/>
              </w:rPr>
              <w:t>experience</w:t>
            </w:r>
            <w:r w:rsidRPr="001A4533">
              <w:rPr>
                <w:rFonts w:asciiTheme="minorHAnsi" w:hAnsiTheme="minorHAnsi" w:cstheme="minorHAnsi"/>
                <w:spacing w:val="-1"/>
              </w:rPr>
              <w:t xml:space="preserve"> </w:t>
            </w:r>
            <w:r w:rsidR="00310700">
              <w:rPr>
                <w:rFonts w:asciiTheme="minorHAnsi" w:hAnsiTheme="minorHAnsi" w:cstheme="minorHAnsi"/>
                <w:spacing w:val="-2"/>
              </w:rPr>
              <w:t>(or equivalent)</w:t>
            </w:r>
          </w:p>
          <w:p w14:paraId="4030A46F" w14:textId="45C9A493" w:rsidR="00942F67" w:rsidRPr="001A4533" w:rsidRDefault="00740ED1" w:rsidP="008E566C">
            <w:pPr>
              <w:pStyle w:val="paragraph"/>
              <w:numPr>
                <w:ilvl w:val="0"/>
                <w:numId w:val="3"/>
              </w:numPr>
              <w:spacing w:before="0" w:beforeAutospacing="0" w:after="0" w:afterAutospacing="0"/>
              <w:ind w:left="589" w:hanging="567"/>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K</w:t>
            </w:r>
            <w:r w:rsidR="00942F67" w:rsidRPr="001A4533">
              <w:rPr>
                <w:rStyle w:val="normaltextrun"/>
                <w:rFonts w:asciiTheme="minorHAnsi" w:hAnsiTheme="minorHAnsi" w:cstheme="minorHAnsi"/>
                <w:sz w:val="20"/>
                <w:szCs w:val="20"/>
              </w:rPr>
              <w:t>nowledge of regulatory, privacy, consumer, intellectual property, competition, commercial, employment and contract law</w:t>
            </w:r>
          </w:p>
          <w:p w14:paraId="17EC4BE0" w14:textId="77777777" w:rsidR="008E566C" w:rsidRDefault="008E566C" w:rsidP="002B76E5">
            <w:pPr>
              <w:pStyle w:val="paragraph"/>
              <w:spacing w:before="0" w:beforeAutospacing="0" w:after="0" w:afterAutospacing="0"/>
              <w:textAlignment w:val="baseline"/>
              <w:rPr>
                <w:rStyle w:val="normaltextrun"/>
                <w:rFonts w:asciiTheme="minorHAnsi" w:hAnsiTheme="minorHAnsi" w:cstheme="minorHAnsi"/>
                <w:b/>
                <w:bCs/>
                <w:color w:val="6D6E71"/>
                <w:sz w:val="20"/>
                <w:szCs w:val="20"/>
              </w:rPr>
            </w:pPr>
          </w:p>
          <w:p w14:paraId="4AB5FFDF" w14:textId="2895DA81" w:rsidR="00942F67" w:rsidRPr="00310700" w:rsidRDefault="00310700" w:rsidP="002B76E5">
            <w:pPr>
              <w:pStyle w:val="paragraph"/>
              <w:spacing w:before="0" w:beforeAutospacing="0" w:after="0" w:afterAutospacing="0"/>
              <w:textAlignment w:val="baseline"/>
              <w:rPr>
                <w:rStyle w:val="normaltextrun"/>
                <w:rFonts w:asciiTheme="minorHAnsi" w:hAnsiTheme="minorHAnsi" w:cstheme="minorHAnsi"/>
                <w:b/>
                <w:bCs/>
                <w:color w:val="6D6E71"/>
                <w:sz w:val="20"/>
                <w:szCs w:val="20"/>
              </w:rPr>
            </w:pPr>
            <w:r w:rsidRPr="00310700">
              <w:rPr>
                <w:rStyle w:val="normaltextrun"/>
                <w:rFonts w:asciiTheme="minorHAnsi" w:hAnsiTheme="minorHAnsi" w:cstheme="minorHAnsi"/>
                <w:b/>
                <w:bCs/>
                <w:color w:val="6D6E71"/>
                <w:sz w:val="20"/>
                <w:szCs w:val="20"/>
              </w:rPr>
              <w:t>Personal Attributes:</w:t>
            </w:r>
          </w:p>
          <w:p w14:paraId="455D472F" w14:textId="77777777" w:rsidR="00310700" w:rsidRPr="001A4533" w:rsidRDefault="00310700" w:rsidP="008E566C">
            <w:pPr>
              <w:pStyle w:val="paragraph"/>
              <w:numPr>
                <w:ilvl w:val="0"/>
                <w:numId w:val="3"/>
              </w:numPr>
              <w:spacing w:before="0" w:beforeAutospacing="0" w:after="0" w:afterAutospacing="0"/>
              <w:ind w:left="589" w:hanging="567"/>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 xml:space="preserve">Highly collaborative and able to influence externally and internally </w:t>
            </w:r>
          </w:p>
          <w:p w14:paraId="2680A8B9" w14:textId="77777777" w:rsidR="00310700" w:rsidRPr="001A4533" w:rsidRDefault="00310700" w:rsidP="008E566C">
            <w:pPr>
              <w:pStyle w:val="paragraph"/>
              <w:numPr>
                <w:ilvl w:val="0"/>
                <w:numId w:val="3"/>
              </w:numPr>
              <w:spacing w:before="0" w:beforeAutospacing="0" w:after="0" w:afterAutospacing="0"/>
              <w:ind w:left="589" w:hanging="567"/>
              <w:textAlignment w:val="baseline"/>
              <w:rPr>
                <w:rStyle w:val="normaltextrun"/>
                <w:rFonts w:asciiTheme="minorHAnsi" w:hAnsiTheme="minorHAnsi" w:cstheme="minorHAnsi"/>
                <w:sz w:val="20"/>
                <w:szCs w:val="20"/>
              </w:rPr>
            </w:pPr>
            <w:r w:rsidRPr="001A4533">
              <w:rPr>
                <w:rStyle w:val="normaltextrun"/>
                <w:rFonts w:asciiTheme="minorHAnsi" w:hAnsiTheme="minorHAnsi" w:cstheme="minorHAnsi"/>
                <w:sz w:val="20"/>
                <w:szCs w:val="20"/>
              </w:rPr>
              <w:t>Ability to work with and manage ambiguity, complexity and multiple stakeholders</w:t>
            </w:r>
          </w:p>
          <w:p w14:paraId="1EE88213" w14:textId="233BF83F" w:rsidR="00F2371D" w:rsidRPr="00310700" w:rsidRDefault="00310700" w:rsidP="008E566C">
            <w:pPr>
              <w:pStyle w:val="TableParagraph"/>
              <w:numPr>
                <w:ilvl w:val="0"/>
                <w:numId w:val="3"/>
              </w:numPr>
              <w:ind w:left="589" w:hanging="567"/>
              <w:rPr>
                <w:rStyle w:val="normaltextrun"/>
                <w:rFonts w:asciiTheme="minorHAnsi" w:hAnsiTheme="minorHAnsi" w:cstheme="minorHAnsi"/>
              </w:rPr>
            </w:pPr>
            <w:r w:rsidRPr="001A4533">
              <w:rPr>
                <w:rFonts w:asciiTheme="minorHAnsi" w:hAnsiTheme="minorHAnsi" w:cstheme="minorHAnsi"/>
              </w:rPr>
              <w:t>Commercial</w:t>
            </w:r>
            <w:r w:rsidRPr="001A4533">
              <w:rPr>
                <w:rFonts w:asciiTheme="minorHAnsi" w:hAnsiTheme="minorHAnsi" w:cstheme="minorHAnsi"/>
                <w:spacing w:val="-3"/>
              </w:rPr>
              <w:t xml:space="preserve"> </w:t>
            </w:r>
            <w:r w:rsidRPr="001A4533">
              <w:rPr>
                <w:rFonts w:asciiTheme="minorHAnsi" w:hAnsiTheme="minorHAnsi" w:cstheme="minorHAnsi"/>
              </w:rPr>
              <w:t>acumen</w:t>
            </w:r>
            <w:r w:rsidRPr="001A4533">
              <w:rPr>
                <w:rFonts w:asciiTheme="minorHAnsi" w:hAnsiTheme="minorHAnsi" w:cstheme="minorHAnsi"/>
                <w:spacing w:val="-3"/>
              </w:rPr>
              <w:t xml:space="preserve"> </w:t>
            </w:r>
            <w:r w:rsidRPr="001A4533">
              <w:rPr>
                <w:rFonts w:asciiTheme="minorHAnsi" w:hAnsiTheme="minorHAnsi" w:cstheme="minorHAnsi"/>
              </w:rPr>
              <w:t>to</w:t>
            </w:r>
            <w:r w:rsidRPr="001A4533">
              <w:rPr>
                <w:rFonts w:asciiTheme="minorHAnsi" w:hAnsiTheme="minorHAnsi" w:cstheme="minorHAnsi"/>
                <w:spacing w:val="-3"/>
              </w:rPr>
              <w:t xml:space="preserve"> </w:t>
            </w:r>
            <w:r w:rsidRPr="001A4533">
              <w:rPr>
                <w:rFonts w:asciiTheme="minorHAnsi" w:hAnsiTheme="minorHAnsi" w:cstheme="minorHAnsi"/>
              </w:rPr>
              <w:t>provide</w:t>
            </w:r>
            <w:r w:rsidRPr="001A4533">
              <w:rPr>
                <w:rFonts w:asciiTheme="minorHAnsi" w:hAnsiTheme="minorHAnsi" w:cstheme="minorHAnsi"/>
                <w:spacing w:val="-2"/>
              </w:rPr>
              <w:t xml:space="preserve"> </w:t>
            </w:r>
            <w:r w:rsidRPr="001A4533">
              <w:rPr>
                <w:rFonts w:asciiTheme="minorHAnsi" w:hAnsiTheme="minorHAnsi" w:cstheme="minorHAnsi"/>
              </w:rPr>
              <w:t>quality</w:t>
            </w:r>
            <w:r w:rsidRPr="001A4533">
              <w:rPr>
                <w:rFonts w:asciiTheme="minorHAnsi" w:hAnsiTheme="minorHAnsi" w:cstheme="minorHAnsi"/>
                <w:spacing w:val="-1"/>
              </w:rPr>
              <w:t xml:space="preserve"> </w:t>
            </w:r>
            <w:r w:rsidRPr="001A4533">
              <w:rPr>
                <w:rFonts w:asciiTheme="minorHAnsi" w:hAnsiTheme="minorHAnsi" w:cstheme="minorHAnsi"/>
              </w:rPr>
              <w:t>legal</w:t>
            </w:r>
            <w:r w:rsidRPr="001A4533">
              <w:rPr>
                <w:rFonts w:asciiTheme="minorHAnsi" w:hAnsiTheme="minorHAnsi" w:cstheme="minorHAnsi"/>
                <w:spacing w:val="-4"/>
              </w:rPr>
              <w:t xml:space="preserve"> </w:t>
            </w:r>
            <w:r w:rsidRPr="001A4533">
              <w:rPr>
                <w:rFonts w:asciiTheme="minorHAnsi" w:hAnsiTheme="minorHAnsi" w:cstheme="minorHAnsi"/>
              </w:rPr>
              <w:t>advice</w:t>
            </w:r>
            <w:r w:rsidRPr="001A4533">
              <w:rPr>
                <w:rFonts w:asciiTheme="minorHAnsi" w:hAnsiTheme="minorHAnsi" w:cstheme="minorHAnsi"/>
                <w:spacing w:val="-2"/>
              </w:rPr>
              <w:t xml:space="preserve"> </w:t>
            </w:r>
            <w:r w:rsidRPr="001A4533">
              <w:rPr>
                <w:rFonts w:asciiTheme="minorHAnsi" w:hAnsiTheme="minorHAnsi" w:cstheme="minorHAnsi"/>
              </w:rPr>
              <w:t>to</w:t>
            </w:r>
            <w:r w:rsidRPr="001A4533">
              <w:rPr>
                <w:rFonts w:asciiTheme="minorHAnsi" w:hAnsiTheme="minorHAnsi" w:cstheme="minorHAnsi"/>
                <w:spacing w:val="-4"/>
              </w:rPr>
              <w:t xml:space="preserve"> </w:t>
            </w:r>
            <w:r w:rsidRPr="001A4533">
              <w:rPr>
                <w:rFonts w:asciiTheme="minorHAnsi" w:hAnsiTheme="minorHAnsi" w:cstheme="minorHAnsi"/>
              </w:rPr>
              <w:t>the</w:t>
            </w:r>
            <w:r w:rsidRPr="001A4533">
              <w:rPr>
                <w:rFonts w:asciiTheme="minorHAnsi" w:hAnsiTheme="minorHAnsi" w:cstheme="minorHAnsi"/>
                <w:spacing w:val="-3"/>
              </w:rPr>
              <w:t xml:space="preserve"> </w:t>
            </w:r>
            <w:r w:rsidRPr="001A4533">
              <w:rPr>
                <w:rFonts w:asciiTheme="minorHAnsi" w:hAnsiTheme="minorHAnsi" w:cstheme="minorHAnsi"/>
                <w:spacing w:val="-2"/>
              </w:rPr>
              <w:t>business</w:t>
            </w:r>
          </w:p>
        </w:tc>
      </w:tr>
    </w:tbl>
    <w:p w14:paraId="74C5D51A" w14:textId="7F12EE29" w:rsidR="005814CB" w:rsidRPr="00740ED1" w:rsidRDefault="005814CB" w:rsidP="002B76E5">
      <w:pPr>
        <w:spacing w:after="0" w:line="240" w:lineRule="auto"/>
        <w:rPr>
          <w:rFonts w:cs="Arial"/>
          <w:sz w:val="20"/>
          <w:szCs w:val="20"/>
          <w:u w:val="double"/>
        </w:rPr>
      </w:pPr>
    </w:p>
    <w:sectPr w:rsidR="005814CB" w:rsidRPr="00740ED1" w:rsidSect="004A6376">
      <w:headerReference w:type="default" r:id="rId11"/>
      <w:footerReference w:type="default" r:id="rId12"/>
      <w:pgSz w:w="11906" w:h="16838"/>
      <w:pgMar w:top="1134" w:right="1247" w:bottom="567" w:left="1247" w:header="56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A0F04" w14:textId="77777777" w:rsidR="00B73B2E" w:rsidRDefault="00B73B2E" w:rsidP="009840C4">
      <w:pPr>
        <w:spacing w:after="0" w:line="240" w:lineRule="auto"/>
      </w:pPr>
      <w:r>
        <w:separator/>
      </w:r>
    </w:p>
  </w:endnote>
  <w:endnote w:type="continuationSeparator" w:id="0">
    <w:p w14:paraId="6BCDC64D" w14:textId="77777777" w:rsidR="00B73B2E" w:rsidRDefault="00B73B2E" w:rsidP="009840C4">
      <w:pPr>
        <w:spacing w:after="0" w:line="240" w:lineRule="auto"/>
      </w:pPr>
      <w:r>
        <w:continuationSeparator/>
      </w:r>
    </w:p>
  </w:endnote>
  <w:endnote w:type="continuationNotice" w:id="1">
    <w:p w14:paraId="5D94D1FF" w14:textId="77777777" w:rsidR="00B73B2E" w:rsidRDefault="00B73B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mnesRegular-Roman">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398592"/>
      <w:docPartObj>
        <w:docPartGallery w:val="Page Numbers (Bottom of Page)"/>
        <w:docPartUnique/>
      </w:docPartObj>
    </w:sdtPr>
    <w:sdtEndPr>
      <w:rPr>
        <w:sz w:val="18"/>
        <w:szCs w:val="18"/>
      </w:rPr>
    </w:sdtEndPr>
    <w:sdtContent>
      <w:p w14:paraId="720C64E5" w14:textId="4041114F" w:rsidR="00275063" w:rsidRPr="004A6376" w:rsidRDefault="004A6376" w:rsidP="004A6376">
        <w:pPr>
          <w:pStyle w:val="Footer"/>
          <w:jc w:val="right"/>
          <w:rPr>
            <w:sz w:val="18"/>
            <w:szCs w:val="18"/>
          </w:rPr>
        </w:pPr>
        <w:r w:rsidRPr="004A6376">
          <w:rPr>
            <w:sz w:val="18"/>
            <w:szCs w:val="18"/>
          </w:rPr>
          <w:fldChar w:fldCharType="begin"/>
        </w:r>
        <w:r w:rsidRPr="004A6376">
          <w:rPr>
            <w:sz w:val="18"/>
            <w:szCs w:val="18"/>
          </w:rPr>
          <w:instrText>PAGE   \* MERGEFORMAT</w:instrText>
        </w:r>
        <w:r w:rsidRPr="004A6376">
          <w:rPr>
            <w:sz w:val="18"/>
            <w:szCs w:val="18"/>
          </w:rPr>
          <w:fldChar w:fldCharType="separate"/>
        </w:r>
        <w:r w:rsidRPr="004A6376">
          <w:rPr>
            <w:sz w:val="18"/>
            <w:szCs w:val="18"/>
            <w:lang w:val="en-GB"/>
          </w:rPr>
          <w:t>2</w:t>
        </w:r>
        <w:r w:rsidRPr="004A6376">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36B63" w14:textId="77777777" w:rsidR="00B73B2E" w:rsidRDefault="00B73B2E" w:rsidP="009840C4">
      <w:pPr>
        <w:spacing w:after="0" w:line="240" w:lineRule="auto"/>
      </w:pPr>
      <w:r>
        <w:separator/>
      </w:r>
    </w:p>
  </w:footnote>
  <w:footnote w:type="continuationSeparator" w:id="0">
    <w:p w14:paraId="50321098" w14:textId="77777777" w:rsidR="00B73B2E" w:rsidRDefault="00B73B2E" w:rsidP="009840C4">
      <w:pPr>
        <w:spacing w:after="0" w:line="240" w:lineRule="auto"/>
      </w:pPr>
      <w:r>
        <w:continuationSeparator/>
      </w:r>
    </w:p>
  </w:footnote>
  <w:footnote w:type="continuationNotice" w:id="1">
    <w:p w14:paraId="202185CF" w14:textId="77777777" w:rsidR="00B73B2E" w:rsidRDefault="00B73B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F27CE" w14:textId="40E97AB8" w:rsidR="00782359" w:rsidRDefault="00424D27" w:rsidP="00424D27">
    <w:pPr>
      <w:pStyle w:val="Header"/>
      <w:ind w:right="-591"/>
      <w:jc w:val="right"/>
    </w:pPr>
    <w:r>
      <w:rPr>
        <w:noProof/>
        <w:lang w:eastAsia="en-NZ"/>
      </w:rPr>
      <w:drawing>
        <wp:inline distT="0" distB="0" distL="0" distR="0" wp14:anchorId="5925F0D8" wp14:editId="0E2547A1">
          <wp:extent cx="1628775" cy="571500"/>
          <wp:effectExtent l="0" t="0" r="9525"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
                  <a:stretch>
                    <a:fillRect/>
                  </a:stretch>
                </pic:blipFill>
                <pic:spPr>
                  <a:xfrm>
                    <a:off x="0" y="0"/>
                    <a:ext cx="1628775" cy="571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E04F8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D33136F"/>
    <w:multiLevelType w:val="hybridMultilevel"/>
    <w:tmpl w:val="8E1AF5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5CA0890"/>
    <w:multiLevelType w:val="hybridMultilevel"/>
    <w:tmpl w:val="E3F01F3A"/>
    <w:lvl w:ilvl="0" w:tplc="BFB63D28">
      <w:numFmt w:val="bullet"/>
      <w:lvlText w:val="•"/>
      <w:lvlJc w:val="left"/>
      <w:pPr>
        <w:ind w:left="1080" w:hanging="720"/>
      </w:pPr>
      <w:rPr>
        <w:rFonts w:ascii="Calibri" w:eastAsia="Times New Roman"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4B4969A9"/>
    <w:multiLevelType w:val="hybridMultilevel"/>
    <w:tmpl w:val="5DC85A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938556160">
    <w:abstractNumId w:val="0"/>
  </w:num>
  <w:num w:numId="2" w16cid:durableId="655839810">
    <w:abstractNumId w:val="3"/>
  </w:num>
  <w:num w:numId="3" w16cid:durableId="1082991185">
    <w:abstractNumId w:val="1"/>
  </w:num>
  <w:num w:numId="4" w16cid:durableId="156633738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0C4"/>
    <w:rsid w:val="00005A11"/>
    <w:rsid w:val="0003587E"/>
    <w:rsid w:val="0003713B"/>
    <w:rsid w:val="00037679"/>
    <w:rsid w:val="00046250"/>
    <w:rsid w:val="00054C77"/>
    <w:rsid w:val="00055884"/>
    <w:rsid w:val="000617BE"/>
    <w:rsid w:val="00064130"/>
    <w:rsid w:val="0007700E"/>
    <w:rsid w:val="00081D8D"/>
    <w:rsid w:val="00087161"/>
    <w:rsid w:val="00094014"/>
    <w:rsid w:val="00094399"/>
    <w:rsid w:val="00096810"/>
    <w:rsid w:val="000A19A7"/>
    <w:rsid w:val="000A55A5"/>
    <w:rsid w:val="000A5A18"/>
    <w:rsid w:val="000B1EDA"/>
    <w:rsid w:val="000C0EA5"/>
    <w:rsid w:val="000C6548"/>
    <w:rsid w:val="000C72D1"/>
    <w:rsid w:val="000C77AD"/>
    <w:rsid w:val="000D1147"/>
    <w:rsid w:val="000D6720"/>
    <w:rsid w:val="000F4C6C"/>
    <w:rsid w:val="00100E39"/>
    <w:rsid w:val="001241DD"/>
    <w:rsid w:val="001418CE"/>
    <w:rsid w:val="001422F6"/>
    <w:rsid w:val="00143FC9"/>
    <w:rsid w:val="00145173"/>
    <w:rsid w:val="001501E9"/>
    <w:rsid w:val="001574C6"/>
    <w:rsid w:val="00157C44"/>
    <w:rsid w:val="00164437"/>
    <w:rsid w:val="00165395"/>
    <w:rsid w:val="001758AE"/>
    <w:rsid w:val="001800CE"/>
    <w:rsid w:val="00181A6E"/>
    <w:rsid w:val="001855C8"/>
    <w:rsid w:val="00185A74"/>
    <w:rsid w:val="001908BF"/>
    <w:rsid w:val="001922C1"/>
    <w:rsid w:val="00196CAA"/>
    <w:rsid w:val="001A1C95"/>
    <w:rsid w:val="001A4533"/>
    <w:rsid w:val="001A5829"/>
    <w:rsid w:val="001B0BEF"/>
    <w:rsid w:val="001B6CBE"/>
    <w:rsid w:val="001B7E95"/>
    <w:rsid w:val="001C0CD1"/>
    <w:rsid w:val="001C3431"/>
    <w:rsid w:val="001C39DA"/>
    <w:rsid w:val="001D2C98"/>
    <w:rsid w:val="001D6C90"/>
    <w:rsid w:val="001E2E04"/>
    <w:rsid w:val="001F0724"/>
    <w:rsid w:val="001F2FBD"/>
    <w:rsid w:val="001F57AD"/>
    <w:rsid w:val="001F6BF4"/>
    <w:rsid w:val="00203972"/>
    <w:rsid w:val="00206E69"/>
    <w:rsid w:val="0021188F"/>
    <w:rsid w:val="00215626"/>
    <w:rsid w:val="00246B50"/>
    <w:rsid w:val="00253A12"/>
    <w:rsid w:val="002549C4"/>
    <w:rsid w:val="00254F3E"/>
    <w:rsid w:val="00256B68"/>
    <w:rsid w:val="00261AA4"/>
    <w:rsid w:val="00262D76"/>
    <w:rsid w:val="00264631"/>
    <w:rsid w:val="002727C7"/>
    <w:rsid w:val="00275063"/>
    <w:rsid w:val="00276D05"/>
    <w:rsid w:val="002774B1"/>
    <w:rsid w:val="00280FCB"/>
    <w:rsid w:val="002B6B80"/>
    <w:rsid w:val="002B76E5"/>
    <w:rsid w:val="002C12D1"/>
    <w:rsid w:val="002C4D0F"/>
    <w:rsid w:val="002D05F5"/>
    <w:rsid w:val="002D2AB3"/>
    <w:rsid w:val="002D5AB8"/>
    <w:rsid w:val="002D6D95"/>
    <w:rsid w:val="00306EB6"/>
    <w:rsid w:val="00310700"/>
    <w:rsid w:val="00314952"/>
    <w:rsid w:val="00323116"/>
    <w:rsid w:val="003313A6"/>
    <w:rsid w:val="003340C4"/>
    <w:rsid w:val="00334ADB"/>
    <w:rsid w:val="00337517"/>
    <w:rsid w:val="00337D61"/>
    <w:rsid w:val="00346CEE"/>
    <w:rsid w:val="00360AE4"/>
    <w:rsid w:val="00364F4F"/>
    <w:rsid w:val="00367C42"/>
    <w:rsid w:val="003770AB"/>
    <w:rsid w:val="0039179C"/>
    <w:rsid w:val="0039202A"/>
    <w:rsid w:val="00393000"/>
    <w:rsid w:val="003936FA"/>
    <w:rsid w:val="0039530E"/>
    <w:rsid w:val="003A15DA"/>
    <w:rsid w:val="003B6ECF"/>
    <w:rsid w:val="003E6650"/>
    <w:rsid w:val="003E715C"/>
    <w:rsid w:val="003E798E"/>
    <w:rsid w:val="003F43C7"/>
    <w:rsid w:val="00407D9D"/>
    <w:rsid w:val="00412CB2"/>
    <w:rsid w:val="004144EB"/>
    <w:rsid w:val="004145EB"/>
    <w:rsid w:val="00421A27"/>
    <w:rsid w:val="00424D27"/>
    <w:rsid w:val="00434BF6"/>
    <w:rsid w:val="00454D2D"/>
    <w:rsid w:val="00456ABC"/>
    <w:rsid w:val="00460B01"/>
    <w:rsid w:val="00467337"/>
    <w:rsid w:val="004703B1"/>
    <w:rsid w:val="00476F65"/>
    <w:rsid w:val="004853F6"/>
    <w:rsid w:val="004874A2"/>
    <w:rsid w:val="00487FD7"/>
    <w:rsid w:val="004953F6"/>
    <w:rsid w:val="00496E88"/>
    <w:rsid w:val="004A5FFA"/>
    <w:rsid w:val="004A6376"/>
    <w:rsid w:val="004B00C5"/>
    <w:rsid w:val="004B6D85"/>
    <w:rsid w:val="004C5011"/>
    <w:rsid w:val="004C5832"/>
    <w:rsid w:val="004D5DE7"/>
    <w:rsid w:val="004D76A1"/>
    <w:rsid w:val="004E276C"/>
    <w:rsid w:val="004E51D8"/>
    <w:rsid w:val="004F0C95"/>
    <w:rsid w:val="005030A0"/>
    <w:rsid w:val="00506252"/>
    <w:rsid w:val="00514643"/>
    <w:rsid w:val="00515198"/>
    <w:rsid w:val="005154EA"/>
    <w:rsid w:val="005358FA"/>
    <w:rsid w:val="005375C4"/>
    <w:rsid w:val="0054055D"/>
    <w:rsid w:val="00540A2C"/>
    <w:rsid w:val="00542F59"/>
    <w:rsid w:val="00566FE8"/>
    <w:rsid w:val="00572B0B"/>
    <w:rsid w:val="0057569A"/>
    <w:rsid w:val="00575BCD"/>
    <w:rsid w:val="00576FD2"/>
    <w:rsid w:val="005814CB"/>
    <w:rsid w:val="005863EC"/>
    <w:rsid w:val="00586F89"/>
    <w:rsid w:val="00596FDC"/>
    <w:rsid w:val="005A16E6"/>
    <w:rsid w:val="005A6BA0"/>
    <w:rsid w:val="005A7C1F"/>
    <w:rsid w:val="005B48C0"/>
    <w:rsid w:val="005C475A"/>
    <w:rsid w:val="005C4E49"/>
    <w:rsid w:val="005C5CCE"/>
    <w:rsid w:val="005D0D7F"/>
    <w:rsid w:val="005E474C"/>
    <w:rsid w:val="005E5F95"/>
    <w:rsid w:val="005F38C6"/>
    <w:rsid w:val="006002F2"/>
    <w:rsid w:val="006024C9"/>
    <w:rsid w:val="00604E30"/>
    <w:rsid w:val="006070F4"/>
    <w:rsid w:val="00610817"/>
    <w:rsid w:val="00611A58"/>
    <w:rsid w:val="00617383"/>
    <w:rsid w:val="00622779"/>
    <w:rsid w:val="006239A2"/>
    <w:rsid w:val="00623D0B"/>
    <w:rsid w:val="0062444A"/>
    <w:rsid w:val="006375E8"/>
    <w:rsid w:val="00637955"/>
    <w:rsid w:val="00640813"/>
    <w:rsid w:val="00641F17"/>
    <w:rsid w:val="00644008"/>
    <w:rsid w:val="00645361"/>
    <w:rsid w:val="006502CB"/>
    <w:rsid w:val="00655645"/>
    <w:rsid w:val="00655B6B"/>
    <w:rsid w:val="00655E03"/>
    <w:rsid w:val="00681C98"/>
    <w:rsid w:val="006833F1"/>
    <w:rsid w:val="00687183"/>
    <w:rsid w:val="00687964"/>
    <w:rsid w:val="0069093D"/>
    <w:rsid w:val="00692A56"/>
    <w:rsid w:val="00693BE0"/>
    <w:rsid w:val="00697567"/>
    <w:rsid w:val="006A6256"/>
    <w:rsid w:val="006A7318"/>
    <w:rsid w:val="006B09CD"/>
    <w:rsid w:val="006B3BBF"/>
    <w:rsid w:val="006C231D"/>
    <w:rsid w:val="006D0830"/>
    <w:rsid w:val="006D0A4E"/>
    <w:rsid w:val="006D70CD"/>
    <w:rsid w:val="006E4479"/>
    <w:rsid w:val="006E4C6F"/>
    <w:rsid w:val="006F27B1"/>
    <w:rsid w:val="00705328"/>
    <w:rsid w:val="00707DB0"/>
    <w:rsid w:val="007130F6"/>
    <w:rsid w:val="007266B5"/>
    <w:rsid w:val="00737095"/>
    <w:rsid w:val="00740ED1"/>
    <w:rsid w:val="00745D00"/>
    <w:rsid w:val="0077007A"/>
    <w:rsid w:val="00775DC8"/>
    <w:rsid w:val="00782359"/>
    <w:rsid w:val="007A0208"/>
    <w:rsid w:val="007A31E7"/>
    <w:rsid w:val="007C4A8A"/>
    <w:rsid w:val="007D27B2"/>
    <w:rsid w:val="007D4C41"/>
    <w:rsid w:val="007E1A91"/>
    <w:rsid w:val="007E63D2"/>
    <w:rsid w:val="007E63F1"/>
    <w:rsid w:val="00813CE7"/>
    <w:rsid w:val="0082697A"/>
    <w:rsid w:val="008270F6"/>
    <w:rsid w:val="00833D9B"/>
    <w:rsid w:val="00845C85"/>
    <w:rsid w:val="008515D4"/>
    <w:rsid w:val="00856399"/>
    <w:rsid w:val="00872DF3"/>
    <w:rsid w:val="008747AE"/>
    <w:rsid w:val="008752CE"/>
    <w:rsid w:val="00882DC6"/>
    <w:rsid w:val="0088502B"/>
    <w:rsid w:val="00885726"/>
    <w:rsid w:val="008871AB"/>
    <w:rsid w:val="008875DD"/>
    <w:rsid w:val="00890BF8"/>
    <w:rsid w:val="008922AB"/>
    <w:rsid w:val="00892A37"/>
    <w:rsid w:val="0089575A"/>
    <w:rsid w:val="008A3A27"/>
    <w:rsid w:val="008A5CD1"/>
    <w:rsid w:val="008B1ADD"/>
    <w:rsid w:val="008B66EB"/>
    <w:rsid w:val="008B6870"/>
    <w:rsid w:val="008B7789"/>
    <w:rsid w:val="008E2FDF"/>
    <w:rsid w:val="008E566C"/>
    <w:rsid w:val="008F0F41"/>
    <w:rsid w:val="008F2529"/>
    <w:rsid w:val="008F42AC"/>
    <w:rsid w:val="008F4E94"/>
    <w:rsid w:val="008F50B7"/>
    <w:rsid w:val="008F6E0D"/>
    <w:rsid w:val="00903909"/>
    <w:rsid w:val="0091792D"/>
    <w:rsid w:val="00917BDD"/>
    <w:rsid w:val="00923EB8"/>
    <w:rsid w:val="00924263"/>
    <w:rsid w:val="00924E26"/>
    <w:rsid w:val="0092650D"/>
    <w:rsid w:val="009359B8"/>
    <w:rsid w:val="00940062"/>
    <w:rsid w:val="00942F67"/>
    <w:rsid w:val="00944815"/>
    <w:rsid w:val="009450BA"/>
    <w:rsid w:val="00952D43"/>
    <w:rsid w:val="0095659D"/>
    <w:rsid w:val="00957FFA"/>
    <w:rsid w:val="0096307A"/>
    <w:rsid w:val="00963CBA"/>
    <w:rsid w:val="00972910"/>
    <w:rsid w:val="009735C0"/>
    <w:rsid w:val="0097366C"/>
    <w:rsid w:val="00981AF4"/>
    <w:rsid w:val="009840C4"/>
    <w:rsid w:val="009A0300"/>
    <w:rsid w:val="009A2EC0"/>
    <w:rsid w:val="009A32A3"/>
    <w:rsid w:val="009A3AEA"/>
    <w:rsid w:val="009A6204"/>
    <w:rsid w:val="009A6F37"/>
    <w:rsid w:val="009B770B"/>
    <w:rsid w:val="009C5905"/>
    <w:rsid w:val="009D0D32"/>
    <w:rsid w:val="009D18C0"/>
    <w:rsid w:val="009D4214"/>
    <w:rsid w:val="009D4920"/>
    <w:rsid w:val="009E6185"/>
    <w:rsid w:val="009F06D5"/>
    <w:rsid w:val="009F46E7"/>
    <w:rsid w:val="009F676E"/>
    <w:rsid w:val="00A00DE3"/>
    <w:rsid w:val="00A3176B"/>
    <w:rsid w:val="00A471AB"/>
    <w:rsid w:val="00A47BFF"/>
    <w:rsid w:val="00A537E9"/>
    <w:rsid w:val="00A564FB"/>
    <w:rsid w:val="00A62A7A"/>
    <w:rsid w:val="00A64DFC"/>
    <w:rsid w:val="00A64FD4"/>
    <w:rsid w:val="00A6744E"/>
    <w:rsid w:val="00A67F59"/>
    <w:rsid w:val="00A719E5"/>
    <w:rsid w:val="00A83BD6"/>
    <w:rsid w:val="00A85F2A"/>
    <w:rsid w:val="00A872F5"/>
    <w:rsid w:val="00A909AD"/>
    <w:rsid w:val="00A934AB"/>
    <w:rsid w:val="00A97C3D"/>
    <w:rsid w:val="00AA2935"/>
    <w:rsid w:val="00AA6478"/>
    <w:rsid w:val="00AC1B23"/>
    <w:rsid w:val="00AC1B39"/>
    <w:rsid w:val="00AD2D4E"/>
    <w:rsid w:val="00AD7415"/>
    <w:rsid w:val="00AE0067"/>
    <w:rsid w:val="00AE6456"/>
    <w:rsid w:val="00AF0B52"/>
    <w:rsid w:val="00AF2FE3"/>
    <w:rsid w:val="00B01275"/>
    <w:rsid w:val="00B2340F"/>
    <w:rsid w:val="00B24182"/>
    <w:rsid w:val="00B25127"/>
    <w:rsid w:val="00B30337"/>
    <w:rsid w:val="00B31EE5"/>
    <w:rsid w:val="00B537A2"/>
    <w:rsid w:val="00B6498C"/>
    <w:rsid w:val="00B65893"/>
    <w:rsid w:val="00B7126F"/>
    <w:rsid w:val="00B73B2E"/>
    <w:rsid w:val="00B7506C"/>
    <w:rsid w:val="00B80C78"/>
    <w:rsid w:val="00B8240C"/>
    <w:rsid w:val="00B83ABA"/>
    <w:rsid w:val="00B93D12"/>
    <w:rsid w:val="00B94585"/>
    <w:rsid w:val="00B95185"/>
    <w:rsid w:val="00B95E57"/>
    <w:rsid w:val="00BA1919"/>
    <w:rsid w:val="00BB3E18"/>
    <w:rsid w:val="00BB6095"/>
    <w:rsid w:val="00BC0EB5"/>
    <w:rsid w:val="00BC4786"/>
    <w:rsid w:val="00BD7E18"/>
    <w:rsid w:val="00BF0003"/>
    <w:rsid w:val="00BF1A3D"/>
    <w:rsid w:val="00BF1DCA"/>
    <w:rsid w:val="00BF45CD"/>
    <w:rsid w:val="00BF658D"/>
    <w:rsid w:val="00BF7E84"/>
    <w:rsid w:val="00C02D77"/>
    <w:rsid w:val="00C04FC6"/>
    <w:rsid w:val="00C061C3"/>
    <w:rsid w:val="00C06A1E"/>
    <w:rsid w:val="00C13686"/>
    <w:rsid w:val="00C13F91"/>
    <w:rsid w:val="00C14A56"/>
    <w:rsid w:val="00C1527C"/>
    <w:rsid w:val="00C1560E"/>
    <w:rsid w:val="00C22A11"/>
    <w:rsid w:val="00C23A7C"/>
    <w:rsid w:val="00C27855"/>
    <w:rsid w:val="00C42096"/>
    <w:rsid w:val="00C50216"/>
    <w:rsid w:val="00C50743"/>
    <w:rsid w:val="00C5220D"/>
    <w:rsid w:val="00C52A12"/>
    <w:rsid w:val="00C53CC4"/>
    <w:rsid w:val="00C60EAF"/>
    <w:rsid w:val="00C6286B"/>
    <w:rsid w:val="00C666BC"/>
    <w:rsid w:val="00C71D89"/>
    <w:rsid w:val="00C76810"/>
    <w:rsid w:val="00C81B03"/>
    <w:rsid w:val="00C84285"/>
    <w:rsid w:val="00C939E3"/>
    <w:rsid w:val="00C975A5"/>
    <w:rsid w:val="00CA4476"/>
    <w:rsid w:val="00CA60D6"/>
    <w:rsid w:val="00CB2BEA"/>
    <w:rsid w:val="00CB3B0C"/>
    <w:rsid w:val="00CD0CA4"/>
    <w:rsid w:val="00CD0D45"/>
    <w:rsid w:val="00CE6E90"/>
    <w:rsid w:val="00CE7484"/>
    <w:rsid w:val="00CE7613"/>
    <w:rsid w:val="00CE7B34"/>
    <w:rsid w:val="00CF54CF"/>
    <w:rsid w:val="00D02B48"/>
    <w:rsid w:val="00D03912"/>
    <w:rsid w:val="00D13453"/>
    <w:rsid w:val="00D1795C"/>
    <w:rsid w:val="00D20CE6"/>
    <w:rsid w:val="00D217B2"/>
    <w:rsid w:val="00D266A6"/>
    <w:rsid w:val="00D27BE8"/>
    <w:rsid w:val="00D4368C"/>
    <w:rsid w:val="00D46A98"/>
    <w:rsid w:val="00D52EE6"/>
    <w:rsid w:val="00D55700"/>
    <w:rsid w:val="00D5611C"/>
    <w:rsid w:val="00D56F87"/>
    <w:rsid w:val="00D60BCC"/>
    <w:rsid w:val="00D60FE9"/>
    <w:rsid w:val="00D6479F"/>
    <w:rsid w:val="00D651DA"/>
    <w:rsid w:val="00D66073"/>
    <w:rsid w:val="00D74A0E"/>
    <w:rsid w:val="00D74A7D"/>
    <w:rsid w:val="00D76365"/>
    <w:rsid w:val="00D826B9"/>
    <w:rsid w:val="00D84463"/>
    <w:rsid w:val="00D84B76"/>
    <w:rsid w:val="00D84FE7"/>
    <w:rsid w:val="00D93051"/>
    <w:rsid w:val="00DA11A1"/>
    <w:rsid w:val="00DA7C8D"/>
    <w:rsid w:val="00DB06A8"/>
    <w:rsid w:val="00DB218E"/>
    <w:rsid w:val="00DB4409"/>
    <w:rsid w:val="00DB5B73"/>
    <w:rsid w:val="00DC5DAA"/>
    <w:rsid w:val="00DD34A5"/>
    <w:rsid w:val="00DD40FF"/>
    <w:rsid w:val="00DD79E0"/>
    <w:rsid w:val="00DE6701"/>
    <w:rsid w:val="00DF183C"/>
    <w:rsid w:val="00DF1F02"/>
    <w:rsid w:val="00DF3764"/>
    <w:rsid w:val="00DF45C1"/>
    <w:rsid w:val="00DF6A9B"/>
    <w:rsid w:val="00E0473B"/>
    <w:rsid w:val="00E04C2F"/>
    <w:rsid w:val="00E112DA"/>
    <w:rsid w:val="00E20114"/>
    <w:rsid w:val="00E2327D"/>
    <w:rsid w:val="00E2383E"/>
    <w:rsid w:val="00E25882"/>
    <w:rsid w:val="00E27E95"/>
    <w:rsid w:val="00E31ADF"/>
    <w:rsid w:val="00E32D33"/>
    <w:rsid w:val="00E36819"/>
    <w:rsid w:val="00E4222B"/>
    <w:rsid w:val="00E45061"/>
    <w:rsid w:val="00E45B20"/>
    <w:rsid w:val="00E51189"/>
    <w:rsid w:val="00E53D2B"/>
    <w:rsid w:val="00E5456B"/>
    <w:rsid w:val="00E5571F"/>
    <w:rsid w:val="00E80599"/>
    <w:rsid w:val="00E82E9B"/>
    <w:rsid w:val="00E85F07"/>
    <w:rsid w:val="00E91B30"/>
    <w:rsid w:val="00E91D33"/>
    <w:rsid w:val="00EA1DBB"/>
    <w:rsid w:val="00EA495D"/>
    <w:rsid w:val="00ED2813"/>
    <w:rsid w:val="00ED6BE9"/>
    <w:rsid w:val="00EE2728"/>
    <w:rsid w:val="00EE7240"/>
    <w:rsid w:val="00EF634E"/>
    <w:rsid w:val="00F138EE"/>
    <w:rsid w:val="00F15E14"/>
    <w:rsid w:val="00F2052C"/>
    <w:rsid w:val="00F215D3"/>
    <w:rsid w:val="00F23562"/>
    <w:rsid w:val="00F2371D"/>
    <w:rsid w:val="00F27140"/>
    <w:rsid w:val="00F42672"/>
    <w:rsid w:val="00F467F7"/>
    <w:rsid w:val="00F50868"/>
    <w:rsid w:val="00F54840"/>
    <w:rsid w:val="00F6045A"/>
    <w:rsid w:val="00F639F5"/>
    <w:rsid w:val="00F65722"/>
    <w:rsid w:val="00F73EFE"/>
    <w:rsid w:val="00F74EA0"/>
    <w:rsid w:val="00F763A1"/>
    <w:rsid w:val="00F774D2"/>
    <w:rsid w:val="00F82E29"/>
    <w:rsid w:val="00F97B1E"/>
    <w:rsid w:val="00FA19A1"/>
    <w:rsid w:val="00FA300B"/>
    <w:rsid w:val="00FA576B"/>
    <w:rsid w:val="00FA5D62"/>
    <w:rsid w:val="00FB088C"/>
    <w:rsid w:val="00FB2E42"/>
    <w:rsid w:val="00FB371F"/>
    <w:rsid w:val="00FE2D39"/>
    <w:rsid w:val="00FE7789"/>
    <w:rsid w:val="00FF33CC"/>
    <w:rsid w:val="00FF5510"/>
    <w:rsid w:val="089C4322"/>
    <w:rsid w:val="0D04770D"/>
    <w:rsid w:val="110C463E"/>
    <w:rsid w:val="13DABC38"/>
    <w:rsid w:val="18197D96"/>
    <w:rsid w:val="1C81B7E3"/>
    <w:rsid w:val="1CD7C939"/>
    <w:rsid w:val="361ED7FB"/>
    <w:rsid w:val="3A4F5AE4"/>
    <w:rsid w:val="488752DF"/>
    <w:rsid w:val="4AF60B4D"/>
    <w:rsid w:val="6CE559EB"/>
    <w:rsid w:val="746610FA"/>
    <w:rsid w:val="7A330C0E"/>
    <w:rsid w:val="7A6BA58D"/>
    <w:rsid w:val="7E050C37"/>
    <w:rsid w:val="7F3691CD"/>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C92B0E"/>
  <w15:docId w15:val="{17632AF4-DECE-454C-824A-5719B88D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000"/>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40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0C4"/>
    <w:rPr>
      <w:rFonts w:ascii="Arial" w:hAnsi="Arial"/>
    </w:rPr>
  </w:style>
  <w:style w:type="paragraph" w:styleId="Footer">
    <w:name w:val="footer"/>
    <w:basedOn w:val="Normal"/>
    <w:link w:val="FooterChar"/>
    <w:uiPriority w:val="99"/>
    <w:unhideWhenUsed/>
    <w:rsid w:val="009840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0C4"/>
    <w:rPr>
      <w:rFonts w:ascii="Arial" w:hAnsi="Arial"/>
    </w:rPr>
  </w:style>
  <w:style w:type="paragraph" w:styleId="BalloonText">
    <w:name w:val="Balloon Text"/>
    <w:basedOn w:val="Normal"/>
    <w:link w:val="BalloonTextChar"/>
    <w:uiPriority w:val="99"/>
    <w:semiHidden/>
    <w:unhideWhenUsed/>
    <w:rsid w:val="00984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0C4"/>
    <w:rPr>
      <w:rFonts w:ascii="Tahoma" w:hAnsi="Tahoma" w:cs="Tahoma"/>
      <w:sz w:val="16"/>
      <w:szCs w:val="16"/>
    </w:rPr>
  </w:style>
  <w:style w:type="paragraph" w:styleId="ListParagraph">
    <w:name w:val="List Paragraph"/>
    <w:basedOn w:val="Normal"/>
    <w:uiPriority w:val="34"/>
    <w:qFormat/>
    <w:rsid w:val="00FA576B"/>
    <w:pPr>
      <w:spacing w:after="0" w:line="240" w:lineRule="auto"/>
      <w:ind w:left="720"/>
      <w:contextualSpacing/>
    </w:pPr>
    <w:rPr>
      <w:rFonts w:ascii="Times New Roman" w:eastAsia="Times New Roman" w:hAnsi="Times New Roman" w:cs="Times New Roman"/>
      <w:sz w:val="20"/>
      <w:szCs w:val="20"/>
      <w:lang w:val="en-AU"/>
    </w:rPr>
  </w:style>
  <w:style w:type="paragraph" w:styleId="ListBullet">
    <w:name w:val="List Bullet"/>
    <w:basedOn w:val="Normal"/>
    <w:uiPriority w:val="99"/>
    <w:unhideWhenUsed/>
    <w:rsid w:val="00FA576B"/>
    <w:pPr>
      <w:numPr>
        <w:numId w:val="1"/>
      </w:numPr>
      <w:contextualSpacing/>
    </w:pPr>
  </w:style>
  <w:style w:type="table" w:styleId="TableGrid">
    <w:name w:val="Table Grid"/>
    <w:basedOn w:val="TableNormal"/>
    <w:rsid w:val="00CF54CF"/>
    <w:pPr>
      <w:spacing w:after="0" w:line="240" w:lineRule="auto"/>
    </w:pPr>
    <w:rPr>
      <w:rFonts w:ascii="Times New Roman" w:eastAsia="Times New Roman" w:hAnsi="Times New Roman" w:cs="Times New Roman"/>
      <w:sz w:val="20"/>
      <w:szCs w:val="20"/>
      <w:lang w:eastAsia="en-N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66073"/>
    <w:pPr>
      <w:spacing w:after="0" w:line="240" w:lineRule="auto"/>
    </w:pPr>
    <w:rPr>
      <w:rFonts w:ascii="Times New Roman" w:eastAsia="Times New Roman" w:hAnsi="Times New Roman" w:cs="Times New Roman"/>
      <w:sz w:val="20"/>
      <w:szCs w:val="20"/>
      <w:lang w:eastAsia="en-N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C12D1"/>
  </w:style>
  <w:style w:type="character" w:customStyle="1" w:styleId="eop">
    <w:name w:val="eop"/>
    <w:basedOn w:val="DefaultParagraphFont"/>
    <w:rsid w:val="002C12D1"/>
  </w:style>
  <w:style w:type="paragraph" w:customStyle="1" w:styleId="paragraph">
    <w:name w:val="paragraph"/>
    <w:basedOn w:val="Normal"/>
    <w:rsid w:val="00E45B20"/>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scxw245107074">
    <w:name w:val="scxw245107074"/>
    <w:basedOn w:val="DefaultParagraphFont"/>
    <w:rsid w:val="00E45B20"/>
  </w:style>
  <w:style w:type="paragraph" w:styleId="NoSpacing">
    <w:name w:val="No Spacing"/>
    <w:uiPriority w:val="1"/>
    <w:qFormat/>
    <w:rsid w:val="008270F6"/>
    <w:pPr>
      <w:spacing w:after="0" w:line="240" w:lineRule="auto"/>
    </w:pPr>
    <w:rPr>
      <w:rFonts w:ascii="Arial" w:hAnsi="Arial"/>
    </w:rPr>
  </w:style>
  <w:style w:type="character" w:customStyle="1" w:styleId="fontstyle11">
    <w:name w:val="fontstyle11"/>
    <w:basedOn w:val="DefaultParagraphFont"/>
    <w:rsid w:val="00F50868"/>
    <w:rPr>
      <w:rFonts w:ascii="OmnesRegular-Roman" w:hAnsi="OmnesRegular-Roman" w:hint="default"/>
      <w:b w:val="0"/>
      <w:bCs w:val="0"/>
      <w:i w:val="0"/>
      <w:iCs w:val="0"/>
      <w:color w:val="4C4D4F"/>
      <w:sz w:val="20"/>
      <w:szCs w:val="20"/>
    </w:rPr>
  </w:style>
  <w:style w:type="character" w:styleId="CommentReference">
    <w:name w:val="annotation reference"/>
    <w:basedOn w:val="DefaultParagraphFont"/>
    <w:uiPriority w:val="99"/>
    <w:semiHidden/>
    <w:unhideWhenUsed/>
    <w:rsid w:val="00100E39"/>
    <w:rPr>
      <w:sz w:val="16"/>
      <w:szCs w:val="16"/>
    </w:rPr>
  </w:style>
  <w:style w:type="paragraph" w:styleId="CommentText">
    <w:name w:val="annotation text"/>
    <w:basedOn w:val="Normal"/>
    <w:link w:val="CommentTextChar"/>
    <w:uiPriority w:val="99"/>
    <w:semiHidden/>
    <w:unhideWhenUsed/>
    <w:rsid w:val="00100E39"/>
    <w:pPr>
      <w:spacing w:line="240" w:lineRule="auto"/>
    </w:pPr>
    <w:rPr>
      <w:sz w:val="20"/>
      <w:szCs w:val="20"/>
    </w:rPr>
  </w:style>
  <w:style w:type="character" w:customStyle="1" w:styleId="CommentTextChar">
    <w:name w:val="Comment Text Char"/>
    <w:basedOn w:val="DefaultParagraphFont"/>
    <w:link w:val="CommentText"/>
    <w:uiPriority w:val="99"/>
    <w:semiHidden/>
    <w:rsid w:val="00100E3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0E39"/>
    <w:rPr>
      <w:b/>
      <w:bCs/>
    </w:rPr>
  </w:style>
  <w:style w:type="character" w:customStyle="1" w:styleId="CommentSubjectChar">
    <w:name w:val="Comment Subject Char"/>
    <w:basedOn w:val="CommentTextChar"/>
    <w:link w:val="CommentSubject"/>
    <w:uiPriority w:val="99"/>
    <w:semiHidden/>
    <w:rsid w:val="00100E39"/>
    <w:rPr>
      <w:rFonts w:ascii="Arial" w:hAnsi="Arial"/>
      <w:b/>
      <w:bCs/>
      <w:sz w:val="20"/>
      <w:szCs w:val="20"/>
    </w:rPr>
  </w:style>
  <w:style w:type="paragraph" w:customStyle="1" w:styleId="TableParagraph">
    <w:name w:val="Table Paragraph"/>
    <w:basedOn w:val="Normal"/>
    <w:uiPriority w:val="1"/>
    <w:qFormat/>
    <w:rsid w:val="00942F67"/>
    <w:pPr>
      <w:widowControl w:val="0"/>
      <w:autoSpaceDE w:val="0"/>
      <w:autoSpaceDN w:val="0"/>
      <w:spacing w:after="0" w:line="240" w:lineRule="auto"/>
      <w:ind w:left="107"/>
    </w:pPr>
    <w:rPr>
      <w:rFonts w:eastAsia="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56125">
      <w:bodyDiv w:val="1"/>
      <w:marLeft w:val="0"/>
      <w:marRight w:val="0"/>
      <w:marTop w:val="0"/>
      <w:marBottom w:val="0"/>
      <w:divBdr>
        <w:top w:val="none" w:sz="0" w:space="0" w:color="auto"/>
        <w:left w:val="none" w:sz="0" w:space="0" w:color="auto"/>
        <w:bottom w:val="none" w:sz="0" w:space="0" w:color="auto"/>
        <w:right w:val="none" w:sz="0" w:space="0" w:color="auto"/>
      </w:divBdr>
    </w:div>
    <w:div w:id="78912737">
      <w:bodyDiv w:val="1"/>
      <w:marLeft w:val="0"/>
      <w:marRight w:val="0"/>
      <w:marTop w:val="0"/>
      <w:marBottom w:val="0"/>
      <w:divBdr>
        <w:top w:val="none" w:sz="0" w:space="0" w:color="auto"/>
        <w:left w:val="none" w:sz="0" w:space="0" w:color="auto"/>
        <w:bottom w:val="none" w:sz="0" w:space="0" w:color="auto"/>
        <w:right w:val="none" w:sz="0" w:space="0" w:color="auto"/>
      </w:divBdr>
    </w:div>
    <w:div w:id="232202496">
      <w:bodyDiv w:val="1"/>
      <w:marLeft w:val="0"/>
      <w:marRight w:val="0"/>
      <w:marTop w:val="0"/>
      <w:marBottom w:val="0"/>
      <w:divBdr>
        <w:top w:val="none" w:sz="0" w:space="0" w:color="auto"/>
        <w:left w:val="none" w:sz="0" w:space="0" w:color="auto"/>
        <w:bottom w:val="none" w:sz="0" w:space="0" w:color="auto"/>
        <w:right w:val="none" w:sz="0" w:space="0" w:color="auto"/>
      </w:divBdr>
    </w:div>
    <w:div w:id="294334039">
      <w:bodyDiv w:val="1"/>
      <w:marLeft w:val="0"/>
      <w:marRight w:val="0"/>
      <w:marTop w:val="0"/>
      <w:marBottom w:val="0"/>
      <w:divBdr>
        <w:top w:val="none" w:sz="0" w:space="0" w:color="auto"/>
        <w:left w:val="none" w:sz="0" w:space="0" w:color="auto"/>
        <w:bottom w:val="none" w:sz="0" w:space="0" w:color="auto"/>
        <w:right w:val="none" w:sz="0" w:space="0" w:color="auto"/>
      </w:divBdr>
    </w:div>
    <w:div w:id="368917956">
      <w:bodyDiv w:val="1"/>
      <w:marLeft w:val="0"/>
      <w:marRight w:val="0"/>
      <w:marTop w:val="0"/>
      <w:marBottom w:val="0"/>
      <w:divBdr>
        <w:top w:val="none" w:sz="0" w:space="0" w:color="auto"/>
        <w:left w:val="none" w:sz="0" w:space="0" w:color="auto"/>
        <w:bottom w:val="none" w:sz="0" w:space="0" w:color="auto"/>
        <w:right w:val="none" w:sz="0" w:space="0" w:color="auto"/>
      </w:divBdr>
    </w:div>
    <w:div w:id="374046563">
      <w:bodyDiv w:val="1"/>
      <w:marLeft w:val="0"/>
      <w:marRight w:val="0"/>
      <w:marTop w:val="0"/>
      <w:marBottom w:val="0"/>
      <w:divBdr>
        <w:top w:val="none" w:sz="0" w:space="0" w:color="auto"/>
        <w:left w:val="none" w:sz="0" w:space="0" w:color="auto"/>
        <w:bottom w:val="none" w:sz="0" w:space="0" w:color="auto"/>
        <w:right w:val="none" w:sz="0" w:space="0" w:color="auto"/>
      </w:divBdr>
    </w:div>
    <w:div w:id="375012409">
      <w:bodyDiv w:val="1"/>
      <w:marLeft w:val="0"/>
      <w:marRight w:val="0"/>
      <w:marTop w:val="0"/>
      <w:marBottom w:val="0"/>
      <w:divBdr>
        <w:top w:val="none" w:sz="0" w:space="0" w:color="auto"/>
        <w:left w:val="none" w:sz="0" w:space="0" w:color="auto"/>
        <w:bottom w:val="none" w:sz="0" w:space="0" w:color="auto"/>
        <w:right w:val="none" w:sz="0" w:space="0" w:color="auto"/>
      </w:divBdr>
    </w:div>
    <w:div w:id="388841400">
      <w:bodyDiv w:val="1"/>
      <w:marLeft w:val="0"/>
      <w:marRight w:val="0"/>
      <w:marTop w:val="0"/>
      <w:marBottom w:val="0"/>
      <w:divBdr>
        <w:top w:val="none" w:sz="0" w:space="0" w:color="auto"/>
        <w:left w:val="none" w:sz="0" w:space="0" w:color="auto"/>
        <w:bottom w:val="none" w:sz="0" w:space="0" w:color="auto"/>
        <w:right w:val="none" w:sz="0" w:space="0" w:color="auto"/>
      </w:divBdr>
    </w:div>
    <w:div w:id="475995644">
      <w:bodyDiv w:val="1"/>
      <w:marLeft w:val="0"/>
      <w:marRight w:val="0"/>
      <w:marTop w:val="0"/>
      <w:marBottom w:val="0"/>
      <w:divBdr>
        <w:top w:val="none" w:sz="0" w:space="0" w:color="auto"/>
        <w:left w:val="none" w:sz="0" w:space="0" w:color="auto"/>
        <w:bottom w:val="none" w:sz="0" w:space="0" w:color="auto"/>
        <w:right w:val="none" w:sz="0" w:space="0" w:color="auto"/>
      </w:divBdr>
    </w:div>
    <w:div w:id="514732337">
      <w:bodyDiv w:val="1"/>
      <w:marLeft w:val="0"/>
      <w:marRight w:val="0"/>
      <w:marTop w:val="0"/>
      <w:marBottom w:val="0"/>
      <w:divBdr>
        <w:top w:val="none" w:sz="0" w:space="0" w:color="auto"/>
        <w:left w:val="none" w:sz="0" w:space="0" w:color="auto"/>
        <w:bottom w:val="none" w:sz="0" w:space="0" w:color="auto"/>
        <w:right w:val="none" w:sz="0" w:space="0" w:color="auto"/>
      </w:divBdr>
    </w:div>
    <w:div w:id="549726531">
      <w:bodyDiv w:val="1"/>
      <w:marLeft w:val="0"/>
      <w:marRight w:val="0"/>
      <w:marTop w:val="0"/>
      <w:marBottom w:val="0"/>
      <w:divBdr>
        <w:top w:val="none" w:sz="0" w:space="0" w:color="auto"/>
        <w:left w:val="none" w:sz="0" w:space="0" w:color="auto"/>
        <w:bottom w:val="none" w:sz="0" w:space="0" w:color="auto"/>
        <w:right w:val="none" w:sz="0" w:space="0" w:color="auto"/>
      </w:divBdr>
    </w:div>
    <w:div w:id="603850676">
      <w:bodyDiv w:val="1"/>
      <w:marLeft w:val="0"/>
      <w:marRight w:val="0"/>
      <w:marTop w:val="0"/>
      <w:marBottom w:val="0"/>
      <w:divBdr>
        <w:top w:val="none" w:sz="0" w:space="0" w:color="auto"/>
        <w:left w:val="none" w:sz="0" w:space="0" w:color="auto"/>
        <w:bottom w:val="none" w:sz="0" w:space="0" w:color="auto"/>
        <w:right w:val="none" w:sz="0" w:space="0" w:color="auto"/>
      </w:divBdr>
    </w:div>
    <w:div w:id="682248164">
      <w:bodyDiv w:val="1"/>
      <w:marLeft w:val="0"/>
      <w:marRight w:val="0"/>
      <w:marTop w:val="0"/>
      <w:marBottom w:val="0"/>
      <w:divBdr>
        <w:top w:val="none" w:sz="0" w:space="0" w:color="auto"/>
        <w:left w:val="none" w:sz="0" w:space="0" w:color="auto"/>
        <w:bottom w:val="none" w:sz="0" w:space="0" w:color="auto"/>
        <w:right w:val="none" w:sz="0" w:space="0" w:color="auto"/>
      </w:divBdr>
    </w:div>
    <w:div w:id="1573153859">
      <w:bodyDiv w:val="1"/>
      <w:marLeft w:val="0"/>
      <w:marRight w:val="0"/>
      <w:marTop w:val="0"/>
      <w:marBottom w:val="0"/>
      <w:divBdr>
        <w:top w:val="none" w:sz="0" w:space="0" w:color="auto"/>
        <w:left w:val="none" w:sz="0" w:space="0" w:color="auto"/>
        <w:bottom w:val="none" w:sz="0" w:space="0" w:color="auto"/>
        <w:right w:val="none" w:sz="0" w:space="0" w:color="auto"/>
      </w:divBdr>
      <w:divsChild>
        <w:div w:id="161363474">
          <w:marLeft w:val="0"/>
          <w:marRight w:val="0"/>
          <w:marTop w:val="0"/>
          <w:marBottom w:val="0"/>
          <w:divBdr>
            <w:top w:val="none" w:sz="0" w:space="0" w:color="auto"/>
            <w:left w:val="none" w:sz="0" w:space="0" w:color="auto"/>
            <w:bottom w:val="none" w:sz="0" w:space="0" w:color="auto"/>
            <w:right w:val="none" w:sz="0" w:space="0" w:color="auto"/>
          </w:divBdr>
        </w:div>
        <w:div w:id="388572256">
          <w:marLeft w:val="0"/>
          <w:marRight w:val="0"/>
          <w:marTop w:val="0"/>
          <w:marBottom w:val="0"/>
          <w:divBdr>
            <w:top w:val="none" w:sz="0" w:space="0" w:color="auto"/>
            <w:left w:val="none" w:sz="0" w:space="0" w:color="auto"/>
            <w:bottom w:val="none" w:sz="0" w:space="0" w:color="auto"/>
            <w:right w:val="none" w:sz="0" w:space="0" w:color="auto"/>
          </w:divBdr>
        </w:div>
        <w:div w:id="643580690">
          <w:marLeft w:val="0"/>
          <w:marRight w:val="0"/>
          <w:marTop w:val="0"/>
          <w:marBottom w:val="0"/>
          <w:divBdr>
            <w:top w:val="none" w:sz="0" w:space="0" w:color="auto"/>
            <w:left w:val="none" w:sz="0" w:space="0" w:color="auto"/>
            <w:bottom w:val="none" w:sz="0" w:space="0" w:color="auto"/>
            <w:right w:val="none" w:sz="0" w:space="0" w:color="auto"/>
          </w:divBdr>
        </w:div>
        <w:div w:id="649596374">
          <w:marLeft w:val="0"/>
          <w:marRight w:val="0"/>
          <w:marTop w:val="0"/>
          <w:marBottom w:val="0"/>
          <w:divBdr>
            <w:top w:val="none" w:sz="0" w:space="0" w:color="auto"/>
            <w:left w:val="none" w:sz="0" w:space="0" w:color="auto"/>
            <w:bottom w:val="none" w:sz="0" w:space="0" w:color="auto"/>
            <w:right w:val="none" w:sz="0" w:space="0" w:color="auto"/>
          </w:divBdr>
        </w:div>
        <w:div w:id="728117317">
          <w:marLeft w:val="0"/>
          <w:marRight w:val="0"/>
          <w:marTop w:val="0"/>
          <w:marBottom w:val="0"/>
          <w:divBdr>
            <w:top w:val="none" w:sz="0" w:space="0" w:color="auto"/>
            <w:left w:val="none" w:sz="0" w:space="0" w:color="auto"/>
            <w:bottom w:val="none" w:sz="0" w:space="0" w:color="auto"/>
            <w:right w:val="none" w:sz="0" w:space="0" w:color="auto"/>
          </w:divBdr>
        </w:div>
        <w:div w:id="1148478874">
          <w:marLeft w:val="0"/>
          <w:marRight w:val="0"/>
          <w:marTop w:val="0"/>
          <w:marBottom w:val="0"/>
          <w:divBdr>
            <w:top w:val="none" w:sz="0" w:space="0" w:color="auto"/>
            <w:left w:val="none" w:sz="0" w:space="0" w:color="auto"/>
            <w:bottom w:val="none" w:sz="0" w:space="0" w:color="auto"/>
            <w:right w:val="none" w:sz="0" w:space="0" w:color="auto"/>
          </w:divBdr>
        </w:div>
        <w:div w:id="1338656936">
          <w:marLeft w:val="0"/>
          <w:marRight w:val="0"/>
          <w:marTop w:val="0"/>
          <w:marBottom w:val="0"/>
          <w:divBdr>
            <w:top w:val="none" w:sz="0" w:space="0" w:color="auto"/>
            <w:left w:val="none" w:sz="0" w:space="0" w:color="auto"/>
            <w:bottom w:val="none" w:sz="0" w:space="0" w:color="auto"/>
            <w:right w:val="none" w:sz="0" w:space="0" w:color="auto"/>
          </w:divBdr>
        </w:div>
        <w:div w:id="1797793480">
          <w:marLeft w:val="0"/>
          <w:marRight w:val="0"/>
          <w:marTop w:val="0"/>
          <w:marBottom w:val="0"/>
          <w:divBdr>
            <w:top w:val="none" w:sz="0" w:space="0" w:color="auto"/>
            <w:left w:val="none" w:sz="0" w:space="0" w:color="auto"/>
            <w:bottom w:val="none" w:sz="0" w:space="0" w:color="auto"/>
            <w:right w:val="none" w:sz="0" w:space="0" w:color="auto"/>
          </w:divBdr>
        </w:div>
        <w:div w:id="1865633695">
          <w:marLeft w:val="0"/>
          <w:marRight w:val="0"/>
          <w:marTop w:val="0"/>
          <w:marBottom w:val="0"/>
          <w:divBdr>
            <w:top w:val="none" w:sz="0" w:space="0" w:color="auto"/>
            <w:left w:val="none" w:sz="0" w:space="0" w:color="auto"/>
            <w:bottom w:val="none" w:sz="0" w:space="0" w:color="auto"/>
            <w:right w:val="none" w:sz="0" w:space="0" w:color="auto"/>
          </w:divBdr>
        </w:div>
        <w:div w:id="1914243630">
          <w:marLeft w:val="0"/>
          <w:marRight w:val="0"/>
          <w:marTop w:val="0"/>
          <w:marBottom w:val="0"/>
          <w:divBdr>
            <w:top w:val="none" w:sz="0" w:space="0" w:color="auto"/>
            <w:left w:val="none" w:sz="0" w:space="0" w:color="auto"/>
            <w:bottom w:val="none" w:sz="0" w:space="0" w:color="auto"/>
            <w:right w:val="none" w:sz="0" w:space="0" w:color="auto"/>
          </w:divBdr>
        </w:div>
        <w:div w:id="2128963410">
          <w:marLeft w:val="0"/>
          <w:marRight w:val="0"/>
          <w:marTop w:val="0"/>
          <w:marBottom w:val="0"/>
          <w:divBdr>
            <w:top w:val="none" w:sz="0" w:space="0" w:color="auto"/>
            <w:left w:val="none" w:sz="0" w:space="0" w:color="auto"/>
            <w:bottom w:val="none" w:sz="0" w:space="0" w:color="auto"/>
            <w:right w:val="none" w:sz="0" w:space="0" w:color="auto"/>
          </w:divBdr>
        </w:div>
      </w:divsChild>
    </w:div>
    <w:div w:id="2001424146">
      <w:bodyDiv w:val="1"/>
      <w:marLeft w:val="0"/>
      <w:marRight w:val="0"/>
      <w:marTop w:val="0"/>
      <w:marBottom w:val="0"/>
      <w:divBdr>
        <w:top w:val="none" w:sz="0" w:space="0" w:color="auto"/>
        <w:left w:val="none" w:sz="0" w:space="0" w:color="auto"/>
        <w:bottom w:val="none" w:sz="0" w:space="0" w:color="auto"/>
        <w:right w:val="none" w:sz="0" w:space="0" w:color="auto"/>
      </w:divBdr>
    </w:div>
    <w:div w:id="2006006563">
      <w:bodyDiv w:val="1"/>
      <w:marLeft w:val="0"/>
      <w:marRight w:val="0"/>
      <w:marTop w:val="0"/>
      <w:marBottom w:val="0"/>
      <w:divBdr>
        <w:top w:val="none" w:sz="0" w:space="0" w:color="auto"/>
        <w:left w:val="none" w:sz="0" w:space="0" w:color="auto"/>
        <w:bottom w:val="none" w:sz="0" w:space="0" w:color="auto"/>
        <w:right w:val="none" w:sz="0" w:space="0" w:color="auto"/>
      </w:divBdr>
    </w:div>
    <w:div w:id="213571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3a372c-2a42-4598-a361-628d74ab17c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701F7CC1DB584C8AF0EC84A55B92D0" ma:contentTypeVersion="14" ma:contentTypeDescription="Create a new document." ma:contentTypeScope="" ma:versionID="3c6dd2ddb5f5fb6fe099b4a0dcafdbd1">
  <xsd:schema xmlns:xsd="http://www.w3.org/2001/XMLSchema" xmlns:xs="http://www.w3.org/2001/XMLSchema" xmlns:p="http://schemas.microsoft.com/office/2006/metadata/properties" xmlns:ns2="783a372c-2a42-4598-a361-628d74ab17ce" xmlns:ns3="62027e30-3f13-48fe-ac8b-47e1b71f50ab" targetNamespace="http://schemas.microsoft.com/office/2006/metadata/properties" ma:root="true" ma:fieldsID="ce6378028ea7403be506a6738156344d" ns2:_="" ns3:_="">
    <xsd:import namespace="783a372c-2a42-4598-a361-628d74ab17ce"/>
    <xsd:import namespace="62027e30-3f13-48fe-ac8b-47e1b71f50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3a372c-2a42-4598-a361-628d74ab1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f40dcff-47f5-4449-b04b-270b6189fe6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027e30-3f13-48fe-ac8b-47e1b71f50a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613492-F2E0-415A-B5C1-7E5C84352B4E}">
  <ds:schemaRefs>
    <ds:schemaRef ds:uri="http://schemas.openxmlformats.org/officeDocument/2006/bibliography"/>
  </ds:schemaRefs>
</ds:datastoreItem>
</file>

<file path=customXml/itemProps2.xml><?xml version="1.0" encoding="utf-8"?>
<ds:datastoreItem xmlns:ds="http://schemas.openxmlformats.org/officeDocument/2006/customXml" ds:itemID="{DD12F8A2-5433-4E6C-8468-4790DAAF42E0}">
  <ds:schemaRefs>
    <ds:schemaRef ds:uri="http://schemas.microsoft.com/office/2006/metadata/properties"/>
    <ds:schemaRef ds:uri="http://schemas.microsoft.com/office/infopath/2007/PartnerControls"/>
    <ds:schemaRef ds:uri="198140d7-222a-4391-8cca-bb5a0b7a4cd6"/>
    <ds:schemaRef ds:uri="3b1a9cc9-86dc-4ab9-951d-8bb0bc38704f"/>
  </ds:schemaRefs>
</ds:datastoreItem>
</file>

<file path=customXml/itemProps3.xml><?xml version="1.0" encoding="utf-8"?>
<ds:datastoreItem xmlns:ds="http://schemas.openxmlformats.org/officeDocument/2006/customXml" ds:itemID="{B50F8E93-82C0-463F-85FF-623E46371EDA}"/>
</file>

<file path=customXml/itemProps4.xml><?xml version="1.0" encoding="utf-8"?>
<ds:datastoreItem xmlns:ds="http://schemas.openxmlformats.org/officeDocument/2006/customXml" ds:itemID="{303656EA-FA4C-479C-8E1C-0B9B9C1D5C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1069</Words>
  <Characters>6094</Characters>
  <Application>Microsoft Office Word</Application>
  <DocSecurity>4</DocSecurity>
  <Lines>50</Lines>
  <Paragraphs>14</Paragraphs>
  <ScaleCrop>false</ScaleCrop>
  <Company>Southern Cross</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Morris</dc:creator>
  <cp:keywords/>
  <cp:lastModifiedBy>Georgina Sanders</cp:lastModifiedBy>
  <cp:revision>7</cp:revision>
  <dcterms:created xsi:type="dcterms:W3CDTF">2026-07-20T21:56:00Z</dcterms:created>
  <dcterms:modified xsi:type="dcterms:W3CDTF">2026-07-21T02:14:00Z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0x01010011701F7CC1DB584C8AF0EC84A55B92D0</vt:lpwstr>
  </property>
  <property fmtid="{D5CDD505-2E9C-101B-9397-08002B2CF9AE}" pid="3" name="MSIP_Label_3c4d7ce5-da96-4981-8771-d603873fe0c8_Enabled">
    <vt:lpwstr>true</vt:lpwstr>
  </property>
  <property fmtid="{D5CDD505-2E9C-101B-9397-08002B2CF9AE}" pid="4" name="MSIP_Label_3c4d7ce5-da96-4981-8771-d603873fe0c8_SetDate">
    <vt:lpwstr>2021-01-27T03:14:06Z</vt:lpwstr>
  </property>
  <property fmtid="{D5CDD505-2E9C-101B-9397-08002B2CF9AE}" pid="5" name="MSIP_Label_3c4d7ce5-da96-4981-8771-d603873fe0c8_Method">
    <vt:lpwstr>Standard</vt:lpwstr>
  </property>
  <property fmtid="{D5CDD505-2E9C-101B-9397-08002B2CF9AE}" pid="6" name="MSIP_Label_3c4d7ce5-da96-4981-8771-d603873fe0c8_Name">
    <vt:lpwstr>3c4d7ce5-da96-4981-8771-d603873fe0c8</vt:lpwstr>
  </property>
  <property fmtid="{D5CDD505-2E9C-101B-9397-08002B2CF9AE}" pid="7" name="MSIP_Label_3c4d7ce5-da96-4981-8771-d603873fe0c8_SiteId">
    <vt:lpwstr>a97525bd-1b70-4278-b9c6-0e9ba38a6add</vt:lpwstr>
  </property>
  <property fmtid="{D5CDD505-2E9C-101B-9397-08002B2CF9AE}" pid="8" name="MSIP_Label_3c4d7ce5-da96-4981-8771-d603873fe0c8_ActionId">
    <vt:lpwstr>cedc7984-7479-4964-85c4-07f1649d8419</vt:lpwstr>
  </property>
  <property fmtid="{D5CDD505-2E9C-101B-9397-08002B2CF9AE}" pid="9" name="MSIP_Label_3c4d7ce5-da96-4981-8771-d603873fe0c8_ContentBits">
    <vt:lpwstr>2</vt:lpwstr>
  </property>
  <property fmtid="{D5CDD505-2E9C-101B-9397-08002B2CF9AE}" pid="10" name="MediaServiceImageTags">
    <vt:lpwstr/>
  </property>
</Properties>
</file>